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pic="http://schemas.openxmlformats.org/drawingml/2006/picture" xmlns:a14="http://schemas.microsoft.com/office/drawing/2010/main" mc:Ignorable="w14 w15 w16se w16cid w16 w16cex w16sdtdh w16sdtfl w16du wp14">
  <w:body>
    <w:p w:rsidRPr="002D00D1" w:rsidR="00DA2E5C" w:rsidP="002D00D1" w:rsidRDefault="002545B2" w14:paraId="14326BC6" w14:textId="7593D9A3">
      <w:pPr>
        <w:spacing w:after="0" w:line="259" w:lineRule="auto"/>
        <w:ind w:left="-886" w:right="11355" w:firstLine="0"/>
        <w:jc w:val="both"/>
        <w:rPr>
          <w:color w:val="192637"/>
        </w:rPr>
      </w:pPr>
      <w:r>
        <w:rPr>
          <w:noProof/>
        </w:rPr>
        <w:drawing>
          <wp:anchor distT="0" distB="0" distL="114300" distR="114300" simplePos="0" relativeHeight="251658247" behindDoc="1" locked="0" layoutInCell="1" allowOverlap="1" wp14:anchorId="5514B482" wp14:editId="7BF296B2">
            <wp:simplePos x="0" y="0"/>
            <wp:positionH relativeFrom="column">
              <wp:posOffset>-534035</wp:posOffset>
            </wp:positionH>
            <wp:positionV relativeFrom="paragraph">
              <wp:posOffset>-706120</wp:posOffset>
            </wp:positionV>
            <wp:extent cx="7890683" cy="11153050"/>
            <wp:effectExtent l="0" t="0" r="0" b="0"/>
            <wp:wrapNone/>
            <wp:docPr id="1836294551" name="Picture 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294551" name="Picture 63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890683" cy="11153050"/>
                    </a:xfrm>
                    <a:prstGeom prst="rect">
                      <a:avLst/>
                    </a:prstGeom>
                  </pic:spPr>
                </pic:pic>
              </a:graphicData>
            </a:graphic>
            <wp14:sizeRelH relativeFrom="page">
              <wp14:pctWidth>0</wp14:pctWidth>
            </wp14:sizeRelH>
            <wp14:sizeRelV relativeFrom="page">
              <wp14:pctHeight>0</wp14:pctHeight>
            </wp14:sizeRelV>
          </wp:anchor>
        </w:drawing>
      </w:r>
      <w:r w:rsidR="004E52AD">
        <w:br w:type="page"/>
      </w:r>
    </w:p>
    <w:p w:rsidRPr="00286A26" w:rsidR="008F0A8E" w:rsidP="00BE7BB2" w:rsidRDefault="00286A26" w14:paraId="3CA064F7" w14:textId="75F6B2B3">
      <w:pPr>
        <w:pStyle w:val="Style1"/>
      </w:pPr>
      <w:r w:rsidRPr="00286A26">
        <w:t>Overview</w:t>
      </w:r>
    </w:p>
    <w:p w:rsidRPr="00DA2E5C" w:rsidR="4DD6B7D9" w:rsidP="5E217459" w:rsidRDefault="4DD6B7D9" w14:paraId="6615BF9D" w14:textId="7CC8A012">
      <w:pPr>
        <w:spacing w:line="276" w:lineRule="auto"/>
        <w:ind w:left="4" w:right="0" w:firstLine="0"/>
        <w:jc w:val="both"/>
        <w:rPr>
          <w:rFonts w:ascii="Raleway Medium" w:hAnsi="Raleway Medium"/>
          <w:color w:val="1A2539"/>
        </w:rPr>
      </w:pPr>
      <w:r w:rsidRPr="5E217459" w:rsidR="4DD6B7D9">
        <w:rPr>
          <w:rFonts w:ascii="Raleway Medium" w:hAnsi="Raleway Medium"/>
          <w:color w:val="1A2539"/>
        </w:rPr>
        <w:t>East Lancashire Learning Group aims to ‘create the extraordinary’ in all we do, and this ambition and drive has led the Group to be one of the highest</w:t>
      </w:r>
      <w:r w:rsidRPr="5E217459" w:rsidR="59D19701">
        <w:rPr>
          <w:rFonts w:ascii="Raleway Medium" w:hAnsi="Raleway Medium"/>
          <w:color w:val="1A2539"/>
        </w:rPr>
        <w:t>-</w:t>
      </w:r>
      <w:r w:rsidRPr="5E217459" w:rsidR="4DD6B7D9">
        <w:rPr>
          <w:rFonts w:ascii="Raleway Medium" w:hAnsi="Raleway Medium"/>
          <w:color w:val="1A2539"/>
        </w:rPr>
        <w:t xml:space="preserve">achieving colleges in the country with a deserved </w:t>
      </w:r>
      <w:r w:rsidRPr="5E217459" w:rsidR="4DD6B7D9">
        <w:rPr>
          <w:rFonts w:ascii="Raleway Medium" w:hAnsi="Raleway Medium"/>
          <w:color w:val="1A2539"/>
        </w:rPr>
        <w:t>track record</w:t>
      </w:r>
      <w:r w:rsidRPr="5E217459" w:rsidR="4DD6B7D9">
        <w:rPr>
          <w:rFonts w:ascii="Raleway Medium" w:hAnsi="Raleway Medium"/>
          <w:color w:val="1A2539"/>
        </w:rPr>
        <w:t xml:space="preserve"> and reputation for quality, </w:t>
      </w:r>
      <w:r w:rsidRPr="5E217459" w:rsidR="4DD6B7D9">
        <w:rPr>
          <w:rFonts w:ascii="Raleway Medium" w:hAnsi="Raleway Medium"/>
          <w:color w:val="1A2539"/>
        </w:rPr>
        <w:t>innovation</w:t>
      </w:r>
      <w:r w:rsidRPr="5E217459" w:rsidR="4DD6B7D9">
        <w:rPr>
          <w:rFonts w:ascii="Raleway Medium" w:hAnsi="Raleway Medium"/>
          <w:color w:val="1A2539"/>
        </w:rPr>
        <w:t xml:space="preserve"> and excellence. Ofsted ‘Outstanding’ since 2005, our latest inspection in 2024 confirmed us as the only ‘Outstanding’ Further Education college in Lancashire and the only college in the country to have been ‘Outstanding’ for 20 years.</w:t>
      </w:r>
    </w:p>
    <w:p w:rsidRPr="00DA2E5C" w:rsidR="008F0A8E" w:rsidP="5E217459" w:rsidRDefault="4DD6B7D9" w14:paraId="3CF10834" w14:textId="6841C315">
      <w:pPr>
        <w:spacing w:line="276" w:lineRule="auto"/>
        <w:ind w:left="11" w:right="0"/>
        <w:jc w:val="both"/>
        <w:rPr>
          <w:rFonts w:ascii="Raleway Medium" w:hAnsi="Raleway Medium"/>
          <w:color w:val="1A2539"/>
        </w:rPr>
      </w:pPr>
      <w:r w:rsidRPr="5E217459" w:rsidR="4DD6B7D9">
        <w:rPr>
          <w:rFonts w:ascii="Raleway Medium" w:hAnsi="Raleway Medium"/>
          <w:color w:val="1A2539"/>
        </w:rPr>
        <w:t>Working closely with employers, partners and stakeholders, we develop and deliver a high</w:t>
      </w:r>
      <w:r w:rsidRPr="5E217459" w:rsidR="738A4AD0">
        <w:rPr>
          <w:rFonts w:ascii="Raleway Medium" w:hAnsi="Raleway Medium"/>
          <w:color w:val="1A2539"/>
        </w:rPr>
        <w:t>-</w:t>
      </w:r>
      <w:r w:rsidRPr="5E217459" w:rsidR="4DD6B7D9">
        <w:rPr>
          <w:rFonts w:ascii="Raleway Medium" w:hAnsi="Raleway Medium"/>
          <w:color w:val="1A2539"/>
        </w:rPr>
        <w:t>quality and innovative curriculum focused on delivering against the skills priorities identified at national level and in the Lancashire Skills and Improvement Plan (LSIP) - to meet the needs and ambitions of the learners, communities and businesses we serve.</w:t>
      </w:r>
    </w:p>
    <w:p w:rsidRPr="00DA2E5C" w:rsidR="4DD6B7D9" w:rsidP="00987F4A" w:rsidRDefault="4DD6B7D9" w14:paraId="10D5AA10" w14:textId="23506DDC">
      <w:pPr>
        <w:spacing w:after="249" w:line="276" w:lineRule="auto"/>
        <w:ind w:right="91"/>
        <w:jc w:val="both"/>
        <w:rPr>
          <w:rFonts w:ascii="Raleway Medium" w:hAnsi="Raleway Medium"/>
          <w:color w:val="1A2539"/>
          <w:szCs w:val="22"/>
        </w:rPr>
      </w:pPr>
      <w:r w:rsidRPr="00DA2E5C">
        <w:rPr>
          <w:rFonts w:ascii="Raleway Medium" w:hAnsi="Raleway Medium"/>
          <w:color w:val="1A2539"/>
          <w:szCs w:val="22"/>
        </w:rPr>
        <w:t xml:space="preserve">East Lancashire Learning Group has a turnover of £39 million, was formed by merger in 2018 and includes: </w:t>
      </w:r>
    </w:p>
    <w:p w:rsidRPr="00DA2E5C" w:rsidR="4DD6B7D9" w:rsidRDefault="4DD6B7D9" w14:paraId="330656B3" w14:textId="6FB3CE27">
      <w:pPr>
        <w:numPr>
          <w:ilvl w:val="0"/>
          <w:numId w:val="24"/>
        </w:numPr>
        <w:spacing w:after="131" w:line="276" w:lineRule="auto"/>
        <w:ind w:right="0"/>
        <w:jc w:val="both"/>
        <w:rPr>
          <w:rFonts w:ascii="Raleway Medium" w:hAnsi="Raleway Medium"/>
          <w:color w:val="1A2539"/>
          <w:szCs w:val="22"/>
        </w:rPr>
      </w:pPr>
      <w:r w:rsidRPr="00DA2E5C">
        <w:rPr>
          <w:rFonts w:ascii="Raleway Medium" w:hAnsi="Raleway Medium"/>
          <w:color w:val="1A2539"/>
          <w:szCs w:val="22"/>
        </w:rPr>
        <w:t xml:space="preserve">Nelson and Colne College </w:t>
      </w:r>
    </w:p>
    <w:p w:rsidRPr="00DA2E5C" w:rsidR="4DD6B7D9" w:rsidRDefault="4DD6B7D9" w14:paraId="0E748A9B" w14:textId="212EBC2D">
      <w:pPr>
        <w:numPr>
          <w:ilvl w:val="0"/>
          <w:numId w:val="24"/>
        </w:numPr>
        <w:spacing w:after="131" w:line="276" w:lineRule="auto"/>
        <w:ind w:right="0"/>
        <w:jc w:val="both"/>
        <w:rPr>
          <w:rFonts w:ascii="Raleway Medium" w:hAnsi="Raleway Medium"/>
          <w:color w:val="1A2539"/>
          <w:szCs w:val="22"/>
        </w:rPr>
      </w:pPr>
      <w:r w:rsidRPr="00DA2E5C">
        <w:rPr>
          <w:rFonts w:ascii="Raleway Medium" w:hAnsi="Raleway Medium"/>
          <w:color w:val="1A2539"/>
          <w:szCs w:val="22"/>
        </w:rPr>
        <w:t xml:space="preserve">Accrington and Rossendale College </w:t>
      </w:r>
    </w:p>
    <w:p w:rsidRPr="00DA2E5C" w:rsidR="4DD6B7D9" w:rsidRDefault="4DD6B7D9" w14:paraId="398F36EB" w14:textId="49E95D5C">
      <w:pPr>
        <w:numPr>
          <w:ilvl w:val="0"/>
          <w:numId w:val="24"/>
        </w:numPr>
        <w:spacing w:line="276" w:lineRule="auto"/>
        <w:ind w:right="0"/>
        <w:jc w:val="both"/>
        <w:rPr>
          <w:rFonts w:ascii="Raleway Medium" w:hAnsi="Raleway Medium"/>
          <w:color w:val="1A2539"/>
          <w:szCs w:val="22"/>
        </w:rPr>
      </w:pPr>
      <w:r w:rsidRPr="00DA2E5C">
        <w:rPr>
          <w:rFonts w:ascii="Raleway Medium" w:hAnsi="Raleway Medium"/>
          <w:color w:val="1A2539"/>
          <w:szCs w:val="22"/>
        </w:rPr>
        <w:t xml:space="preserve">Lancashire Adult Learning (LAL) </w:t>
      </w:r>
    </w:p>
    <w:p w:rsidRPr="00DA2E5C" w:rsidR="4DD6B7D9" w:rsidP="00987F4A" w:rsidRDefault="4DD6B7D9" w14:paraId="6099C38D" w14:textId="2E75492E">
      <w:pPr>
        <w:spacing w:line="276" w:lineRule="auto"/>
        <w:ind w:left="11" w:right="398"/>
        <w:rPr>
          <w:rFonts w:ascii="Raleway Medium" w:hAnsi="Raleway Medium"/>
          <w:color w:val="1A2539"/>
          <w:szCs w:val="22"/>
        </w:rPr>
      </w:pPr>
      <w:r w:rsidRPr="00DA2E5C">
        <w:rPr>
          <w:rFonts w:ascii="Raleway Medium" w:hAnsi="Raleway Medium"/>
          <w:color w:val="1A2539"/>
          <w:szCs w:val="22"/>
        </w:rPr>
        <w:t xml:space="preserve">Nelson and Colne College </w:t>
      </w:r>
      <w:proofErr w:type="gramStart"/>
      <w:r w:rsidRPr="00DA2E5C">
        <w:rPr>
          <w:rFonts w:ascii="Raleway Medium" w:hAnsi="Raleway Medium"/>
          <w:color w:val="1A2539"/>
          <w:szCs w:val="22"/>
        </w:rPr>
        <w:t>has</w:t>
      </w:r>
      <w:proofErr w:type="gramEnd"/>
      <w:r w:rsidRPr="00DA2E5C">
        <w:rPr>
          <w:rFonts w:ascii="Raleway Medium" w:hAnsi="Raleway Medium"/>
          <w:color w:val="1A2539"/>
          <w:szCs w:val="22"/>
        </w:rPr>
        <w:t xml:space="preserve"> a national reputation for </w:t>
      </w:r>
      <w:r w:rsidRPr="00DA2E5C" w:rsidR="13A9DD62">
        <w:rPr>
          <w:rFonts w:ascii="Raleway Medium" w:hAnsi="Raleway Medium"/>
          <w:color w:val="1A2539"/>
          <w:szCs w:val="22"/>
        </w:rPr>
        <w:t xml:space="preserve">academic </w:t>
      </w:r>
      <w:r w:rsidRPr="00DA2E5C">
        <w:rPr>
          <w:rFonts w:ascii="Raleway Medium" w:hAnsi="Raleway Medium"/>
          <w:color w:val="1A2539"/>
          <w:szCs w:val="22"/>
        </w:rPr>
        <w:t xml:space="preserve">educational success and is seen within the sector as a beacon of excellence </w:t>
      </w:r>
      <w:r w:rsidRPr="00DA2E5C" w:rsidR="3B1C1801">
        <w:rPr>
          <w:rFonts w:ascii="Raleway Medium" w:hAnsi="Raleway Medium"/>
          <w:color w:val="1A2539"/>
          <w:szCs w:val="22"/>
        </w:rPr>
        <w:t>for</w:t>
      </w:r>
      <w:r w:rsidRPr="00DA2E5C">
        <w:rPr>
          <w:rFonts w:ascii="Raleway Medium" w:hAnsi="Raleway Medium"/>
          <w:color w:val="1A2539"/>
          <w:szCs w:val="22"/>
        </w:rPr>
        <w:t xml:space="preserve"> teaching and learning. Accrington and Rossendale College </w:t>
      </w:r>
      <w:proofErr w:type="gramStart"/>
      <w:r w:rsidRPr="00DA2E5C">
        <w:rPr>
          <w:rFonts w:ascii="Raleway Medium" w:hAnsi="Raleway Medium"/>
          <w:color w:val="1A2539"/>
          <w:szCs w:val="22"/>
        </w:rPr>
        <w:t>is</w:t>
      </w:r>
      <w:proofErr w:type="gramEnd"/>
      <w:r w:rsidRPr="00DA2E5C">
        <w:rPr>
          <w:rFonts w:ascii="Raleway Medium" w:hAnsi="Raleway Medium"/>
          <w:color w:val="1A2539"/>
          <w:szCs w:val="22"/>
        </w:rPr>
        <w:t xml:space="preserve"> a hub for technical and professional skills delivery for 16-18 students, adult learners and apprentices. </w:t>
      </w:r>
    </w:p>
    <w:p w:rsidRPr="00DA2E5C" w:rsidR="4DD6B7D9" w:rsidP="00987F4A" w:rsidRDefault="4DD6B7D9" w14:paraId="37CCC336" w14:textId="3CCBDF61">
      <w:pPr>
        <w:spacing w:line="276" w:lineRule="auto"/>
        <w:ind w:left="11" w:right="398"/>
        <w:rPr>
          <w:rFonts w:ascii="Raleway Medium" w:hAnsi="Raleway Medium"/>
          <w:color w:val="1A2539"/>
          <w:szCs w:val="22"/>
        </w:rPr>
      </w:pPr>
      <w:r w:rsidRPr="00DA2E5C">
        <w:rPr>
          <w:rFonts w:ascii="Raleway Medium" w:hAnsi="Raleway Medium"/>
          <w:color w:val="1A2539"/>
          <w:szCs w:val="22"/>
        </w:rPr>
        <w:t xml:space="preserve">Lancashire Adult Learning (LAL) is the third largest adult community learning provider in the country – providing exceptional learning opportunities throughout the whole of Lancashire. </w:t>
      </w:r>
    </w:p>
    <w:p w:rsidRPr="00DA2E5C" w:rsidR="4DD6B7D9" w:rsidP="00987F4A" w:rsidRDefault="4DD6B7D9" w14:paraId="41A02845" w14:textId="50DAE0A9">
      <w:pPr>
        <w:spacing w:line="276" w:lineRule="auto"/>
        <w:ind w:right="398"/>
        <w:rPr>
          <w:rFonts w:ascii="Raleway Medium" w:hAnsi="Raleway Medium"/>
          <w:color w:val="1A2539"/>
          <w:szCs w:val="22"/>
        </w:rPr>
      </w:pPr>
      <w:r w:rsidRPr="00DA2E5C">
        <w:rPr>
          <w:rFonts w:ascii="Raleway Medium" w:hAnsi="Raleway Medium"/>
          <w:color w:val="1A2539"/>
          <w:szCs w:val="22"/>
        </w:rPr>
        <w:t xml:space="preserve">In 2024-5 East Lancashire Learning Group established its apprenticeship delivery unit, East Lancashire Apprenticeships.  The development of this delivery arm has resulted in an increase in both volumes of apprentices in key sectors and in the timely achievement of its apprentices. </w:t>
      </w:r>
    </w:p>
    <w:p w:rsidRPr="00DA2E5C" w:rsidR="00DA2E5C" w:rsidP="5E217459" w:rsidRDefault="5C477F7E" w14:paraId="0F24A462" w14:textId="7B1C59DF">
      <w:pPr>
        <w:spacing w:line="276" w:lineRule="auto"/>
        <w:ind w:left="4" w:right="398" w:firstLine="0"/>
        <w:jc w:val="both"/>
        <w:rPr>
          <w:rFonts w:ascii="Raleway Medium" w:hAnsi="Raleway Medium"/>
          <w:color w:val="1A2539"/>
        </w:rPr>
      </w:pPr>
      <w:r w:rsidRPr="5E217459" w:rsidR="5C477F7E">
        <w:rPr>
          <w:rFonts w:ascii="Raleway Medium" w:hAnsi="Raleway Medium"/>
          <w:color w:val="1A2539"/>
        </w:rPr>
        <w:t xml:space="preserve">Following a thorough and evidence based Strategic Review in 2023, a significant investment in the development of curriculum to meet participation and skills gaps has taken place. As a result, new curriculum has been </w:t>
      </w:r>
      <w:r w:rsidRPr="5E217459" w:rsidR="5C477F7E">
        <w:rPr>
          <w:rFonts w:ascii="Raleway Medium" w:hAnsi="Raleway Medium"/>
          <w:color w:val="1A2539"/>
        </w:rPr>
        <w:t>established</w:t>
      </w:r>
      <w:r w:rsidRPr="5E217459" w:rsidR="5C477F7E">
        <w:rPr>
          <w:rFonts w:ascii="Raleway Medium" w:hAnsi="Raleway Medium"/>
          <w:color w:val="1A2539"/>
        </w:rPr>
        <w:t xml:space="preserve"> at levels 2 and 3 at both colleges, aligned to the UK Modern Industrial Strategy and the Local Skills Improvement Plan. Underpinning these developments, is an associated investment and estates strategy, focused on enabling growth in technical education. From September 2023 to September 2026 this will see the college investing circa £15 million in its estate to ensure it continues to offer a relevant, impactful and high-quality curriculum that responds to individual, </w:t>
      </w:r>
      <w:r w:rsidRPr="5E217459" w:rsidR="5C477F7E">
        <w:rPr>
          <w:rFonts w:ascii="Raleway Medium" w:hAnsi="Raleway Medium"/>
          <w:color w:val="1A2539"/>
        </w:rPr>
        <w:t>regional</w:t>
      </w:r>
      <w:r w:rsidRPr="5E217459" w:rsidR="5C477F7E">
        <w:rPr>
          <w:rFonts w:ascii="Raleway Medium" w:hAnsi="Raleway Medium"/>
          <w:color w:val="1A2539"/>
        </w:rPr>
        <w:t xml:space="preserve"> and national needs.</w:t>
      </w:r>
    </w:p>
    <w:p w:rsidR="00DA2E5C" w:rsidP="008F0A8E" w:rsidRDefault="00DA2E5C" w14:paraId="232ADED6" w14:textId="3C3E3D7D">
      <w:pPr>
        <w:spacing w:after="0" w:line="259" w:lineRule="auto"/>
        <w:ind w:left="0" w:right="0" w:firstLine="0"/>
        <w:jc w:val="both"/>
        <w:rPr>
          <w:rFonts w:ascii="Raleway" w:hAnsi="Raleway"/>
          <w:b/>
          <w:bCs/>
          <w:color w:val="1A2539"/>
          <w:sz w:val="44"/>
          <w:szCs w:val="44"/>
        </w:rPr>
      </w:pPr>
    </w:p>
    <w:p w:rsidR="00DA2E5C" w:rsidP="00DA2E5C" w:rsidRDefault="00560C0A" w14:paraId="3B2B1C56" w14:textId="3AC9C1FF">
      <w:pPr>
        <w:spacing w:after="0" w:line="259" w:lineRule="auto"/>
        <w:ind w:left="0" w:right="0" w:firstLine="0"/>
        <w:rPr>
          <w:rFonts w:ascii="Raleway" w:hAnsi="Raleway"/>
          <w:b/>
          <w:bCs/>
          <w:color w:val="1A2539"/>
          <w:sz w:val="44"/>
          <w:szCs w:val="44"/>
        </w:rPr>
      </w:pPr>
      <w:r>
        <w:rPr>
          <w:rFonts w:ascii="Raleway" w:hAnsi="Raleway"/>
          <w:b/>
          <w:bCs/>
          <w:noProof/>
          <w:color w:val="1A2539"/>
          <w:sz w:val="44"/>
          <w:szCs w:val="44"/>
        </w:rPr>
        <mc:AlternateContent>
          <mc:Choice Requires="wps">
            <w:drawing>
              <wp:anchor distT="0" distB="0" distL="114300" distR="114300" simplePos="0" relativeHeight="251658240" behindDoc="0" locked="0" layoutInCell="1" allowOverlap="1" wp14:anchorId="38FB6AB5" wp14:editId="56DC3271">
                <wp:simplePos x="0" y="0"/>
                <wp:positionH relativeFrom="column">
                  <wp:posOffset>-33221</wp:posOffset>
                </wp:positionH>
                <wp:positionV relativeFrom="paragraph">
                  <wp:posOffset>44985</wp:posOffset>
                </wp:positionV>
                <wp:extent cx="6464935" cy="657493"/>
                <wp:effectExtent l="0" t="0" r="0" b="3175"/>
                <wp:wrapNone/>
                <wp:docPr id="1014483016" name="Rectangle 639"/>
                <wp:cNvGraphicFramePr/>
                <a:graphic xmlns:a="http://schemas.openxmlformats.org/drawingml/2006/main">
                  <a:graphicData uri="http://schemas.microsoft.com/office/word/2010/wordprocessingShape">
                    <wps:wsp>
                      <wps:cNvSpPr/>
                      <wps:spPr>
                        <a:xfrm>
                          <a:off x="0" y="0"/>
                          <a:ext cx="6464935" cy="657493"/>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Pr="00DA2E5C" w:rsidR="00286A26" w:rsidP="00286A26" w:rsidRDefault="00286A26" w14:paraId="338BA176" w14:textId="13AD56B0">
                            <w:pPr>
                              <w:spacing w:after="3" w:line="240" w:lineRule="auto"/>
                              <w:ind w:left="4" w:right="612" w:firstLine="0"/>
                              <w:rPr>
                                <w:rFonts w:ascii="Raleway" w:hAnsi="Raleway"/>
                                <w:b/>
                                <w:bCs/>
                                <w:color w:val="1A2539"/>
                                <w:sz w:val="21"/>
                                <w:szCs w:val="21"/>
                              </w:rPr>
                            </w:pPr>
                            <w:r w:rsidRPr="00DA2E5C">
                              <w:rPr>
                                <w:rFonts w:ascii="Raleway" w:hAnsi="Raleway"/>
                                <w:b/>
                                <w:bCs/>
                                <w:color w:val="1A2539"/>
                                <w:sz w:val="32"/>
                                <w:szCs w:val="32"/>
                              </w:rPr>
                              <w:t>OUR VISION</w:t>
                            </w:r>
                            <w:r w:rsidRPr="00DA2E5C">
                              <w:rPr>
                                <w:rFonts w:ascii="Raleway" w:hAnsi="Raleway"/>
                                <w:b/>
                                <w:bCs/>
                                <w:color w:val="1A2539"/>
                                <w:sz w:val="21"/>
                                <w:szCs w:val="21"/>
                              </w:rPr>
                              <w:t xml:space="preserve"> </w:t>
                            </w:r>
                          </w:p>
                          <w:p w:rsidRPr="00DA2E5C" w:rsidR="00286A26" w:rsidP="00286A26" w:rsidRDefault="00286A26" w14:paraId="48C53B94" w14:textId="74C9CBAB">
                            <w:pPr>
                              <w:spacing w:after="3" w:line="240" w:lineRule="auto"/>
                              <w:ind w:left="4" w:right="612" w:firstLine="0"/>
                              <w:rPr>
                                <w:rFonts w:ascii="Raleway" w:hAnsi="Raleway"/>
                                <w:color w:val="1A2539"/>
                                <w:szCs w:val="22"/>
                              </w:rPr>
                            </w:pPr>
                            <w:r w:rsidRPr="00DA2E5C">
                              <w:rPr>
                                <w:rFonts w:ascii="Raleway" w:hAnsi="Raleway"/>
                                <w:color w:val="1A2539"/>
                                <w:szCs w:val="22"/>
                              </w:rPr>
                              <w:t>To build stronger communities and create high quality routes into high-value professional and technical careers for all our learners.</w:t>
                            </w:r>
                          </w:p>
                          <w:p w:rsidRPr="00286A26" w:rsidR="00286A26" w:rsidP="00286A26" w:rsidRDefault="00286A26" w14:paraId="1D265247" w14:textId="77777777">
                            <w:pPr>
                              <w:spacing w:line="240" w:lineRule="auto"/>
                              <w:ind w:left="0"/>
                              <w:jc w:val="center"/>
                              <w:rPr>
                                <w:b/>
                                <w:bCs/>
                                <w:color w:val="1A2539"/>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77B0733">
              <v:rect id="Rectangle 639" style="position:absolute;margin-left:-2.6pt;margin-top:3.55pt;width:509.05pt;height:5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2f2f2 [3052]" stroked="f" strokeweight="1.5pt" w14:anchorId="38FB6A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">
                <v:textbox>
                  <w:txbxContent>
                    <w:p w:rsidRPr="00DA2E5C" w:rsidR="00286A26" w:rsidP="00286A26" w:rsidRDefault="00286A26" w14:paraId="6B1813A5" w14:textId="13AD56B0">
                      <w:pPr>
                        <w:spacing w:after="3" w:line="240" w:lineRule="auto"/>
                        <w:ind w:left="4" w:right="612" w:firstLine="0"/>
                        <w:rPr>
                          <w:rFonts w:ascii="Raleway" w:hAnsi="Raleway"/>
                          <w:b/>
                          <w:bCs/>
                          <w:color w:val="1A2539"/>
                          <w:sz w:val="21"/>
                          <w:szCs w:val="21"/>
                        </w:rPr>
                      </w:pPr>
                      <w:r w:rsidRPr="00DA2E5C">
                        <w:rPr>
                          <w:rFonts w:ascii="Raleway" w:hAnsi="Raleway"/>
                          <w:b/>
                          <w:bCs/>
                          <w:color w:val="1A2539"/>
                          <w:sz w:val="32"/>
                          <w:szCs w:val="32"/>
                        </w:rPr>
                        <w:t>OUR VISION</w:t>
                      </w:r>
                      <w:r w:rsidRPr="00DA2E5C">
                        <w:rPr>
                          <w:rFonts w:ascii="Raleway" w:hAnsi="Raleway"/>
                          <w:b/>
                          <w:bCs/>
                          <w:color w:val="1A2539"/>
                          <w:sz w:val="21"/>
                          <w:szCs w:val="21"/>
                        </w:rPr>
                        <w:t xml:space="preserve"> </w:t>
                      </w:r>
                    </w:p>
                    <w:p w:rsidRPr="00DA2E5C" w:rsidR="00286A26" w:rsidP="00286A26" w:rsidRDefault="00286A26" w14:paraId="552E3304" w14:textId="74C9CBAB">
                      <w:pPr>
                        <w:spacing w:after="3" w:line="240" w:lineRule="auto"/>
                        <w:ind w:left="4" w:right="612" w:firstLine="0"/>
                        <w:rPr>
                          <w:rFonts w:ascii="Raleway" w:hAnsi="Raleway"/>
                          <w:color w:val="1A2539"/>
                          <w:szCs w:val="22"/>
                        </w:rPr>
                      </w:pPr>
                      <w:r w:rsidRPr="00DA2E5C">
                        <w:rPr>
                          <w:rFonts w:ascii="Raleway" w:hAnsi="Raleway"/>
                          <w:color w:val="1A2539"/>
                          <w:szCs w:val="22"/>
                        </w:rPr>
                        <w:t>To build stronger communities and create high quality routes into high-value professional and technical careers for all our learners.</w:t>
                      </w:r>
                    </w:p>
                    <w:p w:rsidRPr="00286A26" w:rsidR="00286A26" w:rsidP="00286A26" w:rsidRDefault="00286A26" w14:paraId="672A6659" w14:textId="77777777">
                      <w:pPr>
                        <w:spacing w:line="240" w:lineRule="auto"/>
                        <w:ind w:left="0"/>
                        <w:jc w:val="center"/>
                        <w:rPr>
                          <w:b/>
                          <w:bCs/>
                          <w:color w:val="1A2539"/>
                        </w:rPr>
                      </w:pPr>
                    </w:p>
                  </w:txbxContent>
                </v:textbox>
              </v:rect>
            </w:pict>
          </mc:Fallback>
        </mc:AlternateContent>
      </w:r>
    </w:p>
    <w:p w:rsidR="00DA2E5C" w:rsidP="00DA2E5C" w:rsidRDefault="00DA2E5C" w14:paraId="78A80655" w14:textId="77777777">
      <w:pPr>
        <w:spacing w:after="0" w:line="276" w:lineRule="auto"/>
        <w:ind w:left="0" w:right="0" w:firstLine="0"/>
        <w:rPr>
          <w:rFonts w:ascii="Raleway" w:hAnsi="Raleway"/>
          <w:b/>
          <w:bCs/>
          <w:color w:val="1A2539"/>
          <w:sz w:val="44"/>
          <w:szCs w:val="44"/>
        </w:rPr>
      </w:pPr>
    </w:p>
    <w:p w:rsidR="00DA2E5C" w:rsidP="00DA2E5C" w:rsidRDefault="00DA2E5C" w14:paraId="6DA1B6EE" w14:textId="77777777">
      <w:pPr>
        <w:spacing w:after="0" w:line="276" w:lineRule="auto"/>
        <w:ind w:left="0" w:right="0" w:firstLine="0"/>
        <w:rPr>
          <w:rFonts w:ascii="Raleway" w:hAnsi="Raleway"/>
          <w:b/>
          <w:bCs/>
          <w:color w:val="1A2539"/>
          <w:sz w:val="44"/>
          <w:szCs w:val="44"/>
        </w:rPr>
      </w:pPr>
    </w:p>
    <w:p w:rsidRPr="008F0A8E" w:rsidR="5FA24E94" w:rsidP="00200FAE" w:rsidRDefault="00200FAE" w14:paraId="4FBD1F56" w14:textId="4936E771">
      <w:pPr>
        <w:pStyle w:val="Style1"/>
      </w:pPr>
      <w:r w:rsidR="00200FAE">
        <w:rPr/>
        <w:t>1.</w:t>
      </w:r>
      <w:r w:rsidR="79348ABD">
        <w:rPr/>
        <w:t xml:space="preserve"> </w:t>
      </w:r>
      <w:r w:rsidR="004E52AD">
        <w:rPr/>
        <w:t>Purpose</w:t>
      </w:r>
    </w:p>
    <w:p w:rsidRPr="008F0A8E" w:rsidR="008F0A8E" w:rsidP="00987F4A" w:rsidRDefault="008F0A8E" w14:paraId="1DB2051C" w14:textId="182E4D98">
      <w:pPr>
        <w:spacing w:after="0" w:line="276" w:lineRule="auto"/>
        <w:ind w:left="0" w:right="0" w:firstLine="0"/>
        <w:jc w:val="both"/>
        <w:rPr>
          <w:rFonts w:ascii="Raleway" w:hAnsi="Raleway"/>
          <w:color w:val="1A2539"/>
          <w:sz w:val="18"/>
          <w:szCs w:val="20"/>
        </w:rPr>
      </w:pPr>
    </w:p>
    <w:p w:rsidRPr="00DA2E5C" w:rsidR="41365B82" w:rsidP="5E217459" w:rsidRDefault="41365B82" w14:paraId="29897836" w14:textId="53E8F5CF">
      <w:pPr>
        <w:spacing w:line="276" w:lineRule="auto"/>
        <w:ind w:right="398"/>
        <w:jc w:val="both"/>
        <w:rPr>
          <w:rFonts w:ascii="Raleway Medium" w:hAnsi="Raleway Medium"/>
          <w:color w:val="1A2539"/>
        </w:rPr>
      </w:pPr>
      <w:r w:rsidRPr="5E217459" w:rsidR="41365B82">
        <w:rPr>
          <w:rFonts w:ascii="Raleway Medium" w:hAnsi="Raleway Medium"/>
          <w:color w:val="1A2539"/>
        </w:rPr>
        <w:t>East Lancashire Learning Group (ELLG) is a high</w:t>
      </w:r>
      <w:r w:rsidRPr="5E217459" w:rsidR="473F19B2">
        <w:rPr>
          <w:rFonts w:ascii="Raleway Medium" w:hAnsi="Raleway Medium"/>
          <w:color w:val="1A2539"/>
        </w:rPr>
        <w:t>-</w:t>
      </w:r>
      <w:r w:rsidRPr="5E217459" w:rsidR="41365B82">
        <w:rPr>
          <w:rFonts w:ascii="Raleway Medium" w:hAnsi="Raleway Medium"/>
          <w:color w:val="1A2539"/>
        </w:rPr>
        <w:t>performing, ambitious organisation. Expertly</w:t>
      </w:r>
      <w:r w:rsidRPr="5E217459" w:rsidR="7EB6E04B">
        <w:rPr>
          <w:rFonts w:ascii="Raleway Medium" w:hAnsi="Raleway Medium"/>
          <w:color w:val="1A2539"/>
        </w:rPr>
        <w:t xml:space="preserve"> </w:t>
      </w:r>
      <w:r w:rsidRPr="5E217459" w:rsidR="41365B82">
        <w:rPr>
          <w:rFonts w:ascii="Raleway Medium" w:hAnsi="Raleway Medium"/>
          <w:color w:val="1A2539"/>
        </w:rPr>
        <w:t>led by a strong leadership team headed by Lisa O’Loughlin</w:t>
      </w:r>
      <w:r w:rsidRPr="5E217459" w:rsidR="726CEAA8">
        <w:rPr>
          <w:rFonts w:ascii="Raleway Medium" w:hAnsi="Raleway Medium"/>
          <w:color w:val="1A2539"/>
        </w:rPr>
        <w:t>;</w:t>
      </w:r>
      <w:r w:rsidRPr="5E217459" w:rsidR="41365B82">
        <w:rPr>
          <w:rFonts w:ascii="Raleway Medium" w:hAnsi="Raleway Medium"/>
          <w:color w:val="1A2539"/>
        </w:rPr>
        <w:t xml:space="preserve"> the College’s Staff, Governing Board and leadership set and drive challenging targets. Through passion, creativity, rigour and diligence, year on year we are delivering financial improvements, growth in key sectors and priority programmes, whilst also and most importantly delivering </w:t>
      </w:r>
      <w:r w:rsidRPr="5E217459" w:rsidR="41365B82">
        <w:rPr>
          <w:rFonts w:ascii="Raleway Medium" w:hAnsi="Raleway Medium"/>
          <w:color w:val="1A2539"/>
        </w:rPr>
        <w:t>highly successful</w:t>
      </w:r>
      <w:r w:rsidRPr="5E217459" w:rsidR="41365B82">
        <w:rPr>
          <w:rFonts w:ascii="Raleway Medium" w:hAnsi="Raleway Medium"/>
          <w:color w:val="1A2539"/>
        </w:rPr>
        <w:t>, industry</w:t>
      </w:r>
      <w:r w:rsidRPr="5E217459" w:rsidR="0AA6B938">
        <w:rPr>
          <w:rFonts w:ascii="Raleway Medium" w:hAnsi="Raleway Medium"/>
          <w:color w:val="1A2539"/>
        </w:rPr>
        <w:t>-</w:t>
      </w:r>
      <w:r w:rsidRPr="5E217459" w:rsidR="41365B82">
        <w:rPr>
          <w:rFonts w:ascii="Raleway Medium" w:hAnsi="Raleway Medium"/>
          <w:color w:val="1A2539"/>
        </w:rPr>
        <w:t xml:space="preserve">ready students and apprentices. In December 2024, the group was recognised as Outstanding by Ofsted, making it the only Further Education College in Lancashire to have achieved this status and the only college in the country to have </w:t>
      </w:r>
      <w:r w:rsidRPr="5E217459" w:rsidR="41365B82">
        <w:rPr>
          <w:rFonts w:ascii="Raleway Medium" w:hAnsi="Raleway Medium"/>
          <w:color w:val="1A2539"/>
        </w:rPr>
        <w:t>retained</w:t>
      </w:r>
      <w:r w:rsidRPr="5E217459" w:rsidR="41365B82">
        <w:rPr>
          <w:rFonts w:ascii="Raleway Medium" w:hAnsi="Raleway Medium"/>
          <w:color w:val="1A2539"/>
        </w:rPr>
        <w:t xml:space="preserve"> Outstanding status for 20 years. In 2024/25, the Group further </w:t>
      </w:r>
      <w:r w:rsidRPr="5E217459" w:rsidR="41365B82">
        <w:rPr>
          <w:rFonts w:ascii="Raleway Medium" w:hAnsi="Raleway Medium"/>
          <w:color w:val="1A2539"/>
        </w:rPr>
        <w:t>consolidated</w:t>
      </w:r>
      <w:r w:rsidRPr="5E217459" w:rsidR="41365B82">
        <w:rPr>
          <w:rFonts w:ascii="Raleway Medium" w:hAnsi="Raleway Medium"/>
          <w:color w:val="1A2539"/>
        </w:rPr>
        <w:t xml:space="preserve"> its position as a high-quality provider, realising improved achievement rates in all provision types and becoming the no 1 GFE in the country for 16-18, adult and overall achievement. </w:t>
      </w:r>
    </w:p>
    <w:p w:rsidR="41365B82" w:rsidP="5E217459" w:rsidRDefault="41365B82" w14:paraId="70904093" w14:textId="072EB55A">
      <w:pPr>
        <w:spacing w:line="276" w:lineRule="auto"/>
        <w:ind w:left="11" w:right="398"/>
        <w:jc w:val="both"/>
        <w:rPr>
          <w:rFonts w:ascii="Raleway Medium" w:hAnsi="Raleway Medium"/>
          <w:color w:val="1A2539"/>
        </w:rPr>
      </w:pPr>
      <w:r w:rsidRPr="5E217459" w:rsidR="41365B82">
        <w:rPr>
          <w:rFonts w:ascii="Raleway Medium" w:hAnsi="Raleway Medium"/>
          <w:color w:val="1A2539"/>
        </w:rPr>
        <w:t xml:space="preserve">At East Lancashire Learning Group, we recognise that NARTs rankings are </w:t>
      </w:r>
      <w:r w:rsidRPr="5E217459" w:rsidR="41365B82">
        <w:rPr>
          <w:rFonts w:ascii="Raleway Medium" w:hAnsi="Raleway Medium"/>
          <w:color w:val="1A2539"/>
        </w:rPr>
        <w:t>impacted</w:t>
      </w:r>
      <w:r w:rsidRPr="5E217459" w:rsidR="41365B82">
        <w:rPr>
          <w:rFonts w:ascii="Raleway Medium" w:hAnsi="Raleway Medium"/>
          <w:color w:val="1A2539"/>
        </w:rPr>
        <w:t xml:space="preserve"> by a college’s mix and balance of provision, so our key drivers of success are student progress and destinations. In 2024/25 East Lancashire Learning Group was the number 1 GFE in the country for A Level, Academic and Technical </w:t>
      </w:r>
      <w:r w:rsidRPr="5E217459" w:rsidR="41365B82">
        <w:rPr>
          <w:rFonts w:ascii="Raleway Medium" w:hAnsi="Raleway Medium"/>
          <w:color w:val="1A2539"/>
        </w:rPr>
        <w:t>progress</w:t>
      </w:r>
      <w:r w:rsidRPr="5E217459" w:rsidR="41365B82">
        <w:rPr>
          <w:rFonts w:ascii="Raleway Medium" w:hAnsi="Raleway Medium"/>
          <w:color w:val="1A2539"/>
        </w:rPr>
        <w:t xml:space="preserve"> and the number 1 GFE in the region for Applied General and Advanced Apprenticeship progress</w:t>
      </w:r>
      <w:r w:rsidRPr="5E217459" w:rsidR="41365B82">
        <w:rPr>
          <w:rFonts w:ascii="Raleway Medium" w:hAnsi="Raleway Medium"/>
          <w:color w:val="1A2539"/>
        </w:rPr>
        <w:t xml:space="preserve">.  </w:t>
      </w:r>
      <w:r w:rsidRPr="5E217459" w:rsidR="41365B82">
        <w:rPr>
          <w:rFonts w:ascii="Raleway Medium" w:hAnsi="Raleway Medium"/>
          <w:color w:val="1A2539"/>
        </w:rPr>
        <w:t>Our sustained destination rates for adults</w:t>
      </w:r>
      <w:r w:rsidRPr="5E217459" w:rsidR="31671449">
        <w:rPr>
          <w:rFonts w:ascii="Raleway Medium" w:hAnsi="Raleway Medium"/>
          <w:color w:val="1A2539"/>
        </w:rPr>
        <w:t xml:space="preserve">, </w:t>
      </w:r>
      <w:r w:rsidRPr="5E217459" w:rsidR="41365B82">
        <w:rPr>
          <w:rFonts w:ascii="Raleway Medium" w:hAnsi="Raleway Medium"/>
          <w:color w:val="1A2539"/>
        </w:rPr>
        <w:t>including some of the most vulnerable in our communities</w:t>
      </w:r>
      <w:r w:rsidRPr="5E217459" w:rsidR="77FAF35A">
        <w:rPr>
          <w:rFonts w:ascii="Raleway Medium" w:hAnsi="Raleway Medium"/>
          <w:color w:val="1A2539"/>
        </w:rPr>
        <w:t>,</w:t>
      </w:r>
      <w:r w:rsidRPr="5E217459" w:rsidR="41365B82">
        <w:rPr>
          <w:rFonts w:ascii="Raleway Medium" w:hAnsi="Raleway Medium"/>
          <w:color w:val="1A2539"/>
        </w:rPr>
        <w:t xml:space="preserve"> is 91%, 4ppts above the national rate and our 16-18 sustained destination rate is 95%, 16ppts above the national rate. The college’s reputation for high</w:t>
      </w:r>
      <w:r w:rsidRPr="5E217459" w:rsidR="6EF0AE9A">
        <w:rPr>
          <w:rFonts w:ascii="Raleway Medium" w:hAnsi="Raleway Medium"/>
          <w:color w:val="1A2539"/>
        </w:rPr>
        <w:t>-</w:t>
      </w:r>
      <w:r w:rsidRPr="5E217459" w:rsidR="41365B82">
        <w:rPr>
          <w:rFonts w:ascii="Raleway Medium" w:hAnsi="Raleway Medium"/>
          <w:color w:val="1A2539"/>
        </w:rPr>
        <w:t>quality delivery through evidence-based practice, has resulted in us becoming an EEF Post-16 research partner in 2025/26 and a delivery partner of the NW Construction CTEC, working alongside Wigan and Leigh College and Blackpool and the Fylde College.</w:t>
      </w:r>
    </w:p>
    <w:p w:rsidRPr="002D00D1" w:rsidR="00DA2E5C" w:rsidP="002D00D1" w:rsidRDefault="00DA2E5C" w14:paraId="5563890A" w14:textId="0BCD9034">
      <w:pPr>
        <w:spacing w:line="276" w:lineRule="auto"/>
        <w:ind w:right="398"/>
        <w:jc w:val="both"/>
        <w:rPr>
          <w:rFonts w:ascii="Raleway Medium" w:hAnsi="Raleway Medium"/>
          <w:color w:val="1A2539"/>
        </w:rPr>
      </w:pPr>
      <w:r w:rsidRPr="5E217459" w:rsidR="00DA2E5C">
        <w:rPr>
          <w:rFonts w:ascii="Raleway Medium" w:hAnsi="Raleway Medium"/>
          <w:color w:val="1A2539"/>
        </w:rPr>
        <w:t xml:space="preserve">The success of our communities, employers, </w:t>
      </w:r>
      <w:r w:rsidRPr="5E217459" w:rsidR="00DA2E5C">
        <w:rPr>
          <w:rFonts w:ascii="Raleway Medium" w:hAnsi="Raleway Medium"/>
          <w:color w:val="1A2539"/>
        </w:rPr>
        <w:t>partners</w:t>
      </w:r>
      <w:r w:rsidRPr="5E217459" w:rsidR="00DA2E5C">
        <w:rPr>
          <w:rFonts w:ascii="Raleway Medium" w:hAnsi="Raleway Medium"/>
          <w:color w:val="1A2539"/>
        </w:rPr>
        <w:t xml:space="preserve"> and economy sits at the heart of all we do. We have forged valuable partnerships and a shared vision with like-minded organisations, </w:t>
      </w:r>
      <w:r w:rsidRPr="5E217459" w:rsidR="00DA2E5C">
        <w:rPr>
          <w:rFonts w:ascii="Raleway Medium" w:hAnsi="Raleway Medium"/>
          <w:color w:val="1A2539"/>
        </w:rPr>
        <w:t>employers</w:t>
      </w:r>
      <w:r w:rsidRPr="5E217459" w:rsidR="00DA2E5C">
        <w:rPr>
          <w:rFonts w:ascii="Raleway Medium" w:hAnsi="Raleway Medium"/>
          <w:color w:val="1A2539"/>
        </w:rPr>
        <w:t xml:space="preserve"> and individuals, creating a network of opportunity and excellence for our students. Our </w:t>
      </w:r>
      <w:r w:rsidRPr="5E217459" w:rsidR="00DA2E5C">
        <w:rPr>
          <w:rFonts w:ascii="Raleway Medium" w:hAnsi="Raleway Medium"/>
          <w:color w:val="1A2539"/>
        </w:rPr>
        <w:t>highly</w:t>
      </w:r>
      <w:r w:rsidRPr="5E217459" w:rsidR="6F59C72B">
        <w:rPr>
          <w:rFonts w:ascii="Raleway Medium" w:hAnsi="Raleway Medium"/>
          <w:color w:val="1A2539"/>
        </w:rPr>
        <w:t>-</w:t>
      </w:r>
      <w:r w:rsidRPr="5E217459" w:rsidR="00DA2E5C">
        <w:rPr>
          <w:rFonts w:ascii="Raleway Medium" w:hAnsi="Raleway Medium"/>
          <w:color w:val="1A2539"/>
        </w:rPr>
        <w:t>skilled</w:t>
      </w:r>
      <w:r w:rsidRPr="5E217459" w:rsidR="00DA2E5C">
        <w:rPr>
          <w:rFonts w:ascii="Raleway Medium" w:hAnsi="Raleway Medium"/>
          <w:color w:val="1A2539"/>
        </w:rPr>
        <w:t xml:space="preserve"> staff are committed to raising and supporting aspirations, providing social </w:t>
      </w:r>
      <w:r w:rsidRPr="5E217459" w:rsidR="00DA2E5C">
        <w:rPr>
          <w:rFonts w:ascii="Raleway Medium" w:hAnsi="Raleway Medium"/>
          <w:color w:val="1A2539"/>
        </w:rPr>
        <w:t>mobility</w:t>
      </w:r>
      <w:r w:rsidRPr="5E217459" w:rsidR="00DA2E5C">
        <w:rPr>
          <w:rFonts w:ascii="Raleway Medium" w:hAnsi="Raleway Medium"/>
          <w:color w:val="1A2539"/>
        </w:rPr>
        <w:t xml:space="preserve"> and creating an essential talent pool for the local, </w:t>
      </w:r>
      <w:r w:rsidRPr="5E217459" w:rsidR="00DA2E5C">
        <w:rPr>
          <w:rFonts w:ascii="Raleway Medium" w:hAnsi="Raleway Medium"/>
          <w:color w:val="1A2539"/>
        </w:rPr>
        <w:t>regional</w:t>
      </w:r>
      <w:r w:rsidRPr="5E217459" w:rsidR="00DA2E5C">
        <w:rPr>
          <w:rFonts w:ascii="Raleway Medium" w:hAnsi="Raleway Medium"/>
          <w:color w:val="1A2539"/>
        </w:rPr>
        <w:t xml:space="preserve"> and national economy. Through sectoral Industry Boards our technical and vocational programmes are co-created with regional employers, many of which accept students on to work and industry placements, in addition to providing mentoring and co-delivery, so that all our students have an industry/employer aligned education. As part of our 2023 Strategic Review and to ensure qualification reform transition readiness, we have established a strong co-creation strategy activated through our industry boards</w:t>
      </w:r>
      <w:r w:rsidRPr="5E217459" w:rsidR="1A2C4AD6">
        <w:rPr>
          <w:rFonts w:ascii="Raleway Medium" w:hAnsi="Raleway Medium"/>
          <w:color w:val="1A2539"/>
        </w:rPr>
        <w:t>;</w:t>
      </w:r>
      <w:r w:rsidRPr="5E217459" w:rsidR="00DA2E5C">
        <w:rPr>
          <w:rFonts w:ascii="Raleway Medium" w:hAnsi="Raleway Medium"/>
          <w:color w:val="1A2539"/>
        </w:rPr>
        <w:t xml:space="preserve"> </w:t>
      </w:r>
      <w:r w:rsidRPr="5E217459" w:rsidR="59AE86D3">
        <w:rPr>
          <w:rFonts w:ascii="Raleway Medium" w:hAnsi="Raleway Medium"/>
          <w:color w:val="1A2539"/>
        </w:rPr>
        <w:t>a</w:t>
      </w:r>
      <w:r w:rsidRPr="5E217459" w:rsidR="00DA2E5C">
        <w:rPr>
          <w:rFonts w:ascii="Raleway Medium" w:hAnsi="Raleway Medium"/>
          <w:color w:val="1A2539"/>
        </w:rPr>
        <w:t xml:space="preserve"> partnership team and our people strategy, where we are </w:t>
      </w:r>
      <w:r w:rsidRPr="5E217459" w:rsidR="412E88F1">
        <w:rPr>
          <w:rFonts w:ascii="Raleway Medium" w:hAnsi="Raleway Medium"/>
          <w:color w:val="1A2539"/>
        </w:rPr>
        <w:t>successfully filling</w:t>
      </w:r>
      <w:r w:rsidRPr="5E217459" w:rsidR="00DA2E5C">
        <w:rPr>
          <w:rFonts w:ascii="Raleway Medium" w:hAnsi="Raleway Medium"/>
          <w:color w:val="1A2539"/>
        </w:rPr>
        <w:t xml:space="preserve"> key roles through initiatives such as the Industry Associates Programme and the CTEC</w:t>
      </w:r>
      <w:r w:rsidRPr="5E217459" w:rsidR="3F6D1ABB">
        <w:rPr>
          <w:rFonts w:ascii="Raleway Medium" w:hAnsi="Raleway Medium"/>
          <w:color w:val="1A2539"/>
        </w:rPr>
        <w:t>-</w:t>
      </w:r>
      <w:r w:rsidRPr="5E217459" w:rsidR="00DA2E5C">
        <w:rPr>
          <w:rFonts w:ascii="Raleway Medium" w:hAnsi="Raleway Medium"/>
          <w:color w:val="1A2539"/>
        </w:rPr>
        <w:t>led Teacher Industry Exchange Programme.</w:t>
      </w:r>
    </w:p>
    <w:p w:rsidR="00DA2E5C" w:rsidP="5E217459" w:rsidRDefault="00DA2E5C" w14:paraId="5D152D23" w14:textId="66FBFD0C">
      <w:pPr>
        <w:spacing w:line="276" w:lineRule="auto"/>
        <w:ind w:left="4" w:right="398" w:firstLine="0"/>
        <w:jc w:val="both"/>
        <w:rPr>
          <w:rFonts w:ascii="Raleway Medium" w:hAnsi="Raleway Medium"/>
          <w:color w:val="1A2539"/>
        </w:rPr>
      </w:pPr>
      <w:r w:rsidRPr="5E217459" w:rsidR="00DA2E5C">
        <w:rPr>
          <w:rFonts w:ascii="Raleway Medium" w:hAnsi="Raleway Medium"/>
          <w:color w:val="1A2539"/>
        </w:rPr>
        <w:t>The College is also recognised as a high-quality and trusted organisation at a national level, resulting in senior members of the leadership team becoming involved in the co-creation of national policy including participation in the Curriculum and Assessment Review, the Milburn Review, the Teacher Training and Development Expert Advisory Group and the Maths to 18 Expert Advisory Group. Most recently</w:t>
      </w:r>
      <w:r w:rsidRPr="5E217459" w:rsidR="7D8D9FAA">
        <w:rPr>
          <w:rFonts w:ascii="Raleway Medium" w:hAnsi="Raleway Medium"/>
          <w:color w:val="1A2539"/>
        </w:rPr>
        <w:t>,</w:t>
      </w:r>
      <w:r w:rsidRPr="5E217459" w:rsidR="00DA2E5C">
        <w:rPr>
          <w:rFonts w:ascii="Raleway Medium" w:hAnsi="Raleway Medium"/>
          <w:color w:val="1A2539"/>
        </w:rPr>
        <w:t xml:space="preserve"> the college was invited to become a DFE Qualification Pioneer organisation, supporting the Skills Minister and Department for Education in the realisation of their ambitious vision, as set out in the Post 16 Skills White Paper. </w:t>
      </w:r>
    </w:p>
    <w:p w:rsidRPr="002D00D1" w:rsidR="00DA2E5C" w:rsidP="5E217459" w:rsidRDefault="00DA2E5C" w14:paraId="5124B5B7" w14:textId="5ACD1DD9">
      <w:pPr>
        <w:spacing w:line="276" w:lineRule="auto"/>
        <w:ind w:left="4" w:right="398" w:firstLine="0"/>
        <w:jc w:val="both"/>
        <w:rPr>
          <w:rFonts w:ascii="Raleway Medium" w:hAnsi="Raleway Medium"/>
          <w:color w:val="1A2539"/>
        </w:rPr>
      </w:pPr>
      <w:r w:rsidRPr="5E217459" w:rsidR="00DA2E5C">
        <w:rPr>
          <w:rFonts w:ascii="Raleway Medium" w:hAnsi="Raleway Medium"/>
          <w:color w:val="1A2539"/>
        </w:rPr>
        <w:t>In 2013, the College became sponsor of the Pendle Education Trust</w:t>
      </w:r>
      <w:r w:rsidRPr="5E217459" w:rsidR="20EC0E26">
        <w:rPr>
          <w:rFonts w:ascii="Raleway Medium" w:hAnsi="Raleway Medium"/>
          <w:color w:val="1A2539"/>
        </w:rPr>
        <w:t>,</w:t>
      </w:r>
      <w:r w:rsidRPr="5E217459" w:rsidR="00DA2E5C">
        <w:rPr>
          <w:rFonts w:ascii="Raleway Medium" w:hAnsi="Raleway Medium"/>
          <w:color w:val="1A2539"/>
        </w:rPr>
        <w:t xml:space="preserve"> </w:t>
      </w:r>
      <w:r w:rsidRPr="5E217459" w:rsidR="00DA2E5C">
        <w:rPr>
          <w:rFonts w:ascii="Raleway Medium" w:hAnsi="Raleway Medium"/>
          <w:color w:val="1A2539"/>
        </w:rPr>
        <w:t>comprising</w:t>
      </w:r>
      <w:r w:rsidRPr="5E217459" w:rsidR="00DA2E5C">
        <w:rPr>
          <w:rFonts w:ascii="Raleway Medium" w:hAnsi="Raleway Medium"/>
          <w:color w:val="1A2539"/>
        </w:rPr>
        <w:t xml:space="preserve"> of three primary schools and two secondary schools. The Trust is now delivering </w:t>
      </w:r>
      <w:r w:rsidRPr="5E217459" w:rsidR="00DA2E5C">
        <w:rPr>
          <w:rFonts w:ascii="Raleway Medium" w:hAnsi="Raleway Medium"/>
          <w:color w:val="1A2539"/>
        </w:rPr>
        <w:t>very good</w:t>
      </w:r>
      <w:r w:rsidRPr="5E217459" w:rsidR="00DA2E5C">
        <w:rPr>
          <w:rFonts w:ascii="Raleway Medium" w:hAnsi="Raleway Medium"/>
          <w:color w:val="1A2539"/>
        </w:rPr>
        <w:t xml:space="preserve"> progress, and our primary schools are now rated ‘Good’ by Ofsted.</w:t>
      </w:r>
    </w:p>
    <w:p w:rsidRPr="00200FAE" w:rsidR="00DA2E5C" w:rsidP="002D00D1" w:rsidRDefault="00200FAE" w14:paraId="1F922588" w14:textId="7977C06F">
      <w:pPr>
        <w:pStyle w:val="Style2"/>
        <w:ind w:left="0" w:firstLine="0"/>
      </w:pPr>
      <w:r w:rsidRPr="00200FAE">
        <w:t>PURPOSE ARCHITECTURE</w:t>
      </w:r>
    </w:p>
    <w:p w:rsidR="001C7DE3" w:rsidP="00BE7BB2" w:rsidRDefault="009A5F36" w14:paraId="58CA86BA" w14:textId="50C08499">
      <w:pPr>
        <w:spacing w:after="0" w:line="259" w:lineRule="auto"/>
        <w:ind w:left="0" w:right="0" w:firstLine="0"/>
        <w:jc w:val="both"/>
        <w:rPr>
          <w:b/>
          <w:sz w:val="40"/>
        </w:rPr>
      </w:pPr>
      <w:r>
        <w:rPr>
          <w:rFonts w:ascii="Raleway" w:hAnsi="Raleway"/>
          <w:b/>
          <w:bCs/>
          <w:noProof/>
          <w:color w:val="1A2539"/>
          <w:sz w:val="44"/>
          <w:szCs w:val="44"/>
        </w:rPr>
        <w:drawing>
          <wp:anchor distT="0" distB="0" distL="114300" distR="114300" simplePos="0" relativeHeight="251658244" behindDoc="1" locked="0" layoutInCell="1" allowOverlap="1" wp14:anchorId="09BEFE1A" wp14:editId="44F17C10">
            <wp:simplePos x="0" y="0"/>
            <wp:positionH relativeFrom="column">
              <wp:posOffset>-442259</wp:posOffset>
            </wp:positionH>
            <wp:positionV relativeFrom="paragraph">
              <wp:posOffset>389442</wp:posOffset>
            </wp:positionV>
            <wp:extent cx="7466276" cy="5396080"/>
            <wp:effectExtent l="0" t="0" r="1905" b="1905"/>
            <wp:wrapTight wrapText="bothSides">
              <wp:wrapPolygon edited="0">
                <wp:start x="0" y="0"/>
                <wp:lineTo x="0" y="21557"/>
                <wp:lineTo x="21569" y="21557"/>
                <wp:lineTo x="21569" y="0"/>
                <wp:lineTo x="0" y="0"/>
              </wp:wrapPolygon>
            </wp:wrapTight>
            <wp:docPr id="558654376" name="Picture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654376" name="Picture 558654376"/>
                    <pic:cNvPicPr/>
                  </pic:nvPicPr>
                  <pic:blipFill rotWithShape="1">
                    <a:blip r:embed="rId11" cstate="print">
                      <a:extLst>
                        <a:ext uri="{28A0092B-C50C-407E-A947-70E740481C1C}">
                          <a14:useLocalDpi xmlns:a14="http://schemas.microsoft.com/office/drawing/2010/main" val="0"/>
                        </a:ext>
                      </a:extLst>
                    </a:blip>
                    <a:srcRect t="22132" b="26736"/>
                    <a:stretch>
                      <a:fillRect/>
                    </a:stretch>
                  </pic:blipFill>
                  <pic:spPr bwMode="auto">
                    <a:xfrm>
                      <a:off x="0" y="0"/>
                      <a:ext cx="7466276" cy="53960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C7DE3" w:rsidP="008F0A8E" w:rsidRDefault="001C7DE3" w14:paraId="3E2EAC33" w14:textId="3F10CAC8">
      <w:pPr>
        <w:spacing w:after="0" w:line="259" w:lineRule="auto"/>
        <w:ind w:left="-1" w:right="0"/>
        <w:jc w:val="both"/>
        <w:rPr>
          <w:b/>
          <w:sz w:val="40"/>
        </w:rPr>
      </w:pPr>
    </w:p>
    <w:p w:rsidR="00987F4A" w:rsidP="008F0A8E" w:rsidRDefault="00987F4A" w14:paraId="14E3FDE4" w14:textId="47F47B2A">
      <w:pPr>
        <w:spacing w:after="0" w:line="259" w:lineRule="auto"/>
        <w:ind w:left="-1" w:right="0"/>
        <w:jc w:val="both"/>
        <w:rPr>
          <w:b/>
          <w:sz w:val="40"/>
        </w:rPr>
      </w:pPr>
    </w:p>
    <w:p w:rsidR="00DA2E5C" w:rsidP="008F0A8E" w:rsidRDefault="00DA2E5C" w14:paraId="5C8B223E" w14:textId="230D3A8B">
      <w:pPr>
        <w:spacing w:after="0" w:line="259" w:lineRule="auto"/>
        <w:ind w:left="-1" w:right="0"/>
        <w:jc w:val="both"/>
        <w:rPr>
          <w:rFonts w:ascii="Raleway" w:hAnsi="Raleway"/>
          <w:b/>
          <w:bCs/>
          <w:color w:val="1A2539"/>
          <w:sz w:val="44"/>
          <w:szCs w:val="44"/>
        </w:rPr>
      </w:pPr>
    </w:p>
    <w:p w:rsidR="00560C0A" w:rsidP="008F0A8E" w:rsidRDefault="00560C0A" w14:paraId="4E6C34E5" w14:textId="147111B2">
      <w:pPr>
        <w:spacing w:after="0" w:line="259" w:lineRule="auto"/>
        <w:ind w:left="-1" w:right="0"/>
        <w:jc w:val="both"/>
        <w:rPr>
          <w:rFonts w:ascii="Raleway" w:hAnsi="Raleway"/>
          <w:b/>
          <w:bCs/>
          <w:color w:val="1A2539"/>
          <w:sz w:val="44"/>
          <w:szCs w:val="44"/>
        </w:rPr>
      </w:pPr>
    </w:p>
    <w:p w:rsidR="00560C0A" w:rsidP="008F0A8E" w:rsidRDefault="00560C0A" w14:paraId="3557F8F3" w14:textId="330E5081">
      <w:pPr>
        <w:spacing w:after="0" w:line="259" w:lineRule="auto"/>
        <w:ind w:left="-1" w:right="0"/>
        <w:jc w:val="both"/>
        <w:rPr>
          <w:rFonts w:ascii="Raleway" w:hAnsi="Raleway"/>
          <w:b/>
          <w:bCs/>
          <w:color w:val="1A2539"/>
          <w:sz w:val="44"/>
          <w:szCs w:val="44"/>
        </w:rPr>
      </w:pPr>
    </w:p>
    <w:p w:rsidR="00560C0A" w:rsidP="008F0A8E" w:rsidRDefault="00560C0A" w14:paraId="2405ACF1" w14:textId="77777777">
      <w:pPr>
        <w:spacing w:after="0" w:line="259" w:lineRule="auto"/>
        <w:ind w:left="-1" w:right="0"/>
        <w:jc w:val="both"/>
        <w:rPr>
          <w:rFonts w:ascii="Raleway" w:hAnsi="Raleway"/>
          <w:b/>
          <w:bCs/>
          <w:color w:val="1A2539"/>
          <w:sz w:val="44"/>
          <w:szCs w:val="44"/>
        </w:rPr>
      </w:pPr>
    </w:p>
    <w:p w:rsidR="00BC699A" w:rsidP="008F0A8E" w:rsidRDefault="00BC699A" w14:paraId="29FE3FF2" w14:textId="77777777">
      <w:pPr>
        <w:spacing w:after="0" w:line="259" w:lineRule="auto"/>
        <w:ind w:left="-1" w:right="0"/>
        <w:jc w:val="both"/>
        <w:rPr>
          <w:rFonts w:ascii="Raleway" w:hAnsi="Raleway"/>
          <w:b/>
          <w:bCs/>
          <w:color w:val="1A2539"/>
          <w:sz w:val="44"/>
          <w:szCs w:val="44"/>
        </w:rPr>
      </w:pPr>
    </w:p>
    <w:p w:rsidR="009A5F36" w:rsidP="009A5F36" w:rsidRDefault="009A5F36" w14:paraId="225F9256" w14:textId="77777777">
      <w:pPr>
        <w:spacing w:after="0" w:line="259" w:lineRule="auto"/>
        <w:ind w:left="0" w:right="0" w:firstLine="0"/>
        <w:jc w:val="both"/>
        <w:rPr>
          <w:rFonts w:ascii="Raleway" w:hAnsi="Raleway"/>
          <w:b/>
          <w:bCs/>
          <w:color w:val="1A2539"/>
          <w:sz w:val="44"/>
          <w:szCs w:val="44"/>
        </w:rPr>
      </w:pPr>
    </w:p>
    <w:p w:rsidRPr="00BE7BB2" w:rsidR="001C7DE3" w:rsidP="00200FAE" w:rsidRDefault="00DA2E5C" w14:paraId="045A4824" w14:textId="2789D0DA">
      <w:pPr>
        <w:pStyle w:val="Style2"/>
      </w:pPr>
      <w:r w:rsidRPr="00BE7BB2">
        <w:t>COLLABORATION</w:t>
      </w:r>
    </w:p>
    <w:p w:rsidRPr="00DA2E5C" w:rsidR="0009657D" w:rsidP="5E217459" w:rsidRDefault="00200FAE" w14:paraId="42D79B6F" w14:textId="07625D74">
      <w:pPr>
        <w:spacing w:after="253" w:line="276" w:lineRule="auto"/>
        <w:ind w:right="91"/>
        <w:jc w:val="both"/>
        <w:rPr>
          <w:rFonts w:ascii="Raleway Medium" w:hAnsi="Raleway Medium"/>
          <w:color w:val="1A2539"/>
        </w:rPr>
      </w:pPr>
      <w:r>
        <w:br/>
      </w:r>
      <w:r w:rsidRPr="5E217459" w:rsidR="004E52AD">
        <w:rPr>
          <w:rFonts w:ascii="Raleway Medium" w:hAnsi="Raleway Medium"/>
          <w:color w:val="1A2539"/>
        </w:rPr>
        <w:t xml:space="preserve">The College is part of The Lancashire Colleges group (TLC); a collaborative network, for over 25 years. TLC includes </w:t>
      </w:r>
      <w:r w:rsidRPr="5E217459" w:rsidR="004E52AD">
        <w:rPr>
          <w:rFonts w:ascii="Raleway Medium" w:hAnsi="Raleway Medium"/>
          <w:color w:val="1A2539"/>
        </w:rPr>
        <w:t>all</w:t>
      </w:r>
      <w:r w:rsidRPr="5E217459" w:rsidR="2CEC175F">
        <w:rPr>
          <w:rFonts w:ascii="Raleway Medium" w:hAnsi="Raleway Medium"/>
          <w:color w:val="1A2539"/>
        </w:rPr>
        <w:t xml:space="preserve"> </w:t>
      </w:r>
      <w:r w:rsidRPr="5E217459" w:rsidR="004E52AD">
        <w:rPr>
          <w:rFonts w:ascii="Raleway Medium" w:hAnsi="Raleway Medium"/>
          <w:color w:val="1A2539"/>
        </w:rPr>
        <w:t>of</w:t>
      </w:r>
      <w:r w:rsidRPr="5E217459" w:rsidR="004E52AD">
        <w:rPr>
          <w:rFonts w:ascii="Raleway Medium" w:hAnsi="Raleway Medium"/>
          <w:color w:val="1A2539"/>
        </w:rPr>
        <w:t xml:space="preserve"> the Further Education and Sixth Form Colleges in the region</w:t>
      </w:r>
      <w:r w:rsidRPr="5E217459" w:rsidR="5D2FFF8F">
        <w:rPr>
          <w:rFonts w:ascii="Raleway Medium" w:hAnsi="Raleway Medium"/>
          <w:color w:val="1A2539"/>
        </w:rPr>
        <w:t>,</w:t>
      </w:r>
      <w:r w:rsidRPr="5E217459" w:rsidR="004E52AD">
        <w:rPr>
          <w:rFonts w:ascii="Raleway Medium" w:hAnsi="Raleway Medium"/>
          <w:color w:val="1A2539"/>
        </w:rPr>
        <w:t xml:space="preserve"> including a specialist </w:t>
      </w:r>
      <w:r w:rsidRPr="5E217459" w:rsidR="0B89584A">
        <w:rPr>
          <w:rFonts w:ascii="Raleway Medium" w:hAnsi="Raleway Medium"/>
          <w:color w:val="1A2539"/>
        </w:rPr>
        <w:t>land-based</w:t>
      </w:r>
      <w:r w:rsidRPr="5E217459" w:rsidR="004E52AD">
        <w:rPr>
          <w:rFonts w:ascii="Raleway Medium" w:hAnsi="Raleway Medium"/>
          <w:color w:val="1A2539"/>
        </w:rPr>
        <w:t xml:space="preserve"> college and </w:t>
      </w:r>
      <w:r w:rsidRPr="5E217459" w:rsidR="004E52AD">
        <w:rPr>
          <w:rFonts w:ascii="Raleway Medium" w:hAnsi="Raleway Medium"/>
          <w:color w:val="1A2539"/>
        </w:rPr>
        <w:t>represents</w:t>
      </w:r>
      <w:r w:rsidRPr="5E217459" w:rsidR="004E52AD">
        <w:rPr>
          <w:rFonts w:ascii="Raleway Medium" w:hAnsi="Raleway Medium"/>
          <w:color w:val="1A2539"/>
        </w:rPr>
        <w:t xml:space="preserve"> the diversity of the </w:t>
      </w:r>
      <w:r w:rsidRPr="5E217459" w:rsidR="004E52AD">
        <w:rPr>
          <w:rFonts w:ascii="Raleway Medium" w:hAnsi="Raleway Medium"/>
          <w:color w:val="1A2539"/>
        </w:rPr>
        <w:t>sector as a whole</w:t>
      </w:r>
      <w:r w:rsidRPr="5E217459" w:rsidR="004E52AD">
        <w:rPr>
          <w:rFonts w:ascii="Raleway Medium" w:hAnsi="Raleway Medium"/>
          <w:color w:val="1A2539"/>
        </w:rPr>
        <w:t xml:space="preserve">. </w:t>
      </w:r>
      <w:r w:rsidRPr="5E217459" w:rsidR="018859C2">
        <w:rPr>
          <w:rFonts w:ascii="Raleway Medium" w:hAnsi="Raleway Medium"/>
          <w:color w:val="1A2539"/>
        </w:rPr>
        <w:t>East Lancashire Learning</w:t>
      </w:r>
      <w:r w:rsidRPr="5E217459" w:rsidR="004E52AD">
        <w:rPr>
          <w:rFonts w:ascii="Raleway Medium" w:hAnsi="Raleway Medium"/>
          <w:color w:val="1A2539"/>
        </w:rPr>
        <w:t xml:space="preserve"> Group recognises the value of working with other education and skills providers in East Lancashire and the wider Lancashire region to review how well our provision is collectively meeting local needs.</w:t>
      </w:r>
      <w:r w:rsidRPr="5E217459" w:rsidR="75BCE802">
        <w:rPr>
          <w:rFonts w:ascii="Raleway Medium" w:hAnsi="Raleway Medium"/>
          <w:color w:val="1A2539"/>
        </w:rPr>
        <w:t xml:space="preserve"> </w:t>
      </w:r>
    </w:p>
    <w:p w:rsidRPr="00DA2E5C" w:rsidR="0009657D" w:rsidP="5E217459" w:rsidRDefault="004E52AD" w14:paraId="6472D68D" w14:textId="519DAE0B">
      <w:pPr>
        <w:spacing w:after="253" w:line="276" w:lineRule="auto"/>
        <w:ind w:left="-1" w:right="280"/>
        <w:jc w:val="both"/>
        <w:rPr>
          <w:rFonts w:ascii="Raleway Medium" w:hAnsi="Raleway Medium"/>
          <w:color w:val="1A2539"/>
        </w:rPr>
      </w:pPr>
      <w:r w:rsidRPr="5E217459" w:rsidR="004E52AD">
        <w:rPr>
          <w:rFonts w:ascii="Raleway Medium" w:hAnsi="Raleway Medium"/>
          <w:color w:val="1A2539"/>
        </w:rPr>
        <w:t>Our shared ambition, as part of TLC, is to ensure that</w:t>
      </w:r>
      <w:r w:rsidRPr="5E217459" w:rsidR="33430BBE">
        <w:rPr>
          <w:rFonts w:ascii="Raleway Medium" w:hAnsi="Raleway Medium"/>
          <w:color w:val="1A2539"/>
        </w:rPr>
        <w:t>,</w:t>
      </w:r>
      <w:r w:rsidRPr="5E217459" w:rsidR="004E52AD">
        <w:rPr>
          <w:rFonts w:ascii="Raleway Medium" w:hAnsi="Raleway Medium"/>
          <w:color w:val="1A2539"/>
        </w:rPr>
        <w:t xml:space="preserve"> together</w:t>
      </w:r>
      <w:r w:rsidRPr="5E217459" w:rsidR="4CC1DB2D">
        <w:rPr>
          <w:rFonts w:ascii="Raleway Medium" w:hAnsi="Raleway Medium"/>
          <w:color w:val="1A2539"/>
        </w:rPr>
        <w:t>,</w:t>
      </w:r>
      <w:r w:rsidRPr="5E217459" w:rsidR="004E52AD">
        <w:rPr>
          <w:rFonts w:ascii="Raleway Medium" w:hAnsi="Raleway Medium"/>
          <w:color w:val="1A2539"/>
        </w:rPr>
        <w:t xml:space="preserve"> we deliver a curriculum and progression pathways that serve the local community, while building on individual strengths and specialisms to maximise collective impact and meet business needs. Through TLC we have invested in pan-Lancashire analysis that has helped our colleges to better understand the demographic make-up of our learners and what they are studying. Further, we have recently commissioned the production of a series of detailed sector pathway maps which will inform a collaborative review of the curriculum offer with the aim of ensuring that there is a clear line of sight for all learners to different occupations and sectors.</w:t>
      </w:r>
    </w:p>
    <w:p w:rsidRPr="00DA2E5C" w:rsidR="0009657D" w:rsidP="5E217459" w:rsidRDefault="004E52AD" w14:paraId="249DC846" w14:textId="3282E4E3">
      <w:pPr>
        <w:spacing w:after="253" w:line="276" w:lineRule="auto"/>
        <w:ind w:left="4" w:right="91" w:firstLine="0"/>
        <w:jc w:val="both"/>
        <w:rPr>
          <w:rFonts w:ascii="Raleway Medium" w:hAnsi="Raleway Medium"/>
          <w:color w:val="1A2539"/>
        </w:rPr>
      </w:pPr>
      <w:r w:rsidRPr="5E217459" w:rsidR="004E52AD">
        <w:rPr>
          <w:rFonts w:ascii="Raleway Medium" w:hAnsi="Raleway Medium"/>
          <w:color w:val="1A2539"/>
        </w:rPr>
        <w:t xml:space="preserve">We continue to work as a sector to respond to the needs of strategic employers such as the NHS and the National </w:t>
      </w:r>
      <w:r w:rsidRPr="5E217459" w:rsidR="00987F4A">
        <w:rPr>
          <w:rFonts w:ascii="Raleway Medium" w:hAnsi="Raleway Medium"/>
          <w:color w:val="1A2539"/>
        </w:rPr>
        <w:t xml:space="preserve">Cyber Force which is due to be sited in Lancashire </w:t>
      </w:r>
      <w:r w:rsidRPr="5E217459" w:rsidR="00987F4A">
        <w:rPr>
          <w:rFonts w:ascii="Raleway Medium" w:hAnsi="Raleway Medium"/>
          <w:color w:val="1A2539"/>
        </w:rPr>
        <w:t>in the near future</w:t>
      </w:r>
      <w:r w:rsidRPr="5E217459" w:rsidR="00987F4A">
        <w:rPr>
          <w:rFonts w:ascii="Raleway Medium" w:hAnsi="Raleway Medium"/>
          <w:color w:val="1A2539"/>
        </w:rPr>
        <w:t>. Through collaborative programmes funded via the Strategic Development Fund and the Local Skills Improvement Fund, East Lancashire Learning Group has pro-actively worked with its neighbours, investing in a network of industry-standard education and training spaces, building on our specialisms and collaborating to develop new courses and curriculum that align with business needs.</w:t>
      </w:r>
    </w:p>
    <w:p w:rsidRPr="00DA2E5C" w:rsidR="0009657D" w:rsidP="00987F4A" w:rsidRDefault="004E52AD" w14:paraId="5C11A23D" w14:textId="77777777">
      <w:pPr>
        <w:spacing w:after="253" w:line="276" w:lineRule="auto"/>
        <w:ind w:left="-1" w:right="255"/>
        <w:jc w:val="both"/>
        <w:rPr>
          <w:rFonts w:ascii="Raleway Medium" w:hAnsi="Raleway Medium"/>
          <w:color w:val="1A2539"/>
          <w:szCs w:val="22"/>
        </w:rPr>
      </w:pPr>
      <w:r w:rsidRPr="00DA2E5C">
        <w:rPr>
          <w:rFonts w:ascii="Raleway Medium" w:hAnsi="Raleway Medium"/>
          <w:color w:val="1A2539"/>
          <w:szCs w:val="22"/>
        </w:rPr>
        <w:t>In the coming years we will continue to do this, supporting our Governing Body to effectively discharge its duty to review provision in the local area. We will also, through TLC, enhance the collective understanding of how well college provision meets local needs and develop a shared evidence base to assist Governing Bodies in identifying strengths and specialisms within Lancashire.</w:t>
      </w:r>
    </w:p>
    <w:p w:rsidRPr="00DA2E5C" w:rsidR="00B167D8" w:rsidP="00987F4A" w:rsidRDefault="004E52AD" w14:paraId="2FABD1BB" w14:textId="641BB21F">
      <w:pPr>
        <w:spacing w:after="391" w:line="276" w:lineRule="auto"/>
        <w:ind w:left="-1" w:right="91"/>
        <w:rPr>
          <w:rFonts w:ascii="Raleway Medium" w:hAnsi="Raleway Medium"/>
          <w:color w:val="1A2539"/>
          <w:szCs w:val="22"/>
        </w:rPr>
      </w:pPr>
      <w:r w:rsidRPr="00DA2E5C">
        <w:rPr>
          <w:rFonts w:ascii="Raleway Medium" w:hAnsi="Raleway Medium"/>
          <w:color w:val="1A2539"/>
          <w:szCs w:val="22"/>
        </w:rPr>
        <w:t>The Lancashire Colleges group developed a new strategy in May 2024, outlining the collective ambitions for collaboration amongst providers across the region. These are:</w:t>
      </w:r>
      <w:r w:rsidRPr="00DA2E5C" w:rsidR="00987F4A">
        <w:rPr>
          <w:rFonts w:ascii="Raleway Medium" w:hAnsi="Raleway Medium"/>
          <w:color w:val="1A2539"/>
          <w:szCs w:val="22"/>
        </w:rPr>
        <w:br/>
      </w:r>
      <w:r w:rsidRPr="00DA2E5C" w:rsidR="00987F4A">
        <w:rPr>
          <w:rFonts w:ascii="Raleway Medium" w:hAnsi="Raleway Medium"/>
          <w:color w:val="1A2539"/>
          <w:szCs w:val="22"/>
        </w:rPr>
        <w:br/>
      </w:r>
      <w:r w:rsidRPr="00DA2E5C" w:rsidR="00987F4A">
        <w:rPr>
          <w:rFonts w:ascii="Raleway Medium" w:hAnsi="Raleway Medium"/>
          <w:b/>
          <w:bCs/>
          <w:color w:val="808080" w:themeColor="background1" w:themeShade="80"/>
          <w:szCs w:val="22"/>
        </w:rPr>
        <w:t>(SEE NEXT PAGE)</w:t>
      </w:r>
    </w:p>
    <w:p w:rsidR="00987F4A" w:rsidP="00987F4A" w:rsidRDefault="00987F4A" w14:paraId="70F02A82" w14:textId="77777777">
      <w:pPr>
        <w:spacing w:after="391" w:line="276" w:lineRule="auto"/>
        <w:ind w:left="-1" w:right="91"/>
        <w:jc w:val="both"/>
        <w:rPr>
          <w:rFonts w:ascii="Raleway Medium" w:hAnsi="Raleway Medium"/>
          <w:color w:val="1A2539"/>
          <w:sz w:val="24"/>
        </w:rPr>
      </w:pPr>
    </w:p>
    <w:p w:rsidRPr="00987F4A" w:rsidR="00987F4A" w:rsidP="00987F4A" w:rsidRDefault="00987F4A" w14:paraId="1812A9E8" w14:textId="77777777">
      <w:pPr>
        <w:spacing w:after="391" w:line="276" w:lineRule="auto"/>
        <w:ind w:left="-1" w:right="91"/>
        <w:jc w:val="both"/>
        <w:rPr>
          <w:rFonts w:ascii="Raleway Medium" w:hAnsi="Raleway Medium"/>
          <w:color w:val="1A2539"/>
          <w:sz w:val="24"/>
        </w:rPr>
      </w:pPr>
    </w:p>
    <w:p w:rsidR="00B167D8" w:rsidP="008F0A8E" w:rsidRDefault="00B167D8" w14:paraId="3EAB0C9D" w14:textId="77777777">
      <w:pPr>
        <w:spacing w:after="882" w:line="259" w:lineRule="auto"/>
        <w:ind w:left="-1" w:right="0"/>
        <w:jc w:val="both"/>
        <w:rPr>
          <w:b/>
          <w:sz w:val="40"/>
        </w:rPr>
      </w:pPr>
    </w:p>
    <w:p w:rsidRPr="00AA377A" w:rsidR="00FF3E37" w:rsidP="006226D8" w:rsidRDefault="00FF3E37" w14:paraId="72E3BA66" w14:textId="2EC9EF48">
      <w:pPr>
        <w:ind w:left="0" w:firstLine="0"/>
      </w:pPr>
    </w:p>
    <w:tbl>
      <w:tblPr>
        <w:tblStyle w:val="TableGrid0"/>
        <w:tblpPr w:leftFromText="180" w:rightFromText="180" w:vertAnchor="text" w:horzAnchor="margin" w:tblpY="219"/>
        <w:tblW w:w="0" w:type="auto"/>
        <w:tblLook w:val="04A0" w:firstRow="1" w:lastRow="0" w:firstColumn="1" w:lastColumn="0" w:noHBand="0" w:noVBand="1"/>
      </w:tblPr>
      <w:tblGrid>
        <w:gridCol w:w="1129"/>
        <w:gridCol w:w="9331"/>
      </w:tblGrid>
      <w:tr w:rsidRPr="00EB1BD0" w:rsidR="00EB1BD0" w:rsidTr="5E217459" w14:paraId="3ED9E408" w14:textId="77777777">
        <w:tc>
          <w:tcPr>
            <w:tcW w:w="10460" w:type="dxa"/>
            <w:gridSpan w:val="2"/>
            <w:shd w:val="clear" w:color="auto" w:fill="192637"/>
            <w:tcMar/>
            <w:vAlign w:val="center"/>
          </w:tcPr>
          <w:p w:rsidRPr="000B4F84" w:rsidR="00EB1BD0" w:rsidP="00EB1BD0" w:rsidRDefault="00EB1BD0" w14:paraId="443BA29B" w14:textId="67A55F36">
            <w:pPr>
              <w:pStyle w:val="Style1"/>
              <w:rPr>
                <w:sz w:val="36"/>
                <w:szCs w:val="36"/>
              </w:rPr>
            </w:pPr>
            <w:r w:rsidRPr="000B4F84">
              <w:rPr>
                <w:sz w:val="36"/>
                <w:szCs w:val="36"/>
              </w:rPr>
              <w:t>TLC 2030 STRATEGY AIMS:</w:t>
            </w:r>
          </w:p>
        </w:tc>
      </w:tr>
      <w:tr w:rsidRPr="00EB1BD0" w:rsidR="00EB1BD0" w:rsidTr="5E217459" w14:paraId="6DDA01F6" w14:textId="77777777">
        <w:trPr>
          <w:trHeight w:val="860"/>
        </w:trPr>
        <w:tc>
          <w:tcPr>
            <w:tcW w:w="1129" w:type="dxa"/>
            <w:tcMar/>
            <w:vAlign w:val="center"/>
          </w:tcPr>
          <w:p w:rsidR="00EB1BD0" w:rsidP="00EB1BD0" w:rsidRDefault="00EB1BD0" w14:paraId="725C4A2A" w14:textId="77777777">
            <w:pPr>
              <w:spacing w:after="247" w:line="259" w:lineRule="auto"/>
              <w:ind w:left="0" w:right="0" w:firstLine="0"/>
            </w:pPr>
            <w:r>
              <w:t>1</w:t>
            </w:r>
          </w:p>
        </w:tc>
        <w:tc>
          <w:tcPr>
            <w:tcW w:w="9331" w:type="dxa"/>
            <w:tcMar/>
            <w:vAlign w:val="center"/>
          </w:tcPr>
          <w:p w:rsidRPr="00EB1BD0" w:rsidR="00EB1BD0" w:rsidP="5E217459" w:rsidRDefault="00EB1BD0" w14:paraId="59961615" w14:textId="0EA89FD8">
            <w:pPr>
              <w:pStyle w:val="Normal"/>
              <w:suppressLineNumbers w:val="0"/>
              <w:bidi w:val="0"/>
              <w:spacing w:before="0" w:beforeAutospacing="off" w:after="247" w:afterAutospacing="off" w:line="259" w:lineRule="auto"/>
              <w:ind w:left="0" w:right="0"/>
              <w:jc w:val="left"/>
              <w:rPr>
                <w:rFonts w:ascii="Raleway" w:hAnsi="Raleway"/>
              </w:rPr>
            </w:pPr>
            <w:r w:rsidRPr="5E217459" w:rsidR="5A2DC8A3">
              <w:rPr>
                <w:rFonts w:ascii="Raleway" w:hAnsi="Raleway"/>
              </w:rPr>
              <w:t xml:space="preserve">Increase the number of young people and adults in Lancashire </w:t>
            </w:r>
            <w:r w:rsidRPr="5E217459" w:rsidR="6ACE02BC">
              <w:rPr>
                <w:rFonts w:ascii="Raleway" w:hAnsi="Raleway"/>
              </w:rPr>
              <w:t>who</w:t>
            </w:r>
            <w:r w:rsidRPr="5E217459" w:rsidR="5A2DC8A3">
              <w:rPr>
                <w:rFonts w:ascii="Raleway" w:hAnsi="Raleway"/>
              </w:rPr>
              <w:t xml:space="preserve"> are aware of and able to access high</w:t>
            </w:r>
            <w:r w:rsidRPr="5E217459" w:rsidR="24164CDC">
              <w:rPr>
                <w:rFonts w:ascii="Raleway" w:hAnsi="Raleway"/>
              </w:rPr>
              <w:t>-</w:t>
            </w:r>
            <w:r w:rsidRPr="5E217459" w:rsidR="5A2DC8A3">
              <w:rPr>
                <w:rFonts w:ascii="Raleway" w:hAnsi="Raleway"/>
              </w:rPr>
              <w:t>quality education and skills programmes that support their personal aspirations and have a clear line of sight to future careers.</w:t>
            </w:r>
          </w:p>
        </w:tc>
      </w:tr>
      <w:tr w:rsidRPr="00EB1BD0" w:rsidR="00EB1BD0" w:rsidTr="5E217459" w14:paraId="193FBB1D" w14:textId="77777777">
        <w:tc>
          <w:tcPr>
            <w:tcW w:w="1129" w:type="dxa"/>
            <w:tcMar/>
            <w:vAlign w:val="center"/>
          </w:tcPr>
          <w:p w:rsidR="00EB1BD0" w:rsidP="00EB1BD0" w:rsidRDefault="00EB1BD0" w14:paraId="5F8A2E81" w14:textId="77777777">
            <w:pPr>
              <w:spacing w:after="247" w:line="259" w:lineRule="auto"/>
              <w:ind w:left="0" w:right="0" w:firstLine="0"/>
            </w:pPr>
            <w:r>
              <w:t>2</w:t>
            </w:r>
          </w:p>
        </w:tc>
        <w:tc>
          <w:tcPr>
            <w:tcW w:w="9331" w:type="dxa"/>
            <w:tcMar/>
            <w:vAlign w:val="center"/>
          </w:tcPr>
          <w:p w:rsidRPr="00EB1BD0" w:rsidR="00EB1BD0" w:rsidP="00EB1BD0" w:rsidRDefault="00EB1BD0" w14:paraId="5326F988" w14:textId="77777777">
            <w:pPr>
              <w:spacing w:after="247" w:line="259" w:lineRule="auto"/>
              <w:ind w:left="0" w:right="0" w:firstLine="0"/>
              <w:rPr>
                <w:rFonts w:ascii="Raleway" w:hAnsi="Raleway"/>
              </w:rPr>
            </w:pPr>
            <w:r w:rsidRPr="00EB1BD0">
              <w:rPr>
                <w:rFonts w:ascii="Raleway" w:hAnsi="Raleway"/>
              </w:rPr>
              <w:t>Ensure that more employers choose to work with Lancashire’s colleges to solve their workforce skills needs and recruitment challenges.</w:t>
            </w:r>
          </w:p>
        </w:tc>
      </w:tr>
      <w:tr w:rsidRPr="00EB1BD0" w:rsidR="00EB1BD0" w:rsidTr="5E217459" w14:paraId="2C43523C" w14:textId="77777777">
        <w:tc>
          <w:tcPr>
            <w:tcW w:w="1129" w:type="dxa"/>
            <w:tcMar/>
            <w:vAlign w:val="center"/>
          </w:tcPr>
          <w:p w:rsidR="00EB1BD0" w:rsidP="00EB1BD0" w:rsidRDefault="00EB1BD0" w14:paraId="3CF9FFCF" w14:textId="77777777">
            <w:pPr>
              <w:spacing w:after="247" w:line="259" w:lineRule="auto"/>
              <w:ind w:left="0" w:right="0" w:firstLine="0"/>
            </w:pPr>
            <w:r>
              <w:t>3</w:t>
            </w:r>
          </w:p>
        </w:tc>
        <w:tc>
          <w:tcPr>
            <w:tcW w:w="9331" w:type="dxa"/>
            <w:tcMar/>
            <w:vAlign w:val="center"/>
          </w:tcPr>
          <w:p w:rsidRPr="00EB1BD0" w:rsidR="00EB1BD0" w:rsidP="00EB1BD0" w:rsidRDefault="00EB1BD0" w14:paraId="5DD76B7C" w14:textId="77777777">
            <w:pPr>
              <w:spacing w:after="247" w:line="259" w:lineRule="auto"/>
              <w:ind w:left="0" w:right="0" w:firstLine="0"/>
              <w:rPr>
                <w:rFonts w:ascii="Raleway" w:hAnsi="Raleway"/>
              </w:rPr>
            </w:pPr>
            <w:r w:rsidRPr="00EB1BD0">
              <w:rPr>
                <w:rFonts w:ascii="Raleway" w:hAnsi="Raleway"/>
              </w:rPr>
              <w:t>Support Lancashire as a place, as anchor institutions, by maximising the social value of our activities and their positive impact on individuals, families, communities and the environment.</w:t>
            </w:r>
          </w:p>
        </w:tc>
      </w:tr>
      <w:tr w:rsidRPr="00EB1BD0" w:rsidR="00EB1BD0" w:rsidTr="5E217459" w14:paraId="5DBA44CB" w14:textId="77777777">
        <w:tc>
          <w:tcPr>
            <w:tcW w:w="1129" w:type="dxa"/>
            <w:tcMar/>
            <w:vAlign w:val="center"/>
          </w:tcPr>
          <w:p w:rsidR="00EB1BD0" w:rsidP="00EB1BD0" w:rsidRDefault="00EB1BD0" w14:paraId="2DB687A3" w14:textId="77777777">
            <w:pPr>
              <w:spacing w:after="247" w:line="259" w:lineRule="auto"/>
              <w:ind w:left="0" w:right="0" w:firstLine="0"/>
            </w:pPr>
            <w:r>
              <w:t>4</w:t>
            </w:r>
          </w:p>
        </w:tc>
        <w:tc>
          <w:tcPr>
            <w:tcW w:w="9331" w:type="dxa"/>
            <w:tcMar/>
            <w:vAlign w:val="center"/>
          </w:tcPr>
          <w:p w:rsidRPr="00EB1BD0" w:rsidR="00EB1BD0" w:rsidP="00EB1BD0" w:rsidRDefault="00EB1BD0" w14:paraId="4E7E48C3" w14:textId="75DB00D2">
            <w:pPr>
              <w:spacing w:after="247" w:line="259" w:lineRule="auto"/>
              <w:ind w:left="0" w:right="0" w:firstLine="0"/>
              <w:rPr>
                <w:rFonts w:ascii="Raleway" w:hAnsi="Raleway"/>
              </w:rPr>
            </w:pPr>
            <w:r w:rsidRPr="5E217459" w:rsidR="5A2DC8A3">
              <w:rPr>
                <w:rFonts w:ascii="Raleway" w:hAnsi="Raleway"/>
              </w:rPr>
              <w:t xml:space="preserve">Work with the (emerging) Combined County Authority and other stakeholders to inform a Lancashire Skills Strategy, agree investment priorities and opportunities for </w:t>
            </w:r>
            <w:r w:rsidRPr="5E217459" w:rsidR="5A2DC8A3">
              <w:rPr>
                <w:rFonts w:ascii="Raleway" w:hAnsi="Raleway"/>
              </w:rPr>
              <w:t>innovation</w:t>
            </w:r>
            <w:r w:rsidRPr="5E217459" w:rsidR="5A2DC8A3">
              <w:rPr>
                <w:rFonts w:ascii="Raleway" w:hAnsi="Raleway"/>
              </w:rPr>
              <w:t xml:space="preserve"> and lever</w:t>
            </w:r>
            <w:r w:rsidRPr="5E217459" w:rsidR="5A2DC8A3">
              <w:rPr>
                <w:rFonts w:ascii="Raleway" w:hAnsi="Raleway"/>
              </w:rPr>
              <w:t xml:space="preserve"> </w:t>
            </w:r>
            <w:r w:rsidRPr="5E217459" w:rsidR="5A2DC8A3">
              <w:rPr>
                <w:rFonts w:ascii="Raleway" w:hAnsi="Raleway"/>
              </w:rPr>
              <w:t>additional</w:t>
            </w:r>
            <w:r w:rsidRPr="5E217459" w:rsidR="5A2DC8A3">
              <w:rPr>
                <w:rFonts w:ascii="Raleway" w:hAnsi="Raleway"/>
              </w:rPr>
              <w:t xml:space="preserve"> funding to support delivery</w:t>
            </w:r>
          </w:p>
        </w:tc>
      </w:tr>
    </w:tbl>
    <w:p w:rsidRPr="00DA2E5C" w:rsidR="0009657D" w:rsidP="006226D8" w:rsidRDefault="0009657D" w14:paraId="4BE55F30" w14:textId="53318BB8">
      <w:pPr>
        <w:spacing w:after="100" w:afterAutospacing="1" w:line="240" w:lineRule="auto"/>
        <w:ind w:left="0" w:right="323" w:firstLine="0"/>
      </w:pPr>
    </w:p>
    <w:tbl>
      <w:tblPr>
        <w:tblStyle w:val="TableGrid0"/>
        <w:tblpPr w:leftFromText="180" w:rightFromText="180" w:vertAnchor="text" w:horzAnchor="margin" w:tblpY="99"/>
        <w:tblW w:w="0" w:type="auto"/>
        <w:tblLook w:val="04A0" w:firstRow="1" w:lastRow="0" w:firstColumn="1" w:lastColumn="0" w:noHBand="0" w:noVBand="1"/>
      </w:tblPr>
      <w:tblGrid>
        <w:gridCol w:w="421"/>
        <w:gridCol w:w="10039"/>
      </w:tblGrid>
      <w:tr w:rsidR="00EB1BD0" w:rsidTr="5E217459" w14:paraId="1577CF54" w14:textId="77777777">
        <w:tc>
          <w:tcPr>
            <w:tcW w:w="10460" w:type="dxa"/>
            <w:gridSpan w:val="2"/>
            <w:shd w:val="clear" w:color="auto" w:fill="192637"/>
            <w:tcMar/>
            <w:vAlign w:val="bottom"/>
          </w:tcPr>
          <w:p w:rsidRPr="000B4F84" w:rsidR="00EB1BD0" w:rsidP="00EB1BD0" w:rsidRDefault="00EB1BD0" w14:paraId="401C3707" w14:textId="3A191CB7">
            <w:pPr>
              <w:pStyle w:val="Style1"/>
              <w:rPr>
                <w:sz w:val="36"/>
                <w:szCs w:val="36"/>
              </w:rPr>
            </w:pPr>
            <w:r w:rsidRPr="000B4F84">
              <w:rPr>
                <w:sz w:val="36"/>
                <w:szCs w:val="36"/>
              </w:rPr>
              <w:t>TLC 2030 STRATEGY OBJE</w:t>
            </w:r>
            <w:r w:rsidRPr="000B4F84">
              <w:rPr>
                <w:sz w:val="36"/>
                <w:szCs w:val="36"/>
                <w:shd w:val="clear" w:color="auto" w:fill="192637"/>
              </w:rPr>
              <w:t>CT</w:t>
            </w:r>
            <w:r w:rsidRPr="000B4F84">
              <w:rPr>
                <w:sz w:val="36"/>
                <w:szCs w:val="36"/>
              </w:rPr>
              <w:t>IVES:</w:t>
            </w:r>
          </w:p>
        </w:tc>
      </w:tr>
      <w:tr w:rsidR="00EB1BD0" w:rsidTr="5E217459" w14:paraId="2607ECD2" w14:textId="77777777">
        <w:tc>
          <w:tcPr>
            <w:tcW w:w="421" w:type="dxa"/>
            <w:tcMar/>
            <w:vAlign w:val="center"/>
          </w:tcPr>
          <w:p w:rsidR="00EB1BD0" w:rsidP="00EB1BD0" w:rsidRDefault="00EB1BD0" w14:paraId="624201FD" w14:textId="77777777">
            <w:pPr>
              <w:spacing w:after="247" w:line="259" w:lineRule="auto"/>
              <w:ind w:left="0" w:right="0" w:firstLine="0"/>
            </w:pPr>
            <w:r>
              <w:t>1</w:t>
            </w:r>
          </w:p>
        </w:tc>
        <w:tc>
          <w:tcPr>
            <w:tcW w:w="10039" w:type="dxa"/>
            <w:tcMar/>
            <w:vAlign w:val="center"/>
          </w:tcPr>
          <w:p w:rsidRPr="00EB1BD0" w:rsidR="00EB1BD0" w:rsidP="00EB1BD0" w:rsidRDefault="00EB1BD0" w14:paraId="195326E5" w14:textId="77777777">
            <w:pPr>
              <w:spacing w:after="247" w:line="259" w:lineRule="auto"/>
              <w:ind w:left="0" w:right="0" w:firstLine="0"/>
              <w:rPr>
                <w:rFonts w:ascii="Raleway" w:hAnsi="Raleway"/>
              </w:rPr>
            </w:pPr>
            <w:r w:rsidRPr="00EB1BD0">
              <w:rPr>
                <w:rFonts w:ascii="Raleway" w:hAnsi="Raleway"/>
              </w:rPr>
              <w:t>Ensuring that a broad curriculum offer is available pan-Lancashire up to and including Level 3 (including tailored learning, basic skills, academic, vocational and technical learning) with clear progression routes within and beyond that provision.</w:t>
            </w:r>
          </w:p>
        </w:tc>
      </w:tr>
      <w:tr w:rsidR="00EB1BD0" w:rsidTr="5E217459" w14:paraId="56E447B4" w14:textId="77777777">
        <w:tc>
          <w:tcPr>
            <w:tcW w:w="421" w:type="dxa"/>
            <w:tcMar/>
            <w:vAlign w:val="center"/>
          </w:tcPr>
          <w:p w:rsidR="00EB1BD0" w:rsidP="00EB1BD0" w:rsidRDefault="00EB1BD0" w14:paraId="1914EEA9" w14:textId="77777777">
            <w:pPr>
              <w:spacing w:after="247" w:line="259" w:lineRule="auto"/>
              <w:ind w:left="0" w:right="0" w:firstLine="0"/>
            </w:pPr>
            <w:r>
              <w:t>2</w:t>
            </w:r>
          </w:p>
        </w:tc>
        <w:tc>
          <w:tcPr>
            <w:tcW w:w="10039" w:type="dxa"/>
            <w:tcMar/>
            <w:vAlign w:val="center"/>
          </w:tcPr>
          <w:p w:rsidRPr="00EB1BD0" w:rsidR="00EB1BD0" w:rsidP="00EB1BD0" w:rsidRDefault="00EB1BD0" w14:paraId="53148FFA" w14:textId="1F191E39">
            <w:pPr>
              <w:spacing w:after="247" w:line="259" w:lineRule="auto"/>
              <w:ind w:left="0" w:right="0" w:firstLine="0"/>
              <w:rPr>
                <w:rFonts w:ascii="Raleway" w:hAnsi="Raleway"/>
              </w:rPr>
            </w:pPr>
            <w:r w:rsidRPr="5E217459" w:rsidR="5A2DC8A3">
              <w:rPr>
                <w:rFonts w:ascii="Raleway" w:hAnsi="Raleway"/>
              </w:rPr>
              <w:t>Maximising the opportunities to increase the specialist curriculum available at Level 4 and above, ensuring that an offer is available within a reasonable travel</w:t>
            </w:r>
            <w:r w:rsidRPr="5E217459" w:rsidR="4E73713B">
              <w:rPr>
                <w:rFonts w:ascii="Raleway" w:hAnsi="Raleway"/>
              </w:rPr>
              <w:t>-</w:t>
            </w:r>
            <w:r w:rsidRPr="5E217459" w:rsidR="5A2DC8A3">
              <w:rPr>
                <w:rFonts w:ascii="Raleway" w:hAnsi="Raleway"/>
              </w:rPr>
              <w:t>to</w:t>
            </w:r>
            <w:r w:rsidRPr="5E217459" w:rsidR="792F3CCF">
              <w:rPr>
                <w:rFonts w:ascii="Raleway" w:hAnsi="Raleway"/>
              </w:rPr>
              <w:t>-</w:t>
            </w:r>
            <w:r w:rsidRPr="5E217459" w:rsidR="5A2DC8A3">
              <w:rPr>
                <w:rFonts w:ascii="Raleway" w:hAnsi="Raleway"/>
              </w:rPr>
              <w:t>learn distance from all areas of Lancashire and establishing an agreed position with regards to joint work with local universities</w:t>
            </w:r>
            <w:r w:rsidRPr="5E217459" w:rsidR="67CC82EF">
              <w:rPr>
                <w:rFonts w:ascii="Raleway" w:hAnsi="Raleway"/>
              </w:rPr>
              <w:t>,</w:t>
            </w:r>
            <w:r w:rsidRPr="5E217459" w:rsidR="5A2DC8A3">
              <w:rPr>
                <w:rFonts w:ascii="Raleway" w:hAnsi="Raleway"/>
              </w:rPr>
              <w:t xml:space="preserve"> including through the IoT.</w:t>
            </w:r>
          </w:p>
        </w:tc>
      </w:tr>
      <w:tr w:rsidR="00EB1BD0" w:rsidTr="5E217459" w14:paraId="3FE280DA" w14:textId="77777777">
        <w:tc>
          <w:tcPr>
            <w:tcW w:w="421" w:type="dxa"/>
            <w:tcMar/>
            <w:vAlign w:val="center"/>
          </w:tcPr>
          <w:p w:rsidR="00EB1BD0" w:rsidP="00EB1BD0" w:rsidRDefault="00EB1BD0" w14:paraId="0E9FB516" w14:textId="77777777">
            <w:pPr>
              <w:spacing w:after="247" w:line="259" w:lineRule="auto"/>
              <w:ind w:left="0" w:right="0" w:firstLine="0"/>
            </w:pPr>
            <w:r>
              <w:t>3</w:t>
            </w:r>
          </w:p>
        </w:tc>
        <w:tc>
          <w:tcPr>
            <w:tcW w:w="10039" w:type="dxa"/>
            <w:tcMar/>
            <w:vAlign w:val="center"/>
          </w:tcPr>
          <w:p w:rsidRPr="00EB1BD0" w:rsidR="00EB1BD0" w:rsidP="00EB1BD0" w:rsidRDefault="00EB1BD0" w14:paraId="1FF2C7AA" w14:textId="77777777">
            <w:pPr>
              <w:spacing w:after="247" w:line="259" w:lineRule="auto"/>
              <w:ind w:left="0" w:right="0" w:firstLine="0"/>
              <w:rPr>
                <w:rFonts w:ascii="Raleway" w:hAnsi="Raleway"/>
              </w:rPr>
            </w:pPr>
            <w:r w:rsidRPr="00EB1BD0">
              <w:rPr>
                <w:rFonts w:ascii="Raleway" w:hAnsi="Raleway"/>
              </w:rPr>
              <w:t>Increasing participation in post-16 education and skills by providing flexible access routes that are engaging and support progression (with a specific focus on young people who are NEET/at risk and unemployed/inactive adults).</w:t>
            </w:r>
          </w:p>
        </w:tc>
      </w:tr>
      <w:tr w:rsidR="00EB1BD0" w:rsidTr="5E217459" w14:paraId="68447C17" w14:textId="77777777">
        <w:tc>
          <w:tcPr>
            <w:tcW w:w="421" w:type="dxa"/>
            <w:tcMar/>
            <w:vAlign w:val="center"/>
          </w:tcPr>
          <w:p w:rsidR="00EB1BD0" w:rsidP="00EB1BD0" w:rsidRDefault="00EB1BD0" w14:paraId="6F75F898" w14:textId="77777777">
            <w:pPr>
              <w:spacing w:after="247" w:line="259" w:lineRule="auto"/>
              <w:ind w:left="0" w:right="0" w:firstLine="0"/>
            </w:pPr>
            <w:r>
              <w:t>4</w:t>
            </w:r>
          </w:p>
        </w:tc>
        <w:tc>
          <w:tcPr>
            <w:tcW w:w="10039" w:type="dxa"/>
            <w:tcMar/>
            <w:vAlign w:val="center"/>
          </w:tcPr>
          <w:p w:rsidRPr="00EB1BD0" w:rsidR="00EB1BD0" w:rsidP="00EB1BD0" w:rsidRDefault="00EB1BD0" w14:paraId="1BCED169" w14:textId="77777777">
            <w:pPr>
              <w:spacing w:after="247" w:line="259" w:lineRule="auto"/>
              <w:ind w:left="0" w:right="0" w:firstLine="0"/>
              <w:rPr>
                <w:rFonts w:ascii="Raleway" w:hAnsi="Raleway"/>
              </w:rPr>
            </w:pPr>
            <w:r w:rsidRPr="00EB1BD0">
              <w:rPr>
                <w:rFonts w:ascii="Raleway" w:hAnsi="Raleway"/>
              </w:rPr>
              <w:t>Collectively and regularly reviewing the extent to which the curriculum offer is meeting local needs and agreeing actions where required in response to identified opportunities.</w:t>
            </w:r>
          </w:p>
        </w:tc>
      </w:tr>
      <w:tr w:rsidR="00EB1BD0" w:rsidTr="5E217459" w14:paraId="7C1FD7DD" w14:textId="77777777">
        <w:tc>
          <w:tcPr>
            <w:tcW w:w="421" w:type="dxa"/>
            <w:tcMar/>
            <w:vAlign w:val="center"/>
          </w:tcPr>
          <w:p w:rsidR="00EB1BD0" w:rsidP="00EB1BD0" w:rsidRDefault="00EB1BD0" w14:paraId="26595B1E" w14:textId="77777777">
            <w:pPr>
              <w:spacing w:after="247" w:line="259" w:lineRule="auto"/>
              <w:ind w:left="0" w:right="0" w:firstLine="0"/>
            </w:pPr>
            <w:r>
              <w:t>5</w:t>
            </w:r>
          </w:p>
        </w:tc>
        <w:tc>
          <w:tcPr>
            <w:tcW w:w="10039" w:type="dxa"/>
            <w:tcMar/>
            <w:vAlign w:val="center"/>
          </w:tcPr>
          <w:p w:rsidRPr="00EB1BD0" w:rsidR="00EB1BD0" w:rsidP="00EB1BD0" w:rsidRDefault="00EB1BD0" w14:paraId="4D0962CB" w14:textId="02051401">
            <w:pPr>
              <w:spacing w:after="247" w:line="259" w:lineRule="auto"/>
              <w:ind w:left="0" w:right="0" w:firstLine="0"/>
              <w:rPr>
                <w:rFonts w:ascii="Raleway" w:hAnsi="Raleway"/>
              </w:rPr>
            </w:pPr>
            <w:r w:rsidRPr="5E217459" w:rsidR="5A2DC8A3">
              <w:rPr>
                <w:rFonts w:ascii="Raleway" w:hAnsi="Raleway"/>
              </w:rPr>
              <w:t>Securing/</w:t>
            </w:r>
            <w:r w:rsidRPr="5E217459" w:rsidR="5A2DC8A3">
              <w:rPr>
                <w:rFonts w:ascii="Raleway" w:hAnsi="Raleway"/>
              </w:rPr>
              <w:t>maintaining</w:t>
            </w:r>
            <w:r w:rsidRPr="5E217459" w:rsidR="5A2DC8A3">
              <w:rPr>
                <w:rFonts w:ascii="Raleway" w:hAnsi="Raleway"/>
              </w:rPr>
              <w:t xml:space="preserve"> a voice for the sector on key local forums </w:t>
            </w:r>
            <w:r w:rsidRPr="5E217459" w:rsidR="5A2DC8A3">
              <w:rPr>
                <w:rFonts w:ascii="Raleway" w:hAnsi="Raleway"/>
              </w:rPr>
              <w:t>to</w:t>
            </w:r>
            <w:r w:rsidRPr="5E217459" w:rsidR="5A2DC8A3">
              <w:rPr>
                <w:rFonts w:ascii="Raleway" w:hAnsi="Raleway"/>
              </w:rPr>
              <w:t xml:space="preserve"> influence relevant decisions (including in relation to a Devolution Deal) by promoting the impact that colleges have on individuals, </w:t>
            </w:r>
            <w:r w:rsidRPr="5E217459" w:rsidR="5A2DC8A3">
              <w:rPr>
                <w:rFonts w:ascii="Raleway" w:hAnsi="Raleway"/>
              </w:rPr>
              <w:t>businesses</w:t>
            </w:r>
            <w:r w:rsidRPr="5E217459" w:rsidR="5A2DC8A3">
              <w:rPr>
                <w:rFonts w:ascii="Raleway" w:hAnsi="Raleway"/>
              </w:rPr>
              <w:t xml:space="preserve"> and communities.</w:t>
            </w:r>
          </w:p>
        </w:tc>
      </w:tr>
      <w:tr w:rsidR="00EB1BD0" w:rsidTr="5E217459" w14:paraId="266A6498" w14:textId="77777777">
        <w:tc>
          <w:tcPr>
            <w:tcW w:w="421" w:type="dxa"/>
            <w:tcMar/>
            <w:vAlign w:val="center"/>
          </w:tcPr>
          <w:p w:rsidR="00EB1BD0" w:rsidP="00EB1BD0" w:rsidRDefault="00EB1BD0" w14:paraId="6CA93C7B" w14:textId="77777777">
            <w:pPr>
              <w:spacing w:after="247" w:line="259" w:lineRule="auto"/>
              <w:ind w:left="0" w:right="0" w:firstLine="0"/>
            </w:pPr>
            <w:r>
              <w:t>6</w:t>
            </w:r>
          </w:p>
        </w:tc>
        <w:tc>
          <w:tcPr>
            <w:tcW w:w="10039" w:type="dxa"/>
            <w:tcMar/>
            <w:vAlign w:val="center"/>
          </w:tcPr>
          <w:p w:rsidRPr="00EB1BD0" w:rsidR="00EB1BD0" w:rsidP="00EB1BD0" w:rsidRDefault="00EB1BD0" w14:paraId="33823CFC" w14:textId="77777777">
            <w:pPr>
              <w:spacing w:after="247" w:line="259" w:lineRule="auto"/>
              <w:ind w:left="0" w:right="0" w:firstLine="0"/>
              <w:rPr>
                <w:rFonts w:ascii="Raleway" w:hAnsi="Raleway"/>
              </w:rPr>
            </w:pPr>
            <w:r w:rsidRPr="00EB1BD0">
              <w:rPr>
                <w:rFonts w:ascii="Raleway" w:hAnsi="Raleway"/>
              </w:rPr>
              <w:t>Supporting quality improvement through the identification and sharing of good practice within Lancashire and beyond, provision of CPD opportunities, etc.</w:t>
            </w:r>
          </w:p>
        </w:tc>
      </w:tr>
      <w:tr w:rsidR="00EB1BD0" w:rsidTr="5E217459" w14:paraId="661B958E" w14:textId="77777777">
        <w:tc>
          <w:tcPr>
            <w:tcW w:w="421" w:type="dxa"/>
            <w:tcMar/>
            <w:vAlign w:val="center"/>
          </w:tcPr>
          <w:p w:rsidR="00EB1BD0" w:rsidP="00EB1BD0" w:rsidRDefault="00EB1BD0" w14:paraId="5AA1D4EA" w14:textId="77777777">
            <w:pPr>
              <w:spacing w:after="247" w:line="259" w:lineRule="auto"/>
              <w:ind w:left="0" w:right="0" w:firstLine="0"/>
            </w:pPr>
            <w:r>
              <w:t>7</w:t>
            </w:r>
          </w:p>
        </w:tc>
        <w:tc>
          <w:tcPr>
            <w:tcW w:w="10039" w:type="dxa"/>
            <w:tcMar/>
            <w:vAlign w:val="center"/>
          </w:tcPr>
          <w:p w:rsidRPr="00EB1BD0" w:rsidR="00EB1BD0" w:rsidP="00EB1BD0" w:rsidRDefault="00EB1BD0" w14:paraId="0D71E99B" w14:textId="77777777">
            <w:pPr>
              <w:spacing w:after="247" w:line="259" w:lineRule="auto"/>
              <w:ind w:left="0" w:right="0" w:firstLine="0"/>
              <w:rPr>
                <w:rFonts w:ascii="Raleway" w:hAnsi="Raleway"/>
              </w:rPr>
            </w:pPr>
            <w:r w:rsidRPr="00EB1BD0">
              <w:rPr>
                <w:rFonts w:ascii="Raleway" w:hAnsi="Raleway"/>
              </w:rPr>
              <w:t>Identifying where efficiencies can be gained by working together, rather than individually, e.g. on procurement.</w:t>
            </w:r>
          </w:p>
        </w:tc>
      </w:tr>
      <w:tr w:rsidR="00EB1BD0" w:rsidTr="5E217459" w14:paraId="4116B907" w14:textId="77777777">
        <w:tc>
          <w:tcPr>
            <w:tcW w:w="421" w:type="dxa"/>
            <w:tcMar/>
            <w:vAlign w:val="center"/>
          </w:tcPr>
          <w:p w:rsidR="00EB1BD0" w:rsidP="00EB1BD0" w:rsidRDefault="00EB1BD0" w14:paraId="4B4555E8" w14:textId="77777777">
            <w:pPr>
              <w:spacing w:after="247" w:line="259" w:lineRule="auto"/>
              <w:ind w:left="0" w:right="0" w:firstLine="0"/>
            </w:pPr>
            <w:r>
              <w:t>8</w:t>
            </w:r>
          </w:p>
        </w:tc>
        <w:tc>
          <w:tcPr>
            <w:tcW w:w="10039" w:type="dxa"/>
            <w:tcMar/>
            <w:vAlign w:val="center"/>
          </w:tcPr>
          <w:p w:rsidRPr="00EB1BD0" w:rsidR="00EB1BD0" w:rsidP="00EB1BD0" w:rsidRDefault="00EB1BD0" w14:paraId="3DFD7FA5" w14:textId="77777777">
            <w:pPr>
              <w:spacing w:after="247" w:line="259" w:lineRule="auto"/>
              <w:ind w:left="0" w:right="0" w:firstLine="0"/>
              <w:rPr>
                <w:rFonts w:ascii="Raleway" w:hAnsi="Raleway"/>
              </w:rPr>
            </w:pPr>
            <w:r w:rsidRPr="00EB1BD0">
              <w:rPr>
                <w:rFonts w:ascii="Raleway" w:hAnsi="Raleway"/>
              </w:rPr>
              <w:t>Finding shared solutions to common challenges including safeguarding, staff recruitment and retention, sustainability, etc.</w:t>
            </w:r>
          </w:p>
        </w:tc>
      </w:tr>
      <w:tr w:rsidR="00EB1BD0" w:rsidTr="5E217459" w14:paraId="44347397" w14:textId="77777777">
        <w:tc>
          <w:tcPr>
            <w:tcW w:w="421" w:type="dxa"/>
            <w:tcMar/>
            <w:vAlign w:val="center"/>
          </w:tcPr>
          <w:p w:rsidR="00EB1BD0" w:rsidP="00EB1BD0" w:rsidRDefault="00EB1BD0" w14:paraId="1FC52473" w14:textId="77777777">
            <w:pPr>
              <w:spacing w:after="247" w:line="259" w:lineRule="auto"/>
              <w:ind w:left="0" w:right="0" w:firstLine="0"/>
            </w:pPr>
            <w:r>
              <w:t>9</w:t>
            </w:r>
          </w:p>
        </w:tc>
        <w:tc>
          <w:tcPr>
            <w:tcW w:w="10039" w:type="dxa"/>
            <w:tcMar/>
            <w:vAlign w:val="center"/>
          </w:tcPr>
          <w:p w:rsidRPr="00EB1BD0" w:rsidR="00EB1BD0" w:rsidP="00EB1BD0" w:rsidRDefault="00EB1BD0" w14:paraId="6914209F" w14:textId="77777777">
            <w:pPr>
              <w:spacing w:after="247" w:line="259" w:lineRule="auto"/>
              <w:ind w:left="0" w:right="0" w:firstLine="0"/>
              <w:rPr>
                <w:rFonts w:ascii="Raleway" w:hAnsi="Raleway"/>
              </w:rPr>
            </w:pPr>
            <w:r w:rsidRPr="00EB1BD0">
              <w:rPr>
                <w:rFonts w:ascii="Raleway" w:hAnsi="Raleway"/>
              </w:rPr>
              <w:t>Raising the profile of colleges and TLC locally and nationally, promoting our work and achievements and encouraging key stakeholders to utilise the network as a consultative forum, test-bed for new policy and projects, etc.</w:t>
            </w:r>
          </w:p>
        </w:tc>
      </w:tr>
    </w:tbl>
    <w:p w:rsidR="0009657D" w:rsidP="00EB1BD0" w:rsidRDefault="0009657D" w14:paraId="6DE176F8" w14:textId="257F35E1">
      <w:pPr>
        <w:spacing w:after="392" w:line="259" w:lineRule="auto"/>
        <w:ind w:left="0" w:right="-9585" w:firstLine="0"/>
        <w:jc w:val="both"/>
      </w:pPr>
    </w:p>
    <w:p w:rsidR="0009657D" w:rsidP="008F0A8E" w:rsidRDefault="0009657D" w14:paraId="6B596E3D" w14:textId="073AE52D">
      <w:pPr>
        <w:spacing w:after="392" w:line="259" w:lineRule="auto"/>
        <w:ind w:left="333" w:right="-540" w:hanging="1"/>
        <w:jc w:val="both"/>
      </w:pPr>
    </w:p>
    <w:p w:rsidR="0009657D" w:rsidP="008F0A8E" w:rsidRDefault="0009657D" w14:paraId="21985497" w14:textId="35C22859">
      <w:pPr>
        <w:spacing w:after="203" w:line="259" w:lineRule="auto"/>
        <w:ind w:left="333" w:right="-540" w:hanging="1"/>
        <w:jc w:val="both"/>
      </w:pPr>
    </w:p>
    <w:p w:rsidR="0009657D" w:rsidP="008F0A8E" w:rsidRDefault="0009657D" w14:paraId="70C09873" w14:textId="0601727F">
      <w:pPr>
        <w:spacing w:after="247" w:line="259" w:lineRule="auto"/>
        <w:ind w:left="326" w:right="-9585"/>
        <w:jc w:val="both"/>
      </w:pPr>
    </w:p>
    <w:p w:rsidR="0009657D" w:rsidP="008F0A8E" w:rsidRDefault="0009657D" w14:paraId="0ADFE4BC" w14:textId="00923414">
      <w:pPr>
        <w:spacing w:after="91" w:line="259" w:lineRule="auto"/>
        <w:ind w:left="333" w:right="-540" w:hanging="1"/>
        <w:jc w:val="both"/>
      </w:pPr>
    </w:p>
    <w:p w:rsidR="0009657D" w:rsidP="008F0A8E" w:rsidRDefault="0009657D" w14:paraId="1F37F191" w14:textId="03E490C0">
      <w:pPr>
        <w:spacing w:after="0" w:line="259" w:lineRule="auto"/>
        <w:ind w:left="326" w:right="-9585"/>
        <w:jc w:val="both"/>
      </w:pPr>
    </w:p>
    <w:p w:rsidR="0009657D" w:rsidP="008F0A8E" w:rsidRDefault="0009657D" w14:paraId="15F69770" w14:textId="7492A908">
      <w:pPr>
        <w:spacing w:after="91" w:line="259" w:lineRule="auto"/>
        <w:ind w:left="134" w:right="-540" w:hanging="1"/>
        <w:jc w:val="both"/>
      </w:pPr>
    </w:p>
    <w:p w:rsidR="002A02A6" w:rsidP="008F0A8E" w:rsidRDefault="002A02A6" w14:paraId="4C839063" w14:textId="77777777">
      <w:pPr>
        <w:spacing w:after="0" w:line="259" w:lineRule="auto"/>
        <w:ind w:left="-1" w:right="620"/>
        <w:jc w:val="both"/>
        <w:rPr>
          <w:b/>
          <w:sz w:val="70"/>
        </w:rPr>
      </w:pPr>
    </w:p>
    <w:p w:rsidR="002A02A6" w:rsidP="008F0A8E" w:rsidRDefault="002A02A6" w14:paraId="37BE91C1" w14:textId="77777777">
      <w:pPr>
        <w:spacing w:after="0" w:line="259" w:lineRule="auto"/>
        <w:ind w:left="-1" w:right="620"/>
        <w:jc w:val="both"/>
        <w:rPr>
          <w:b/>
          <w:sz w:val="70"/>
        </w:rPr>
      </w:pPr>
    </w:p>
    <w:p w:rsidR="006226D8" w:rsidRDefault="006226D8" w14:paraId="2839D5A2" w14:textId="0429B3B8">
      <w:pPr>
        <w:spacing w:after="160" w:line="278" w:lineRule="auto"/>
        <w:ind w:left="0" w:right="0" w:firstLine="0"/>
        <w:rPr>
          <w:b/>
          <w:sz w:val="70"/>
        </w:rPr>
      </w:pPr>
      <w:r>
        <w:rPr>
          <w:b/>
          <w:sz w:val="70"/>
        </w:rPr>
        <w:br w:type="page"/>
      </w:r>
    </w:p>
    <w:p w:rsidR="00C11779" w:rsidP="032B5F64" w:rsidRDefault="00C11779" w14:paraId="4EE0502B" w14:textId="77777777">
      <w:pPr>
        <w:spacing w:after="0" w:line="259" w:lineRule="auto"/>
        <w:ind w:left="0" w:right="620" w:firstLine="0"/>
        <w:jc w:val="both"/>
        <w:rPr>
          <w:rFonts w:ascii="Raleway" w:hAnsi="Raleway"/>
          <w:b/>
          <w:bCs/>
          <w:color w:val="1A2539"/>
          <w:sz w:val="44"/>
          <w:szCs w:val="44"/>
        </w:rPr>
      </w:pPr>
    </w:p>
    <w:p w:rsidR="009A5F36" w:rsidP="00BE7BB2" w:rsidRDefault="00BE7BB2" w14:paraId="004BE0DB" w14:textId="096EA257">
      <w:pPr>
        <w:pStyle w:val="Style1"/>
      </w:pPr>
      <w:r w:rsidR="00BE7BB2">
        <w:rPr/>
        <w:t>2</w:t>
      </w:r>
      <w:r w:rsidR="00200FAE">
        <w:rPr/>
        <w:t>.</w:t>
      </w:r>
      <w:r w:rsidR="004E52AD">
        <w:rPr/>
        <w:t xml:space="preserve"> </w:t>
      </w:r>
      <w:r w:rsidR="00987F4A">
        <w:rPr/>
        <w:t>Background Context</w:t>
      </w:r>
      <w:r w:rsidR="004E52AD">
        <w:rPr/>
        <w:t xml:space="preserve"> to Place</w:t>
      </w:r>
    </w:p>
    <w:p w:rsidRPr="00DA2E5C" w:rsidR="0073535D" w:rsidP="009A5F36" w:rsidRDefault="003C11D4" w14:paraId="29F59A4A" w14:textId="39302FAA">
      <w:pPr>
        <w:spacing w:after="0" w:line="259" w:lineRule="auto"/>
        <w:ind w:left="4" w:right="620" w:firstLine="0"/>
        <w:jc w:val="both"/>
        <w:rPr>
          <w:rFonts w:ascii="Raleway" w:hAnsi="Raleway"/>
          <w:b/>
          <w:bCs/>
          <w:color w:val="1A2539"/>
          <w:sz w:val="40"/>
          <w:szCs w:val="40"/>
        </w:rPr>
      </w:pPr>
      <w:r w:rsidRPr="00DA2E5C">
        <w:rPr>
          <w:rFonts w:ascii="Raleway Medium" w:hAnsi="Raleway Medium"/>
          <w:color w:val="1A2539"/>
          <w:szCs w:val="22"/>
        </w:rPr>
        <w:t>East Lancashire Learning Group</w:t>
      </w:r>
      <w:r w:rsidRPr="00DA2E5C" w:rsidR="004E52AD">
        <w:rPr>
          <w:rFonts w:ascii="Raleway Medium" w:hAnsi="Raleway Medium"/>
          <w:color w:val="1A2539"/>
          <w:szCs w:val="22"/>
        </w:rPr>
        <w:t xml:space="preserve"> is based in Lancashire in the North</w:t>
      </w:r>
      <w:r w:rsidRPr="00DA2E5C" w:rsidR="00AB1734">
        <w:rPr>
          <w:rFonts w:ascii="Raleway Medium" w:hAnsi="Raleway Medium"/>
          <w:color w:val="1A2539"/>
          <w:szCs w:val="22"/>
        </w:rPr>
        <w:t>-W</w:t>
      </w:r>
      <w:r w:rsidRPr="00DA2E5C" w:rsidR="004E52AD">
        <w:rPr>
          <w:rFonts w:ascii="Raleway Medium" w:hAnsi="Raleway Medium"/>
          <w:color w:val="1A2539"/>
          <w:szCs w:val="22"/>
        </w:rPr>
        <w:t>est of England. Lancashire is one of the most diverse economic areas in the country, with no urban core but a polycentric set of towns and cities, rural and coastal areas, agricultural and industrial zones. With a population of 1.5m people, Lancashire’s 5</w:t>
      </w:r>
      <w:r w:rsidRPr="00DA2E5C" w:rsidR="00410D31">
        <w:rPr>
          <w:rFonts w:ascii="Raleway Medium" w:hAnsi="Raleway Medium"/>
          <w:color w:val="1A2539"/>
          <w:szCs w:val="22"/>
        </w:rPr>
        <w:t>5</w:t>
      </w:r>
      <w:r w:rsidRPr="00DA2E5C" w:rsidR="004E52AD">
        <w:rPr>
          <w:rFonts w:ascii="Raleway Medium" w:hAnsi="Raleway Medium"/>
          <w:color w:val="1A2539"/>
          <w:szCs w:val="22"/>
        </w:rPr>
        <w:t xml:space="preserve">,000 businesses generate </w:t>
      </w:r>
      <w:r w:rsidRPr="00DA2E5C" w:rsidR="00D20F0E">
        <w:rPr>
          <w:rFonts w:ascii="Raleway Medium" w:hAnsi="Raleway Medium"/>
          <w:color w:val="1A2539"/>
          <w:szCs w:val="22"/>
        </w:rPr>
        <w:t>700</w:t>
      </w:r>
      <w:r w:rsidRPr="00DA2E5C" w:rsidR="004E52AD">
        <w:rPr>
          <w:rFonts w:ascii="Raleway Medium" w:hAnsi="Raleway Medium"/>
          <w:color w:val="1A2539"/>
          <w:szCs w:val="22"/>
        </w:rPr>
        <w:t xml:space="preserve">,000 jobs across a range of important and future-facing sectors such as </w:t>
      </w:r>
      <w:r w:rsidRPr="00DA2E5C" w:rsidR="004103FC">
        <w:rPr>
          <w:rFonts w:ascii="Raleway Medium" w:hAnsi="Raleway Medium"/>
          <w:color w:val="1A2539"/>
          <w:szCs w:val="22"/>
        </w:rPr>
        <w:t xml:space="preserve">aerospace, </w:t>
      </w:r>
      <w:r w:rsidRPr="00DA2E5C" w:rsidR="004E52AD">
        <w:rPr>
          <w:rFonts w:ascii="Raleway Medium" w:hAnsi="Raleway Medium"/>
          <w:color w:val="1A2539"/>
          <w:szCs w:val="22"/>
        </w:rPr>
        <w:t>manufacturing, health, cyber, and digital.</w:t>
      </w:r>
      <w:r w:rsidRPr="00DA2E5C" w:rsidR="0073535D">
        <w:rPr>
          <w:rFonts w:ascii="Raleway Medium" w:hAnsi="Raleway Medium"/>
          <w:color w:val="1A2539"/>
          <w:szCs w:val="22"/>
        </w:rPr>
        <w:t xml:space="preserve"> Lancashire is therefore a strongly </w:t>
      </w:r>
      <w:r w:rsidRPr="00DA2E5C" w:rsidR="001667ED">
        <w:rPr>
          <w:rFonts w:ascii="Raleway Medium" w:hAnsi="Raleway Medium"/>
          <w:color w:val="1A2539"/>
          <w:szCs w:val="22"/>
        </w:rPr>
        <w:t xml:space="preserve">micro- and </w:t>
      </w:r>
      <w:r w:rsidRPr="00DA2E5C" w:rsidR="0073535D">
        <w:rPr>
          <w:rFonts w:ascii="Raleway Medium" w:hAnsi="Raleway Medium"/>
          <w:color w:val="1A2539"/>
          <w:szCs w:val="22"/>
        </w:rPr>
        <w:t>SME</w:t>
      </w:r>
      <w:r w:rsidRPr="00DA2E5C" w:rsidR="0073535D">
        <w:rPr>
          <w:rFonts w:ascii="Raleway Medium" w:hAnsi="Raleway Medium"/>
          <w:color w:val="1A2539"/>
          <w:szCs w:val="22"/>
        </w:rPr>
        <w:noBreakHyphen/>
      </w:r>
      <w:r w:rsidRPr="00DA2E5C" w:rsidR="0073535D">
        <w:rPr>
          <w:rFonts w:ascii="Raleway Medium" w:hAnsi="Raleway Medium"/>
          <w:color w:val="1A2539"/>
          <w:szCs w:val="22"/>
        </w:rPr>
        <w:t>led economy, with micro and small firms dominating the enterprise base.</w:t>
      </w:r>
      <w:r w:rsidRPr="00DA2E5C" w:rsidR="001667ED">
        <w:rPr>
          <w:rFonts w:ascii="Raleway Medium" w:hAnsi="Raleway Medium"/>
          <w:color w:val="1A2539"/>
          <w:szCs w:val="22"/>
        </w:rPr>
        <w:t xml:space="preserve"> Large businesses </w:t>
      </w:r>
      <w:r w:rsidRPr="00DA2E5C" w:rsidR="00CD2E86">
        <w:rPr>
          <w:rFonts w:ascii="Raleway Medium" w:hAnsi="Raleway Medium"/>
          <w:color w:val="1A2539"/>
          <w:szCs w:val="22"/>
        </w:rPr>
        <w:t xml:space="preserve">employing in excess of 200-250 employees </w:t>
      </w:r>
      <w:r w:rsidRPr="00DA2E5C" w:rsidR="001667ED">
        <w:rPr>
          <w:rFonts w:ascii="Raleway Medium" w:hAnsi="Raleway Medium"/>
          <w:color w:val="1A2539"/>
          <w:szCs w:val="22"/>
        </w:rPr>
        <w:t>make up</w:t>
      </w:r>
      <w:r w:rsidRPr="00DA2E5C" w:rsidR="00CD2E86">
        <w:rPr>
          <w:rFonts w:ascii="Raleway Medium" w:hAnsi="Raleway Medium"/>
          <w:color w:val="1A2539"/>
          <w:szCs w:val="22"/>
        </w:rPr>
        <w:t xml:space="preserve"> </w:t>
      </w:r>
      <w:r w:rsidRPr="00DA2E5C" w:rsidR="00410D31">
        <w:rPr>
          <w:rFonts w:ascii="Raleway Medium" w:hAnsi="Raleway Medium"/>
          <w:color w:val="1A2539"/>
          <w:szCs w:val="22"/>
        </w:rPr>
        <w:t xml:space="preserve">less than </w:t>
      </w:r>
      <w:r w:rsidRPr="00DA2E5C" w:rsidR="00CD2E86">
        <w:rPr>
          <w:rFonts w:ascii="Raleway Medium" w:hAnsi="Raleway Medium"/>
          <w:color w:val="1A2539"/>
          <w:szCs w:val="22"/>
        </w:rPr>
        <w:t>0.5% of businesses.</w:t>
      </w:r>
    </w:p>
    <w:p w:rsidRPr="00DA2E5C" w:rsidR="0009657D" w:rsidP="00DC75BD" w:rsidRDefault="0009657D" w14:paraId="4DB5707C" w14:textId="3C8CCB1F">
      <w:pPr>
        <w:spacing w:line="276" w:lineRule="auto"/>
        <w:ind w:left="0" w:right="0" w:firstLine="0"/>
        <w:jc w:val="both"/>
        <w:rPr>
          <w:rFonts w:ascii="Raleway Medium" w:hAnsi="Raleway Medium"/>
          <w:color w:val="1A2539"/>
          <w:szCs w:val="22"/>
        </w:rPr>
      </w:pPr>
    </w:p>
    <w:p w:rsidRPr="00DA2E5C" w:rsidR="0009657D" w:rsidP="00987F4A" w:rsidRDefault="00987F4A" w14:paraId="44A92781" w14:textId="69C13154">
      <w:pPr>
        <w:spacing w:after="346" w:line="276" w:lineRule="auto"/>
        <w:ind w:left="11" w:right="77"/>
        <w:jc w:val="both"/>
        <w:rPr>
          <w:noProof/>
          <w:color w:val="000000"/>
          <w:sz w:val="21"/>
          <w:szCs w:val="21"/>
        </w:rPr>
      </w:pPr>
      <w:r w:rsidRPr="00DA2E5C">
        <w:rPr>
          <w:noProof/>
          <w:color w:val="000000"/>
          <w:sz w:val="21"/>
          <w:szCs w:val="22"/>
        </w:rPr>
        <mc:AlternateContent>
          <mc:Choice Requires="wpg">
            <w:drawing>
              <wp:anchor distT="0" distB="0" distL="114300" distR="114300" simplePos="0" relativeHeight="251658241" behindDoc="1" locked="0" layoutInCell="1" allowOverlap="1" wp14:anchorId="55BB7E35" wp14:editId="59E10E7E">
                <wp:simplePos x="0" y="0"/>
                <wp:positionH relativeFrom="column">
                  <wp:posOffset>1872615</wp:posOffset>
                </wp:positionH>
                <wp:positionV relativeFrom="paragraph">
                  <wp:posOffset>875665</wp:posOffset>
                </wp:positionV>
                <wp:extent cx="4573905" cy="5367020"/>
                <wp:effectExtent l="0" t="0" r="0" b="5080"/>
                <wp:wrapSquare wrapText="bothSides"/>
                <wp:docPr id="27696" name="Group 27696"/>
                <wp:cNvGraphicFramePr/>
                <a:graphic xmlns:a="http://schemas.openxmlformats.org/drawingml/2006/main">
                  <a:graphicData uri="http://schemas.microsoft.com/office/word/2010/wordprocessingGroup">
                    <wpg:wgp>
                      <wpg:cNvGrpSpPr/>
                      <wpg:grpSpPr>
                        <a:xfrm>
                          <a:off x="0" y="0"/>
                          <a:ext cx="4573905" cy="5367020"/>
                          <a:chOff x="0" y="0"/>
                          <a:chExt cx="4859952" cy="6146238"/>
                        </a:xfrm>
                      </wpg:grpSpPr>
                      <wps:wsp>
                        <wps:cNvPr id="1310" name="Shape 1310"/>
                        <wps:cNvSpPr/>
                        <wps:spPr>
                          <a:xfrm>
                            <a:off x="37771" y="2124007"/>
                            <a:ext cx="2094484" cy="1283843"/>
                          </a:xfrm>
                          <a:custGeom>
                            <a:avLst/>
                            <a:gdLst/>
                            <a:ahLst/>
                            <a:cxnLst/>
                            <a:rect l="0" t="0" r="0" b="0"/>
                            <a:pathLst>
                              <a:path w="2094484" h="1283843">
                                <a:moveTo>
                                  <a:pt x="1609941" y="0"/>
                                </a:moveTo>
                                <a:lnTo>
                                  <a:pt x="1668082" y="314566"/>
                                </a:lnTo>
                                <a:lnTo>
                                  <a:pt x="1751190" y="249733"/>
                                </a:lnTo>
                                <a:lnTo>
                                  <a:pt x="1938706" y="256845"/>
                                </a:lnTo>
                                <a:lnTo>
                                  <a:pt x="2028876" y="334709"/>
                                </a:lnTo>
                                <a:lnTo>
                                  <a:pt x="2009521" y="407683"/>
                                </a:lnTo>
                                <a:lnTo>
                                  <a:pt x="2076399" y="451765"/>
                                </a:lnTo>
                                <a:lnTo>
                                  <a:pt x="2094484" y="576961"/>
                                </a:lnTo>
                                <a:lnTo>
                                  <a:pt x="2039734" y="679615"/>
                                </a:lnTo>
                                <a:lnTo>
                                  <a:pt x="1950796" y="679615"/>
                                </a:lnTo>
                                <a:lnTo>
                                  <a:pt x="1891919" y="666026"/>
                                </a:lnTo>
                                <a:lnTo>
                                  <a:pt x="1755927" y="709803"/>
                                </a:lnTo>
                                <a:lnTo>
                                  <a:pt x="1732229" y="854951"/>
                                </a:lnTo>
                                <a:lnTo>
                                  <a:pt x="1646352" y="897890"/>
                                </a:lnTo>
                                <a:lnTo>
                                  <a:pt x="1638986" y="1011263"/>
                                </a:lnTo>
                                <a:lnTo>
                                  <a:pt x="1571447" y="1045680"/>
                                </a:lnTo>
                                <a:lnTo>
                                  <a:pt x="1451496" y="1026236"/>
                                </a:lnTo>
                                <a:lnTo>
                                  <a:pt x="1508620" y="1256170"/>
                                </a:lnTo>
                                <a:lnTo>
                                  <a:pt x="1408608" y="1232713"/>
                                </a:lnTo>
                                <a:lnTo>
                                  <a:pt x="1346734" y="1115315"/>
                                </a:lnTo>
                                <a:lnTo>
                                  <a:pt x="1297318" y="1173239"/>
                                </a:lnTo>
                                <a:lnTo>
                                  <a:pt x="1276248" y="1176402"/>
                                </a:lnTo>
                                <a:lnTo>
                                  <a:pt x="1249452" y="1148042"/>
                                </a:lnTo>
                                <a:lnTo>
                                  <a:pt x="1194168" y="1180452"/>
                                </a:lnTo>
                                <a:lnTo>
                                  <a:pt x="1212723" y="1251826"/>
                                </a:lnTo>
                                <a:lnTo>
                                  <a:pt x="1090003" y="1283843"/>
                                </a:lnTo>
                                <a:lnTo>
                                  <a:pt x="1088111" y="1280948"/>
                                </a:lnTo>
                                <a:lnTo>
                                  <a:pt x="1006551" y="1200925"/>
                                </a:lnTo>
                                <a:lnTo>
                                  <a:pt x="900316" y="1195540"/>
                                </a:lnTo>
                                <a:lnTo>
                                  <a:pt x="947052" y="1096239"/>
                                </a:lnTo>
                                <a:lnTo>
                                  <a:pt x="785190" y="1073557"/>
                                </a:lnTo>
                                <a:lnTo>
                                  <a:pt x="789813" y="1020395"/>
                                </a:lnTo>
                                <a:lnTo>
                                  <a:pt x="869848" y="989737"/>
                                </a:lnTo>
                                <a:lnTo>
                                  <a:pt x="801840" y="939749"/>
                                </a:lnTo>
                                <a:lnTo>
                                  <a:pt x="759816" y="953249"/>
                                </a:lnTo>
                                <a:lnTo>
                                  <a:pt x="710984" y="925780"/>
                                </a:lnTo>
                                <a:lnTo>
                                  <a:pt x="616242" y="991946"/>
                                </a:lnTo>
                                <a:lnTo>
                                  <a:pt x="550964" y="980796"/>
                                </a:lnTo>
                                <a:lnTo>
                                  <a:pt x="540461" y="1021322"/>
                                </a:lnTo>
                                <a:lnTo>
                                  <a:pt x="519265" y="1019391"/>
                                </a:lnTo>
                                <a:lnTo>
                                  <a:pt x="458508" y="960082"/>
                                </a:lnTo>
                                <a:lnTo>
                                  <a:pt x="411886" y="937756"/>
                                </a:lnTo>
                                <a:lnTo>
                                  <a:pt x="360731" y="932840"/>
                                </a:lnTo>
                                <a:lnTo>
                                  <a:pt x="330759" y="985291"/>
                                </a:lnTo>
                                <a:lnTo>
                                  <a:pt x="409296" y="1075677"/>
                                </a:lnTo>
                                <a:lnTo>
                                  <a:pt x="386740" y="1120800"/>
                                </a:lnTo>
                                <a:lnTo>
                                  <a:pt x="415849" y="1208164"/>
                                </a:lnTo>
                                <a:lnTo>
                                  <a:pt x="282740" y="1194575"/>
                                </a:lnTo>
                                <a:lnTo>
                                  <a:pt x="202463" y="1237692"/>
                                </a:lnTo>
                                <a:lnTo>
                                  <a:pt x="197307" y="1232307"/>
                                </a:lnTo>
                                <a:lnTo>
                                  <a:pt x="225552" y="1181773"/>
                                </a:lnTo>
                                <a:lnTo>
                                  <a:pt x="165862" y="1125068"/>
                                </a:lnTo>
                                <a:lnTo>
                                  <a:pt x="194361" y="1056691"/>
                                </a:lnTo>
                                <a:lnTo>
                                  <a:pt x="155511" y="955091"/>
                                </a:lnTo>
                                <a:lnTo>
                                  <a:pt x="166281" y="887413"/>
                                </a:lnTo>
                                <a:lnTo>
                                  <a:pt x="115443" y="843356"/>
                                </a:lnTo>
                                <a:lnTo>
                                  <a:pt x="18148" y="841198"/>
                                </a:lnTo>
                                <a:lnTo>
                                  <a:pt x="16777" y="704012"/>
                                </a:lnTo>
                                <a:lnTo>
                                  <a:pt x="13983" y="683032"/>
                                </a:lnTo>
                                <a:lnTo>
                                  <a:pt x="9792" y="603314"/>
                                </a:lnTo>
                                <a:lnTo>
                                  <a:pt x="0" y="562750"/>
                                </a:lnTo>
                                <a:lnTo>
                                  <a:pt x="4191" y="474625"/>
                                </a:lnTo>
                                <a:lnTo>
                                  <a:pt x="71323" y="422885"/>
                                </a:lnTo>
                                <a:lnTo>
                                  <a:pt x="139865" y="429870"/>
                                </a:lnTo>
                                <a:lnTo>
                                  <a:pt x="195809" y="394907"/>
                                </a:lnTo>
                                <a:lnTo>
                                  <a:pt x="222390" y="410286"/>
                                </a:lnTo>
                                <a:lnTo>
                                  <a:pt x="230772" y="455054"/>
                                </a:lnTo>
                                <a:lnTo>
                                  <a:pt x="197206" y="487223"/>
                                </a:lnTo>
                                <a:lnTo>
                                  <a:pt x="212598" y="492811"/>
                                </a:lnTo>
                                <a:lnTo>
                                  <a:pt x="218186" y="670446"/>
                                </a:lnTo>
                                <a:lnTo>
                                  <a:pt x="253149" y="702615"/>
                                </a:lnTo>
                                <a:lnTo>
                                  <a:pt x="250355" y="730580"/>
                                </a:lnTo>
                                <a:lnTo>
                                  <a:pt x="269938" y="748767"/>
                                </a:lnTo>
                                <a:lnTo>
                                  <a:pt x="276936" y="762750"/>
                                </a:lnTo>
                                <a:lnTo>
                                  <a:pt x="365049" y="807517"/>
                                </a:lnTo>
                                <a:lnTo>
                                  <a:pt x="370637" y="824294"/>
                                </a:lnTo>
                                <a:lnTo>
                                  <a:pt x="398615" y="843877"/>
                                </a:lnTo>
                                <a:lnTo>
                                  <a:pt x="397218" y="871855"/>
                                </a:lnTo>
                                <a:lnTo>
                                  <a:pt x="346862" y="877443"/>
                                </a:lnTo>
                                <a:lnTo>
                                  <a:pt x="349796" y="918426"/>
                                </a:lnTo>
                                <a:lnTo>
                                  <a:pt x="380708" y="921931"/>
                                </a:lnTo>
                                <a:lnTo>
                                  <a:pt x="387934" y="918324"/>
                                </a:lnTo>
                                <a:lnTo>
                                  <a:pt x="393052" y="916864"/>
                                </a:lnTo>
                                <a:lnTo>
                                  <a:pt x="395249" y="897852"/>
                                </a:lnTo>
                                <a:lnTo>
                                  <a:pt x="409130" y="892010"/>
                                </a:lnTo>
                                <a:lnTo>
                                  <a:pt x="414249" y="874471"/>
                                </a:lnTo>
                                <a:lnTo>
                                  <a:pt x="419367" y="857657"/>
                                </a:lnTo>
                                <a:lnTo>
                                  <a:pt x="417906" y="832079"/>
                                </a:lnTo>
                                <a:lnTo>
                                  <a:pt x="387934" y="798462"/>
                                </a:lnTo>
                                <a:lnTo>
                                  <a:pt x="355778" y="769963"/>
                                </a:lnTo>
                                <a:lnTo>
                                  <a:pt x="341897" y="751688"/>
                                </a:lnTo>
                                <a:lnTo>
                                  <a:pt x="319964" y="733413"/>
                                </a:lnTo>
                                <a:lnTo>
                                  <a:pt x="317779" y="715874"/>
                                </a:lnTo>
                                <a:lnTo>
                                  <a:pt x="304622" y="696138"/>
                                </a:lnTo>
                                <a:lnTo>
                                  <a:pt x="284150" y="685178"/>
                                </a:lnTo>
                                <a:lnTo>
                                  <a:pt x="275387" y="627444"/>
                                </a:lnTo>
                                <a:lnTo>
                                  <a:pt x="277571" y="607708"/>
                                </a:lnTo>
                                <a:lnTo>
                                  <a:pt x="271005" y="599669"/>
                                </a:lnTo>
                                <a:lnTo>
                                  <a:pt x="278308" y="585788"/>
                                </a:lnTo>
                                <a:lnTo>
                                  <a:pt x="271005" y="571894"/>
                                </a:lnTo>
                                <a:lnTo>
                                  <a:pt x="271005" y="557276"/>
                                </a:lnTo>
                                <a:lnTo>
                                  <a:pt x="278308" y="551434"/>
                                </a:lnTo>
                                <a:lnTo>
                                  <a:pt x="278308" y="535356"/>
                                </a:lnTo>
                                <a:lnTo>
                                  <a:pt x="255651" y="507581"/>
                                </a:lnTo>
                                <a:lnTo>
                                  <a:pt x="257848" y="467385"/>
                                </a:lnTo>
                                <a:lnTo>
                                  <a:pt x="265151" y="459346"/>
                                </a:lnTo>
                                <a:lnTo>
                                  <a:pt x="267348" y="446189"/>
                                </a:lnTo>
                                <a:lnTo>
                                  <a:pt x="260032" y="433769"/>
                                </a:lnTo>
                                <a:lnTo>
                                  <a:pt x="260032" y="422072"/>
                                </a:lnTo>
                                <a:lnTo>
                                  <a:pt x="266611" y="411112"/>
                                </a:lnTo>
                                <a:lnTo>
                                  <a:pt x="303162" y="408191"/>
                                </a:lnTo>
                                <a:lnTo>
                                  <a:pt x="372593" y="367995"/>
                                </a:lnTo>
                                <a:lnTo>
                                  <a:pt x="410591" y="356299"/>
                                </a:lnTo>
                                <a:lnTo>
                                  <a:pt x="488798" y="313906"/>
                                </a:lnTo>
                                <a:lnTo>
                                  <a:pt x="569189" y="294170"/>
                                </a:lnTo>
                                <a:lnTo>
                                  <a:pt x="583070" y="273710"/>
                                </a:lnTo>
                                <a:lnTo>
                                  <a:pt x="612305" y="268593"/>
                                </a:lnTo>
                                <a:lnTo>
                                  <a:pt x="637159" y="270790"/>
                                </a:lnTo>
                                <a:lnTo>
                                  <a:pt x="656895" y="268593"/>
                                </a:lnTo>
                                <a:lnTo>
                                  <a:pt x="694893" y="281750"/>
                                </a:lnTo>
                                <a:lnTo>
                                  <a:pt x="713892" y="278092"/>
                                </a:lnTo>
                                <a:lnTo>
                                  <a:pt x="740207" y="280289"/>
                                </a:lnTo>
                                <a:lnTo>
                                  <a:pt x="787717" y="282486"/>
                                </a:lnTo>
                                <a:lnTo>
                                  <a:pt x="799567" y="271310"/>
                                </a:lnTo>
                                <a:lnTo>
                                  <a:pt x="834454" y="297066"/>
                                </a:lnTo>
                                <a:lnTo>
                                  <a:pt x="838518" y="319393"/>
                                </a:lnTo>
                                <a:lnTo>
                                  <a:pt x="791540" y="347904"/>
                                </a:lnTo>
                                <a:lnTo>
                                  <a:pt x="851243" y="397370"/>
                                </a:lnTo>
                                <a:lnTo>
                                  <a:pt x="892670" y="513702"/>
                                </a:lnTo>
                                <a:lnTo>
                                  <a:pt x="902703" y="507061"/>
                                </a:lnTo>
                                <a:cubicBezTo>
                                  <a:pt x="976846" y="458000"/>
                                  <a:pt x="1088809" y="384251"/>
                                  <a:pt x="1100976" y="377127"/>
                                </a:cubicBezTo>
                                <a:cubicBezTo>
                                  <a:pt x="1109142" y="375590"/>
                                  <a:pt x="1158265" y="369456"/>
                                  <a:pt x="1188542" y="365811"/>
                                </a:cubicBezTo>
                                <a:lnTo>
                                  <a:pt x="1195464" y="364973"/>
                                </a:lnTo>
                                <a:lnTo>
                                  <a:pt x="1208265" y="293612"/>
                                </a:lnTo>
                                <a:lnTo>
                                  <a:pt x="1164222" y="272885"/>
                                </a:lnTo>
                                <a:lnTo>
                                  <a:pt x="1208240" y="231458"/>
                                </a:lnTo>
                                <a:lnTo>
                                  <a:pt x="1184224" y="138405"/>
                                </a:lnTo>
                                <a:lnTo>
                                  <a:pt x="1232941" y="48260"/>
                                </a:lnTo>
                                <a:lnTo>
                                  <a:pt x="1267993" y="114605"/>
                                </a:lnTo>
                                <a:lnTo>
                                  <a:pt x="1411211" y="144133"/>
                                </a:lnTo>
                                <a:lnTo>
                                  <a:pt x="1432662" y="177495"/>
                                </a:lnTo>
                                <a:lnTo>
                                  <a:pt x="1403591" y="235636"/>
                                </a:lnTo>
                                <a:lnTo>
                                  <a:pt x="1506614" y="196012"/>
                                </a:lnTo>
                                <a:lnTo>
                                  <a:pt x="1546149" y="97942"/>
                                </a:lnTo>
                                <a:lnTo>
                                  <a:pt x="1527048" y="32436"/>
                                </a:lnTo>
                                <a:lnTo>
                                  <a:pt x="1609941" y="0"/>
                                </a:lnTo>
                                <a:close/>
                              </a:path>
                            </a:pathLst>
                          </a:custGeom>
                          <a:ln w="0" cap="flat">
                            <a:miter lim="127000"/>
                          </a:ln>
                        </wps:spPr>
                        <wps:style>
                          <a:lnRef idx="0">
                            <a:srgbClr val="000000">
                              <a:alpha val="0"/>
                            </a:srgbClr>
                          </a:lnRef>
                          <a:fillRef idx="1">
                            <a:srgbClr val="282727"/>
                          </a:fillRef>
                          <a:effectRef idx="0">
                            <a:scrgbClr r="0" g="0" b="0"/>
                          </a:effectRef>
                          <a:fontRef idx="none"/>
                        </wps:style>
                        <wps:bodyPr/>
                      </wps:wsp>
                      <wps:wsp>
                        <wps:cNvPr id="1311" name="Shape 1311"/>
                        <wps:cNvSpPr/>
                        <wps:spPr>
                          <a:xfrm>
                            <a:off x="0" y="2983924"/>
                            <a:ext cx="349961" cy="804177"/>
                          </a:xfrm>
                          <a:custGeom>
                            <a:avLst/>
                            <a:gdLst/>
                            <a:ahLst/>
                            <a:cxnLst/>
                            <a:rect l="0" t="0" r="0" b="0"/>
                            <a:pathLst>
                              <a:path w="349961" h="804177">
                                <a:moveTo>
                                  <a:pt x="50305" y="0"/>
                                </a:moveTo>
                                <a:lnTo>
                                  <a:pt x="145999" y="2134"/>
                                </a:lnTo>
                                <a:lnTo>
                                  <a:pt x="183794" y="34874"/>
                                </a:lnTo>
                                <a:lnTo>
                                  <a:pt x="173876" y="97193"/>
                                </a:lnTo>
                                <a:lnTo>
                                  <a:pt x="211836" y="196469"/>
                                </a:lnTo>
                                <a:lnTo>
                                  <a:pt x="181254" y="269875"/>
                                </a:lnTo>
                                <a:lnTo>
                                  <a:pt x="239725" y="325437"/>
                                </a:lnTo>
                                <a:lnTo>
                                  <a:pt x="211836" y="375349"/>
                                </a:lnTo>
                                <a:lnTo>
                                  <a:pt x="249860" y="415100"/>
                                </a:lnTo>
                                <a:lnTo>
                                  <a:pt x="305245" y="452019"/>
                                </a:lnTo>
                                <a:lnTo>
                                  <a:pt x="349961" y="641743"/>
                                </a:lnTo>
                                <a:lnTo>
                                  <a:pt x="296507" y="634111"/>
                                </a:lnTo>
                                <a:lnTo>
                                  <a:pt x="261950" y="674116"/>
                                </a:lnTo>
                                <a:lnTo>
                                  <a:pt x="290068" y="796405"/>
                                </a:lnTo>
                                <a:lnTo>
                                  <a:pt x="155423" y="804177"/>
                                </a:lnTo>
                                <a:lnTo>
                                  <a:pt x="140233" y="741909"/>
                                </a:lnTo>
                                <a:lnTo>
                                  <a:pt x="9474" y="776478"/>
                                </a:lnTo>
                                <a:lnTo>
                                  <a:pt x="8395" y="771411"/>
                                </a:lnTo>
                                <a:lnTo>
                                  <a:pt x="2794" y="760222"/>
                                </a:lnTo>
                                <a:lnTo>
                                  <a:pt x="0" y="642734"/>
                                </a:lnTo>
                                <a:lnTo>
                                  <a:pt x="9792" y="620357"/>
                                </a:lnTo>
                                <a:lnTo>
                                  <a:pt x="15392" y="238518"/>
                                </a:lnTo>
                                <a:lnTo>
                                  <a:pt x="26581" y="189560"/>
                                </a:lnTo>
                                <a:lnTo>
                                  <a:pt x="48959" y="56693"/>
                                </a:lnTo>
                                <a:lnTo>
                                  <a:pt x="58750" y="45504"/>
                                </a:lnTo>
                                <a:lnTo>
                                  <a:pt x="48959" y="18923"/>
                                </a:lnTo>
                                <a:lnTo>
                                  <a:pt x="50305" y="0"/>
                                </a:lnTo>
                                <a:close/>
                              </a:path>
                            </a:pathLst>
                          </a:custGeom>
                          <a:ln w="0" cap="flat">
                            <a:miter lim="127000"/>
                          </a:ln>
                        </wps:spPr>
                        <wps:style>
                          <a:lnRef idx="0">
                            <a:srgbClr val="000000">
                              <a:alpha val="0"/>
                            </a:srgbClr>
                          </a:lnRef>
                          <a:fillRef idx="1">
                            <a:srgbClr val="282727"/>
                          </a:fillRef>
                          <a:effectRef idx="0">
                            <a:scrgbClr r="0" g="0" b="0"/>
                          </a:effectRef>
                          <a:fontRef idx="none"/>
                        </wps:style>
                        <wps:bodyPr/>
                      </wps:wsp>
                      <wps:wsp>
                        <wps:cNvPr id="1312" name="Shape 1312"/>
                        <wps:cNvSpPr/>
                        <wps:spPr>
                          <a:xfrm>
                            <a:off x="1138652" y="2809567"/>
                            <a:ext cx="1072045" cy="1181443"/>
                          </a:xfrm>
                          <a:custGeom>
                            <a:avLst/>
                            <a:gdLst/>
                            <a:ahLst/>
                            <a:cxnLst/>
                            <a:rect l="0" t="0" r="0" b="0"/>
                            <a:pathLst>
                              <a:path w="1072045" h="1181443">
                                <a:moveTo>
                                  <a:pt x="791858" y="0"/>
                                </a:moveTo>
                                <a:lnTo>
                                  <a:pt x="844652" y="12179"/>
                                </a:lnTo>
                                <a:lnTo>
                                  <a:pt x="882447" y="42151"/>
                                </a:lnTo>
                                <a:lnTo>
                                  <a:pt x="886981" y="101092"/>
                                </a:lnTo>
                                <a:lnTo>
                                  <a:pt x="932828" y="121145"/>
                                </a:lnTo>
                                <a:lnTo>
                                  <a:pt x="912470" y="288392"/>
                                </a:lnTo>
                                <a:lnTo>
                                  <a:pt x="987336" y="353555"/>
                                </a:lnTo>
                                <a:lnTo>
                                  <a:pt x="944715" y="388824"/>
                                </a:lnTo>
                                <a:lnTo>
                                  <a:pt x="1024039" y="458813"/>
                                </a:lnTo>
                                <a:lnTo>
                                  <a:pt x="1004862" y="562915"/>
                                </a:lnTo>
                                <a:lnTo>
                                  <a:pt x="932828" y="647217"/>
                                </a:lnTo>
                                <a:lnTo>
                                  <a:pt x="998157" y="750774"/>
                                </a:lnTo>
                                <a:lnTo>
                                  <a:pt x="1072045" y="791832"/>
                                </a:lnTo>
                                <a:lnTo>
                                  <a:pt x="1041921" y="856183"/>
                                </a:lnTo>
                                <a:lnTo>
                                  <a:pt x="1060234" y="922604"/>
                                </a:lnTo>
                                <a:lnTo>
                                  <a:pt x="1016394" y="942746"/>
                                </a:lnTo>
                                <a:lnTo>
                                  <a:pt x="896874" y="898805"/>
                                </a:lnTo>
                                <a:lnTo>
                                  <a:pt x="950290" y="1002297"/>
                                </a:lnTo>
                                <a:lnTo>
                                  <a:pt x="850430" y="1037451"/>
                                </a:lnTo>
                                <a:lnTo>
                                  <a:pt x="842213" y="1084034"/>
                                </a:lnTo>
                                <a:lnTo>
                                  <a:pt x="795198" y="1076922"/>
                                </a:lnTo>
                                <a:lnTo>
                                  <a:pt x="753669" y="1180008"/>
                                </a:lnTo>
                                <a:lnTo>
                                  <a:pt x="692163" y="1143660"/>
                                </a:lnTo>
                                <a:lnTo>
                                  <a:pt x="661695" y="1171080"/>
                                </a:lnTo>
                                <a:lnTo>
                                  <a:pt x="602729" y="1149515"/>
                                </a:lnTo>
                                <a:lnTo>
                                  <a:pt x="536093" y="1181443"/>
                                </a:lnTo>
                                <a:lnTo>
                                  <a:pt x="501663" y="1122210"/>
                                </a:lnTo>
                                <a:lnTo>
                                  <a:pt x="430873" y="1101293"/>
                                </a:lnTo>
                                <a:lnTo>
                                  <a:pt x="161989" y="1153376"/>
                                </a:lnTo>
                                <a:lnTo>
                                  <a:pt x="173101" y="1117816"/>
                                </a:lnTo>
                                <a:lnTo>
                                  <a:pt x="127864" y="1014222"/>
                                </a:lnTo>
                                <a:lnTo>
                                  <a:pt x="214732" y="871944"/>
                                </a:lnTo>
                                <a:lnTo>
                                  <a:pt x="62662" y="710756"/>
                                </a:lnTo>
                                <a:lnTo>
                                  <a:pt x="0" y="614909"/>
                                </a:lnTo>
                                <a:lnTo>
                                  <a:pt x="134811" y="579742"/>
                                </a:lnTo>
                                <a:lnTo>
                                  <a:pt x="115113" y="503949"/>
                                </a:lnTo>
                                <a:lnTo>
                                  <a:pt x="145174" y="486321"/>
                                </a:lnTo>
                                <a:lnTo>
                                  <a:pt x="168428" y="510946"/>
                                </a:lnTo>
                                <a:lnTo>
                                  <a:pt x="206210" y="505269"/>
                                </a:lnTo>
                                <a:lnTo>
                                  <a:pt x="242151" y="463131"/>
                                </a:lnTo>
                                <a:lnTo>
                                  <a:pt x="295059" y="563537"/>
                                </a:lnTo>
                                <a:lnTo>
                                  <a:pt x="433464" y="595999"/>
                                </a:lnTo>
                                <a:lnTo>
                                  <a:pt x="375793" y="363842"/>
                                </a:lnTo>
                                <a:lnTo>
                                  <a:pt x="473634" y="379717"/>
                                </a:lnTo>
                                <a:lnTo>
                                  <a:pt x="556209" y="337617"/>
                                </a:lnTo>
                                <a:lnTo>
                                  <a:pt x="563563" y="224345"/>
                                </a:lnTo>
                                <a:lnTo>
                                  <a:pt x="648399" y="181940"/>
                                </a:lnTo>
                                <a:lnTo>
                                  <a:pt x="671792" y="38646"/>
                                </a:lnTo>
                                <a:lnTo>
                                  <a:pt x="791858" y="0"/>
                                </a:lnTo>
                                <a:close/>
                              </a:path>
                            </a:pathLst>
                          </a:custGeom>
                          <a:ln w="0" cap="flat">
                            <a:miter lim="127000"/>
                          </a:ln>
                        </wps:spPr>
                        <wps:style>
                          <a:lnRef idx="0">
                            <a:srgbClr val="000000">
                              <a:alpha val="0"/>
                            </a:srgbClr>
                          </a:lnRef>
                          <a:fillRef idx="1">
                            <a:srgbClr val="282727"/>
                          </a:fillRef>
                          <a:effectRef idx="0">
                            <a:scrgbClr r="0" g="0" b="0"/>
                          </a:effectRef>
                          <a:fontRef idx="none"/>
                        </wps:style>
                        <wps:bodyPr/>
                      </wps:wsp>
                      <wps:wsp>
                        <wps:cNvPr id="1313" name="Shape 1313"/>
                        <wps:cNvSpPr/>
                        <wps:spPr>
                          <a:xfrm>
                            <a:off x="946019" y="3736625"/>
                            <a:ext cx="1506474" cy="875767"/>
                          </a:xfrm>
                          <a:custGeom>
                            <a:avLst/>
                            <a:gdLst/>
                            <a:ahLst/>
                            <a:cxnLst/>
                            <a:rect l="0" t="0" r="0" b="0"/>
                            <a:pathLst>
                              <a:path w="1506474" h="875767">
                                <a:moveTo>
                                  <a:pt x="1326185" y="0"/>
                                </a:moveTo>
                                <a:lnTo>
                                  <a:pt x="1362177" y="65316"/>
                                </a:lnTo>
                                <a:lnTo>
                                  <a:pt x="1501140" y="53734"/>
                                </a:lnTo>
                                <a:lnTo>
                                  <a:pt x="1506474" y="93243"/>
                                </a:lnTo>
                                <a:lnTo>
                                  <a:pt x="1420305" y="142901"/>
                                </a:lnTo>
                                <a:lnTo>
                                  <a:pt x="1418336" y="192202"/>
                                </a:lnTo>
                                <a:lnTo>
                                  <a:pt x="1474839" y="210121"/>
                                </a:lnTo>
                                <a:lnTo>
                                  <a:pt x="1444562" y="265506"/>
                                </a:lnTo>
                                <a:lnTo>
                                  <a:pt x="1360805" y="232931"/>
                                </a:lnTo>
                                <a:lnTo>
                                  <a:pt x="1317269" y="299783"/>
                                </a:lnTo>
                                <a:lnTo>
                                  <a:pt x="1201420" y="329489"/>
                                </a:lnTo>
                                <a:lnTo>
                                  <a:pt x="1113130" y="508991"/>
                                </a:lnTo>
                                <a:lnTo>
                                  <a:pt x="1028294" y="519240"/>
                                </a:lnTo>
                                <a:lnTo>
                                  <a:pt x="1011847" y="543344"/>
                                </a:lnTo>
                                <a:lnTo>
                                  <a:pt x="984110" y="498958"/>
                                </a:lnTo>
                                <a:lnTo>
                                  <a:pt x="917600" y="556730"/>
                                </a:lnTo>
                                <a:lnTo>
                                  <a:pt x="869506" y="717042"/>
                                </a:lnTo>
                                <a:lnTo>
                                  <a:pt x="972287" y="736702"/>
                                </a:lnTo>
                                <a:lnTo>
                                  <a:pt x="969912" y="807695"/>
                                </a:lnTo>
                                <a:lnTo>
                                  <a:pt x="735178" y="795960"/>
                                </a:lnTo>
                                <a:lnTo>
                                  <a:pt x="717766" y="875767"/>
                                </a:lnTo>
                                <a:lnTo>
                                  <a:pt x="635025" y="857517"/>
                                </a:lnTo>
                                <a:lnTo>
                                  <a:pt x="648424" y="759295"/>
                                </a:lnTo>
                                <a:lnTo>
                                  <a:pt x="579488" y="749897"/>
                                </a:lnTo>
                                <a:lnTo>
                                  <a:pt x="562635" y="708533"/>
                                </a:lnTo>
                                <a:lnTo>
                                  <a:pt x="209677" y="744271"/>
                                </a:lnTo>
                                <a:lnTo>
                                  <a:pt x="150127" y="691338"/>
                                </a:lnTo>
                                <a:lnTo>
                                  <a:pt x="155867" y="653415"/>
                                </a:lnTo>
                                <a:lnTo>
                                  <a:pt x="204356" y="637769"/>
                                </a:lnTo>
                                <a:lnTo>
                                  <a:pt x="166268" y="474294"/>
                                </a:lnTo>
                                <a:lnTo>
                                  <a:pt x="66180" y="384975"/>
                                </a:lnTo>
                                <a:lnTo>
                                  <a:pt x="0" y="370726"/>
                                </a:lnTo>
                                <a:lnTo>
                                  <a:pt x="343421" y="247688"/>
                                </a:lnTo>
                                <a:lnTo>
                                  <a:pt x="622579" y="193611"/>
                                </a:lnTo>
                                <a:lnTo>
                                  <a:pt x="681774" y="211100"/>
                                </a:lnTo>
                                <a:lnTo>
                                  <a:pt x="721182" y="278892"/>
                                </a:lnTo>
                                <a:lnTo>
                                  <a:pt x="796341" y="242875"/>
                                </a:lnTo>
                                <a:lnTo>
                                  <a:pt x="858507" y="265621"/>
                                </a:lnTo>
                                <a:lnTo>
                                  <a:pt x="887120" y="239865"/>
                                </a:lnTo>
                                <a:lnTo>
                                  <a:pt x="955586" y="280327"/>
                                </a:lnTo>
                                <a:lnTo>
                                  <a:pt x="999731" y="170726"/>
                                </a:lnTo>
                                <a:lnTo>
                                  <a:pt x="1050201" y="178371"/>
                                </a:lnTo>
                                <a:lnTo>
                                  <a:pt x="1059713" y="124511"/>
                                </a:lnTo>
                                <a:lnTo>
                                  <a:pt x="1169594" y="85827"/>
                                </a:lnTo>
                                <a:lnTo>
                                  <a:pt x="1128471" y="6147"/>
                                </a:lnTo>
                                <a:lnTo>
                                  <a:pt x="1209828" y="36068"/>
                                </a:lnTo>
                                <a:lnTo>
                                  <a:pt x="1263917" y="11214"/>
                                </a:lnTo>
                                <a:lnTo>
                                  <a:pt x="1302169" y="30341"/>
                                </a:lnTo>
                                <a:lnTo>
                                  <a:pt x="1326185" y="0"/>
                                </a:lnTo>
                                <a:close/>
                              </a:path>
                            </a:pathLst>
                          </a:custGeom>
                          <a:ln w="0" cap="flat">
                            <a:miter lim="127000"/>
                          </a:ln>
                        </wps:spPr>
                        <wps:style>
                          <a:lnRef idx="0">
                            <a:srgbClr val="000000">
                              <a:alpha val="0"/>
                            </a:srgbClr>
                          </a:lnRef>
                          <a:fillRef idx="1">
                            <a:srgbClr val="282727"/>
                          </a:fillRef>
                          <a:effectRef idx="0">
                            <a:scrgbClr r="0" g="0" b="0"/>
                          </a:effectRef>
                          <a:fontRef idx="none"/>
                        </wps:style>
                        <wps:bodyPr/>
                      </wps:wsp>
                      <wps:wsp>
                        <wps:cNvPr id="1314" name="Shape 1314"/>
                        <wps:cNvSpPr/>
                        <wps:spPr>
                          <a:xfrm>
                            <a:off x="1974625" y="1557649"/>
                            <a:ext cx="2216557" cy="2373859"/>
                          </a:xfrm>
                          <a:custGeom>
                            <a:avLst/>
                            <a:gdLst/>
                            <a:ahLst/>
                            <a:cxnLst/>
                            <a:rect l="0" t="0" r="0" b="0"/>
                            <a:pathLst>
                              <a:path w="2216557" h="2373859">
                                <a:moveTo>
                                  <a:pt x="1308608" y="0"/>
                                </a:moveTo>
                                <a:lnTo>
                                  <a:pt x="1372007" y="66459"/>
                                </a:lnTo>
                                <a:lnTo>
                                  <a:pt x="1397572" y="239268"/>
                                </a:lnTo>
                                <a:lnTo>
                                  <a:pt x="1461986" y="252552"/>
                                </a:lnTo>
                                <a:lnTo>
                                  <a:pt x="1474254" y="321069"/>
                                </a:lnTo>
                                <a:lnTo>
                                  <a:pt x="1421092" y="316980"/>
                                </a:lnTo>
                                <a:lnTo>
                                  <a:pt x="1420063" y="450926"/>
                                </a:lnTo>
                                <a:lnTo>
                                  <a:pt x="1475283" y="485686"/>
                                </a:lnTo>
                                <a:lnTo>
                                  <a:pt x="1576515" y="444792"/>
                                </a:lnTo>
                                <a:lnTo>
                                  <a:pt x="1693075" y="559308"/>
                                </a:lnTo>
                                <a:lnTo>
                                  <a:pt x="1695120" y="612483"/>
                                </a:lnTo>
                                <a:lnTo>
                                  <a:pt x="1999831" y="553174"/>
                                </a:lnTo>
                                <a:lnTo>
                                  <a:pt x="2049933" y="577711"/>
                                </a:lnTo>
                                <a:lnTo>
                                  <a:pt x="1997786" y="630886"/>
                                </a:lnTo>
                                <a:lnTo>
                                  <a:pt x="2022323" y="717804"/>
                                </a:lnTo>
                                <a:lnTo>
                                  <a:pt x="2079587" y="683032"/>
                                </a:lnTo>
                                <a:lnTo>
                                  <a:pt x="2099018" y="701434"/>
                                </a:lnTo>
                                <a:lnTo>
                                  <a:pt x="2168538" y="643153"/>
                                </a:lnTo>
                                <a:lnTo>
                                  <a:pt x="2216557" y="781304"/>
                                </a:lnTo>
                                <a:lnTo>
                                  <a:pt x="2075663" y="859765"/>
                                </a:lnTo>
                                <a:lnTo>
                                  <a:pt x="2021243" y="850684"/>
                                </a:lnTo>
                                <a:lnTo>
                                  <a:pt x="1917675" y="944690"/>
                                </a:lnTo>
                                <a:lnTo>
                                  <a:pt x="1969669" y="1152665"/>
                                </a:lnTo>
                                <a:lnTo>
                                  <a:pt x="2027504" y="1237971"/>
                                </a:lnTo>
                                <a:lnTo>
                                  <a:pt x="2018843" y="1283741"/>
                                </a:lnTo>
                                <a:lnTo>
                                  <a:pt x="1860715" y="1347293"/>
                                </a:lnTo>
                                <a:lnTo>
                                  <a:pt x="1853616" y="1388453"/>
                                </a:lnTo>
                                <a:lnTo>
                                  <a:pt x="1829219" y="1391641"/>
                                </a:lnTo>
                                <a:lnTo>
                                  <a:pt x="1789367" y="1373251"/>
                                </a:lnTo>
                                <a:lnTo>
                                  <a:pt x="1637208" y="1442416"/>
                                </a:lnTo>
                                <a:lnTo>
                                  <a:pt x="1573708" y="1520203"/>
                                </a:lnTo>
                                <a:lnTo>
                                  <a:pt x="1590612" y="1584986"/>
                                </a:lnTo>
                                <a:lnTo>
                                  <a:pt x="1539012" y="1607566"/>
                                </a:lnTo>
                                <a:lnTo>
                                  <a:pt x="1568526" y="1641742"/>
                                </a:lnTo>
                                <a:lnTo>
                                  <a:pt x="1495489" y="1691526"/>
                                </a:lnTo>
                                <a:lnTo>
                                  <a:pt x="1639341" y="1731493"/>
                                </a:lnTo>
                                <a:lnTo>
                                  <a:pt x="1629092" y="1777022"/>
                                </a:lnTo>
                                <a:lnTo>
                                  <a:pt x="1579169" y="1797305"/>
                                </a:lnTo>
                                <a:lnTo>
                                  <a:pt x="1602981" y="1916354"/>
                                </a:lnTo>
                                <a:lnTo>
                                  <a:pt x="1523276" y="1960474"/>
                                </a:lnTo>
                                <a:lnTo>
                                  <a:pt x="1489139" y="2050098"/>
                                </a:lnTo>
                                <a:lnTo>
                                  <a:pt x="1463053" y="2047837"/>
                                </a:lnTo>
                                <a:lnTo>
                                  <a:pt x="1391057" y="2028977"/>
                                </a:lnTo>
                                <a:lnTo>
                                  <a:pt x="1386358" y="2079003"/>
                                </a:lnTo>
                                <a:lnTo>
                                  <a:pt x="1351636" y="2080095"/>
                                </a:lnTo>
                                <a:lnTo>
                                  <a:pt x="1332433" y="2059762"/>
                                </a:lnTo>
                                <a:lnTo>
                                  <a:pt x="1338910" y="2001495"/>
                                </a:lnTo>
                                <a:lnTo>
                                  <a:pt x="1211466" y="1988160"/>
                                </a:lnTo>
                                <a:lnTo>
                                  <a:pt x="1219746" y="1860512"/>
                                </a:lnTo>
                                <a:lnTo>
                                  <a:pt x="876465" y="2166849"/>
                                </a:lnTo>
                                <a:lnTo>
                                  <a:pt x="810565" y="2157425"/>
                                </a:lnTo>
                                <a:lnTo>
                                  <a:pt x="790639" y="2229485"/>
                                </a:lnTo>
                                <a:lnTo>
                                  <a:pt x="657098" y="2261413"/>
                                </a:lnTo>
                                <a:lnTo>
                                  <a:pt x="584835" y="2348421"/>
                                </a:lnTo>
                                <a:lnTo>
                                  <a:pt x="460502" y="2373859"/>
                                </a:lnTo>
                                <a:lnTo>
                                  <a:pt x="409130" y="2357565"/>
                                </a:lnTo>
                                <a:lnTo>
                                  <a:pt x="410108" y="2333015"/>
                                </a:lnTo>
                                <a:lnTo>
                                  <a:pt x="498234" y="2282241"/>
                                </a:lnTo>
                                <a:lnTo>
                                  <a:pt x="488810" y="2212442"/>
                                </a:lnTo>
                                <a:lnTo>
                                  <a:pt x="344170" y="2224494"/>
                                </a:lnTo>
                                <a:lnTo>
                                  <a:pt x="300406" y="2145056"/>
                                </a:lnTo>
                                <a:lnTo>
                                  <a:pt x="268288" y="2185619"/>
                                </a:lnTo>
                                <a:lnTo>
                                  <a:pt x="243446" y="2173199"/>
                                </a:lnTo>
                                <a:lnTo>
                                  <a:pt x="225958" y="2109800"/>
                                </a:lnTo>
                                <a:lnTo>
                                  <a:pt x="260591" y="2035810"/>
                                </a:lnTo>
                                <a:lnTo>
                                  <a:pt x="175552" y="1988566"/>
                                </a:lnTo>
                                <a:lnTo>
                                  <a:pt x="120205" y="1900822"/>
                                </a:lnTo>
                                <a:lnTo>
                                  <a:pt x="186499" y="1823238"/>
                                </a:lnTo>
                                <a:lnTo>
                                  <a:pt x="208534" y="1703655"/>
                                </a:lnTo>
                                <a:lnTo>
                                  <a:pt x="137744" y="1641196"/>
                                </a:lnTo>
                                <a:lnTo>
                                  <a:pt x="180480" y="1605826"/>
                                </a:lnTo>
                                <a:lnTo>
                                  <a:pt x="96406" y="1532662"/>
                                </a:lnTo>
                                <a:lnTo>
                                  <a:pt x="117259" y="1361427"/>
                                </a:lnTo>
                                <a:lnTo>
                                  <a:pt x="68923" y="1340282"/>
                                </a:lnTo>
                                <a:lnTo>
                                  <a:pt x="64631" y="1284427"/>
                                </a:lnTo>
                                <a:lnTo>
                                  <a:pt x="39916" y="1264819"/>
                                </a:lnTo>
                                <a:lnTo>
                                  <a:pt x="114186" y="1264819"/>
                                </a:lnTo>
                                <a:lnTo>
                                  <a:pt x="177165" y="1146734"/>
                                </a:lnTo>
                                <a:lnTo>
                                  <a:pt x="156985" y="1007047"/>
                                </a:lnTo>
                                <a:lnTo>
                                  <a:pt x="94349" y="965772"/>
                                </a:lnTo>
                                <a:lnTo>
                                  <a:pt x="113259" y="894512"/>
                                </a:lnTo>
                                <a:lnTo>
                                  <a:pt x="13081" y="807987"/>
                                </a:lnTo>
                                <a:lnTo>
                                  <a:pt x="0" y="782257"/>
                                </a:lnTo>
                                <a:lnTo>
                                  <a:pt x="33033" y="755130"/>
                                </a:lnTo>
                                <a:lnTo>
                                  <a:pt x="85509" y="748564"/>
                                </a:lnTo>
                                <a:lnTo>
                                  <a:pt x="158267" y="794436"/>
                                </a:lnTo>
                                <a:lnTo>
                                  <a:pt x="183020" y="751523"/>
                                </a:lnTo>
                                <a:lnTo>
                                  <a:pt x="293294" y="728002"/>
                                </a:lnTo>
                                <a:lnTo>
                                  <a:pt x="335750" y="635775"/>
                                </a:lnTo>
                                <a:lnTo>
                                  <a:pt x="461810" y="607937"/>
                                </a:lnTo>
                                <a:lnTo>
                                  <a:pt x="369545" y="525387"/>
                                </a:lnTo>
                                <a:lnTo>
                                  <a:pt x="383616" y="488798"/>
                                </a:lnTo>
                                <a:lnTo>
                                  <a:pt x="330810" y="411061"/>
                                </a:lnTo>
                                <a:lnTo>
                                  <a:pt x="373799" y="286144"/>
                                </a:lnTo>
                                <a:lnTo>
                                  <a:pt x="482968" y="291973"/>
                                </a:lnTo>
                                <a:lnTo>
                                  <a:pt x="504838" y="241973"/>
                                </a:lnTo>
                                <a:lnTo>
                                  <a:pt x="583083" y="196329"/>
                                </a:lnTo>
                                <a:lnTo>
                                  <a:pt x="615937" y="236030"/>
                                </a:lnTo>
                                <a:lnTo>
                                  <a:pt x="704799" y="236030"/>
                                </a:lnTo>
                                <a:lnTo>
                                  <a:pt x="756653" y="74549"/>
                                </a:lnTo>
                                <a:lnTo>
                                  <a:pt x="866788" y="38507"/>
                                </a:lnTo>
                                <a:lnTo>
                                  <a:pt x="906768" y="74638"/>
                                </a:lnTo>
                                <a:lnTo>
                                  <a:pt x="1030491" y="58281"/>
                                </a:lnTo>
                                <a:lnTo>
                                  <a:pt x="1068324" y="93040"/>
                                </a:lnTo>
                                <a:lnTo>
                                  <a:pt x="1308608" y="0"/>
                                </a:lnTo>
                                <a:close/>
                              </a:path>
                            </a:pathLst>
                          </a:custGeom>
                          <a:ln w="0" cap="flat">
                            <a:miter lim="127000"/>
                          </a:ln>
                        </wps:spPr>
                        <wps:style>
                          <a:lnRef idx="0">
                            <a:srgbClr val="000000">
                              <a:alpha val="0"/>
                            </a:srgbClr>
                          </a:lnRef>
                          <a:fillRef idx="1">
                            <a:srgbClr val="282727"/>
                          </a:fillRef>
                          <a:effectRef idx="0">
                            <a:scrgbClr r="0" g="0" b="0"/>
                          </a:effectRef>
                          <a:fontRef idx="none"/>
                        </wps:style>
                        <wps:bodyPr/>
                      </wps:wsp>
                      <wps:wsp>
                        <wps:cNvPr id="1315" name="Shape 1315"/>
                        <wps:cNvSpPr/>
                        <wps:spPr>
                          <a:xfrm>
                            <a:off x="2866780" y="3462846"/>
                            <a:ext cx="704380" cy="877443"/>
                          </a:xfrm>
                          <a:custGeom>
                            <a:avLst/>
                            <a:gdLst/>
                            <a:ahLst/>
                            <a:cxnLst/>
                            <a:rect l="0" t="0" r="0" b="0"/>
                            <a:pathLst>
                              <a:path w="704380" h="877443">
                                <a:moveTo>
                                  <a:pt x="305816" y="0"/>
                                </a:moveTo>
                                <a:lnTo>
                                  <a:pt x="299326" y="99823"/>
                                </a:lnTo>
                                <a:lnTo>
                                  <a:pt x="425933" y="113068"/>
                                </a:lnTo>
                                <a:lnTo>
                                  <a:pt x="420586" y="161151"/>
                                </a:lnTo>
                                <a:lnTo>
                                  <a:pt x="451600" y="193993"/>
                                </a:lnTo>
                                <a:lnTo>
                                  <a:pt x="511416" y="192126"/>
                                </a:lnTo>
                                <a:lnTo>
                                  <a:pt x="515582" y="147625"/>
                                </a:lnTo>
                                <a:lnTo>
                                  <a:pt x="562813" y="159995"/>
                                </a:lnTo>
                                <a:lnTo>
                                  <a:pt x="624827" y="281204"/>
                                </a:lnTo>
                                <a:lnTo>
                                  <a:pt x="623329" y="444056"/>
                                </a:lnTo>
                                <a:lnTo>
                                  <a:pt x="704380" y="519202"/>
                                </a:lnTo>
                                <a:lnTo>
                                  <a:pt x="703478" y="535419"/>
                                </a:lnTo>
                                <a:lnTo>
                                  <a:pt x="645656" y="535419"/>
                                </a:lnTo>
                                <a:lnTo>
                                  <a:pt x="644093" y="650532"/>
                                </a:lnTo>
                                <a:lnTo>
                                  <a:pt x="559219" y="746735"/>
                                </a:lnTo>
                                <a:lnTo>
                                  <a:pt x="246088" y="877443"/>
                                </a:lnTo>
                                <a:lnTo>
                                  <a:pt x="151422" y="782765"/>
                                </a:lnTo>
                                <a:lnTo>
                                  <a:pt x="123267" y="524955"/>
                                </a:lnTo>
                                <a:lnTo>
                                  <a:pt x="58217" y="476872"/>
                                </a:lnTo>
                                <a:lnTo>
                                  <a:pt x="94247" y="400495"/>
                                </a:lnTo>
                                <a:lnTo>
                                  <a:pt x="0" y="272898"/>
                                </a:lnTo>
                                <a:lnTo>
                                  <a:pt x="305816" y="0"/>
                                </a:lnTo>
                                <a:close/>
                              </a:path>
                            </a:pathLst>
                          </a:custGeom>
                          <a:ln w="0" cap="flat">
                            <a:miter lim="127000"/>
                          </a:ln>
                        </wps:spPr>
                        <wps:style>
                          <a:lnRef idx="0">
                            <a:srgbClr val="000000">
                              <a:alpha val="0"/>
                            </a:srgbClr>
                          </a:lnRef>
                          <a:fillRef idx="1">
                            <a:srgbClr val="282727"/>
                          </a:fillRef>
                          <a:effectRef idx="0">
                            <a:scrgbClr r="0" g="0" b="0"/>
                          </a:effectRef>
                          <a:fontRef idx="none"/>
                        </wps:style>
                        <wps:bodyPr/>
                      </wps:wsp>
                      <wps:wsp>
                        <wps:cNvPr id="1316" name="Shape 1316"/>
                        <wps:cNvSpPr/>
                        <wps:spPr>
                          <a:xfrm>
                            <a:off x="653733" y="0"/>
                            <a:ext cx="2229015" cy="2608707"/>
                          </a:xfrm>
                          <a:custGeom>
                            <a:avLst/>
                            <a:gdLst/>
                            <a:ahLst/>
                            <a:cxnLst/>
                            <a:rect l="0" t="0" r="0" b="0"/>
                            <a:pathLst>
                              <a:path w="2229015" h="2608707">
                                <a:moveTo>
                                  <a:pt x="2229015" y="0"/>
                                </a:moveTo>
                                <a:lnTo>
                                  <a:pt x="2224786" y="103391"/>
                                </a:lnTo>
                                <a:lnTo>
                                  <a:pt x="2123503" y="318618"/>
                                </a:lnTo>
                                <a:lnTo>
                                  <a:pt x="1899844" y="569722"/>
                                </a:lnTo>
                                <a:lnTo>
                                  <a:pt x="1872412" y="668896"/>
                                </a:lnTo>
                                <a:lnTo>
                                  <a:pt x="1745806" y="706869"/>
                                </a:lnTo>
                                <a:lnTo>
                                  <a:pt x="1764792" y="787057"/>
                                </a:lnTo>
                                <a:lnTo>
                                  <a:pt x="1735252" y="806044"/>
                                </a:lnTo>
                                <a:lnTo>
                                  <a:pt x="1716265" y="896772"/>
                                </a:lnTo>
                                <a:lnTo>
                                  <a:pt x="1737881" y="956412"/>
                                </a:lnTo>
                                <a:lnTo>
                                  <a:pt x="1822742" y="998334"/>
                                </a:lnTo>
                                <a:lnTo>
                                  <a:pt x="1858531" y="1109790"/>
                                </a:lnTo>
                                <a:lnTo>
                                  <a:pt x="1913750" y="1125119"/>
                                </a:lnTo>
                                <a:lnTo>
                                  <a:pt x="1915795" y="1182383"/>
                                </a:lnTo>
                                <a:lnTo>
                                  <a:pt x="1990433" y="1181367"/>
                                </a:lnTo>
                                <a:lnTo>
                                  <a:pt x="2006804" y="1206932"/>
                                </a:lnTo>
                                <a:lnTo>
                                  <a:pt x="2070189" y="1216127"/>
                                </a:lnTo>
                                <a:lnTo>
                                  <a:pt x="2193912" y="1333716"/>
                                </a:lnTo>
                                <a:lnTo>
                                  <a:pt x="2207209" y="1457439"/>
                                </a:lnTo>
                                <a:lnTo>
                                  <a:pt x="2175497" y="1580312"/>
                                </a:lnTo>
                                <a:lnTo>
                                  <a:pt x="2062544" y="1617282"/>
                                </a:lnTo>
                                <a:lnTo>
                                  <a:pt x="2011947" y="1774838"/>
                                </a:lnTo>
                                <a:lnTo>
                                  <a:pt x="1945691" y="1774838"/>
                                </a:lnTo>
                                <a:lnTo>
                                  <a:pt x="1908302" y="1729651"/>
                                </a:lnTo>
                                <a:lnTo>
                                  <a:pt x="1810931" y="1786446"/>
                                </a:lnTo>
                                <a:lnTo>
                                  <a:pt x="1791831" y="1830108"/>
                                </a:lnTo>
                                <a:lnTo>
                                  <a:pt x="1681493" y="1824228"/>
                                </a:lnTo>
                                <a:lnTo>
                                  <a:pt x="1630820" y="1971497"/>
                                </a:lnTo>
                                <a:lnTo>
                                  <a:pt x="1683385" y="2048878"/>
                                </a:lnTo>
                                <a:lnTo>
                                  <a:pt x="1668183" y="2088401"/>
                                </a:lnTo>
                                <a:lnTo>
                                  <a:pt x="1742745" y="2155114"/>
                                </a:lnTo>
                                <a:lnTo>
                                  <a:pt x="1643444" y="2177034"/>
                                </a:lnTo>
                                <a:lnTo>
                                  <a:pt x="1601026" y="2269198"/>
                                </a:lnTo>
                                <a:lnTo>
                                  <a:pt x="1491780" y="2292502"/>
                                </a:lnTo>
                                <a:lnTo>
                                  <a:pt x="1472641" y="2325688"/>
                                </a:lnTo>
                                <a:lnTo>
                                  <a:pt x="1410754" y="2286673"/>
                                </a:lnTo>
                                <a:lnTo>
                                  <a:pt x="1346175" y="2294750"/>
                                </a:lnTo>
                                <a:lnTo>
                                  <a:pt x="1297241" y="2334946"/>
                                </a:lnTo>
                                <a:lnTo>
                                  <a:pt x="1310755" y="2361540"/>
                                </a:lnTo>
                                <a:lnTo>
                                  <a:pt x="1129068" y="2354656"/>
                                </a:lnTo>
                                <a:lnTo>
                                  <a:pt x="1065009" y="2404618"/>
                                </a:lnTo>
                                <a:lnTo>
                                  <a:pt x="1008367" y="2098142"/>
                                </a:lnTo>
                                <a:lnTo>
                                  <a:pt x="888175" y="2145183"/>
                                </a:lnTo>
                                <a:lnTo>
                                  <a:pt x="910273" y="2220951"/>
                                </a:lnTo>
                                <a:lnTo>
                                  <a:pt x="876236" y="2305368"/>
                                </a:lnTo>
                                <a:lnTo>
                                  <a:pt x="826211" y="2324608"/>
                                </a:lnTo>
                                <a:lnTo>
                                  <a:pt x="838340" y="2300338"/>
                                </a:lnTo>
                                <a:lnTo>
                                  <a:pt x="806818" y="2251291"/>
                                </a:lnTo>
                                <a:lnTo>
                                  <a:pt x="664540" y="2221954"/>
                                </a:lnTo>
                                <a:lnTo>
                                  <a:pt x="617169" y="2132292"/>
                                </a:lnTo>
                                <a:lnTo>
                                  <a:pt x="548170" y="2259952"/>
                                </a:lnTo>
                                <a:lnTo>
                                  <a:pt x="571246" y="2349386"/>
                                </a:lnTo>
                                <a:lnTo>
                                  <a:pt x="515188" y="2402142"/>
                                </a:lnTo>
                                <a:lnTo>
                                  <a:pt x="571208" y="2428520"/>
                                </a:lnTo>
                                <a:lnTo>
                                  <a:pt x="563410" y="2471941"/>
                                </a:lnTo>
                                <a:cubicBezTo>
                                  <a:pt x="525564" y="2476538"/>
                                  <a:pt x="482854" y="2481910"/>
                                  <a:pt x="478701" y="2483295"/>
                                </a:cubicBezTo>
                                <a:cubicBezTo>
                                  <a:pt x="477202" y="2483790"/>
                                  <a:pt x="473266" y="2485111"/>
                                  <a:pt x="286385" y="2608707"/>
                                </a:cubicBezTo>
                                <a:lnTo>
                                  <a:pt x="251282" y="2510181"/>
                                </a:lnTo>
                                <a:lnTo>
                                  <a:pt x="207975" y="2474290"/>
                                </a:lnTo>
                                <a:lnTo>
                                  <a:pt x="243408" y="2452777"/>
                                </a:lnTo>
                                <a:lnTo>
                                  <a:pt x="235699" y="2410346"/>
                                </a:lnTo>
                                <a:lnTo>
                                  <a:pt x="197561" y="2382190"/>
                                </a:lnTo>
                                <a:lnTo>
                                  <a:pt x="219253" y="2365566"/>
                                </a:lnTo>
                                <a:lnTo>
                                  <a:pt x="223634" y="2314397"/>
                                </a:lnTo>
                                <a:lnTo>
                                  <a:pt x="245567" y="2299780"/>
                                </a:lnTo>
                                <a:lnTo>
                                  <a:pt x="259448" y="2295398"/>
                                </a:lnTo>
                                <a:lnTo>
                                  <a:pt x="282842" y="2248624"/>
                                </a:lnTo>
                                <a:lnTo>
                                  <a:pt x="276987" y="2219389"/>
                                </a:lnTo>
                                <a:lnTo>
                                  <a:pt x="229489" y="2184311"/>
                                </a:lnTo>
                                <a:lnTo>
                                  <a:pt x="219989" y="2136801"/>
                                </a:lnTo>
                                <a:lnTo>
                                  <a:pt x="220713" y="2124380"/>
                                </a:lnTo>
                                <a:lnTo>
                                  <a:pt x="217792" y="2092948"/>
                                </a:lnTo>
                                <a:lnTo>
                                  <a:pt x="198793" y="2053489"/>
                                </a:lnTo>
                                <a:lnTo>
                                  <a:pt x="195136" y="2038871"/>
                                </a:lnTo>
                                <a:cubicBezTo>
                                  <a:pt x="195136" y="2038871"/>
                                  <a:pt x="195872" y="2019135"/>
                                  <a:pt x="192951" y="2016938"/>
                                </a:cubicBezTo>
                                <a:cubicBezTo>
                                  <a:pt x="190017" y="2014753"/>
                                  <a:pt x="141783" y="1955546"/>
                                  <a:pt x="141783" y="1955546"/>
                                </a:cubicBezTo>
                                <a:lnTo>
                                  <a:pt x="141059" y="1915351"/>
                                </a:lnTo>
                                <a:lnTo>
                                  <a:pt x="111087" y="1876616"/>
                                </a:lnTo>
                                <a:lnTo>
                                  <a:pt x="108902" y="1829117"/>
                                </a:lnTo>
                                <a:lnTo>
                                  <a:pt x="77470" y="1774305"/>
                                </a:lnTo>
                                <a:lnTo>
                                  <a:pt x="57010" y="1777225"/>
                                </a:lnTo>
                                <a:lnTo>
                                  <a:pt x="32893" y="1741412"/>
                                </a:lnTo>
                                <a:lnTo>
                                  <a:pt x="27038" y="1723136"/>
                                </a:lnTo>
                                <a:lnTo>
                                  <a:pt x="0" y="1709255"/>
                                </a:lnTo>
                                <a:lnTo>
                                  <a:pt x="18999" y="1684401"/>
                                </a:lnTo>
                                <a:lnTo>
                                  <a:pt x="49695" y="1680020"/>
                                </a:lnTo>
                                <a:lnTo>
                                  <a:pt x="43853" y="1672717"/>
                                </a:lnTo>
                                <a:lnTo>
                                  <a:pt x="20460" y="1670520"/>
                                </a:lnTo>
                                <a:lnTo>
                                  <a:pt x="1461" y="1671981"/>
                                </a:lnTo>
                                <a:lnTo>
                                  <a:pt x="11697" y="1666139"/>
                                </a:lnTo>
                                <a:lnTo>
                                  <a:pt x="32893" y="1650784"/>
                                </a:lnTo>
                                <a:lnTo>
                                  <a:pt x="40195" y="1652245"/>
                                </a:lnTo>
                                <a:lnTo>
                                  <a:pt x="44577" y="1638364"/>
                                </a:lnTo>
                                <a:lnTo>
                                  <a:pt x="77470" y="1639088"/>
                                </a:lnTo>
                                <a:lnTo>
                                  <a:pt x="83312" y="1623010"/>
                                </a:lnTo>
                                <a:lnTo>
                                  <a:pt x="76010" y="1608392"/>
                                </a:lnTo>
                                <a:lnTo>
                                  <a:pt x="78207" y="1598892"/>
                                </a:lnTo>
                                <a:lnTo>
                                  <a:pt x="85509" y="1588669"/>
                                </a:lnTo>
                                <a:lnTo>
                                  <a:pt x="78930" y="1578432"/>
                                </a:lnTo>
                                <a:lnTo>
                                  <a:pt x="81852" y="1569657"/>
                                </a:lnTo>
                                <a:lnTo>
                                  <a:pt x="105245" y="1570393"/>
                                </a:lnTo>
                                <a:lnTo>
                                  <a:pt x="122047" y="1556512"/>
                                </a:lnTo>
                                <a:lnTo>
                                  <a:pt x="127165" y="1509738"/>
                                </a:lnTo>
                                <a:lnTo>
                                  <a:pt x="139598" y="1486345"/>
                                </a:lnTo>
                                <a:lnTo>
                                  <a:pt x="141059" y="1466609"/>
                                </a:lnTo>
                                <a:lnTo>
                                  <a:pt x="159321" y="1454188"/>
                                </a:lnTo>
                                <a:lnTo>
                                  <a:pt x="165900" y="1425689"/>
                                </a:lnTo>
                                <a:lnTo>
                                  <a:pt x="184912" y="1427150"/>
                                </a:lnTo>
                                <a:lnTo>
                                  <a:pt x="218529" y="1401572"/>
                                </a:lnTo>
                                <a:lnTo>
                                  <a:pt x="217792" y="1362837"/>
                                </a:lnTo>
                                <a:lnTo>
                                  <a:pt x="210490" y="1350404"/>
                                </a:lnTo>
                                <a:lnTo>
                                  <a:pt x="212674" y="1347483"/>
                                </a:lnTo>
                                <a:lnTo>
                                  <a:pt x="221450" y="1350404"/>
                                </a:lnTo>
                                <a:lnTo>
                                  <a:pt x="240449" y="1344562"/>
                                </a:lnTo>
                                <a:lnTo>
                                  <a:pt x="266027" y="1361364"/>
                                </a:lnTo>
                                <a:lnTo>
                                  <a:pt x="295262" y="1325563"/>
                                </a:lnTo>
                                <a:lnTo>
                                  <a:pt x="325234" y="1320445"/>
                                </a:lnTo>
                                <a:lnTo>
                                  <a:pt x="361772" y="1324102"/>
                                </a:lnTo>
                                <a:lnTo>
                                  <a:pt x="399047" y="1299248"/>
                                </a:lnTo>
                                <a:lnTo>
                                  <a:pt x="421704" y="1275855"/>
                                </a:lnTo>
                                <a:lnTo>
                                  <a:pt x="423164" y="1258316"/>
                                </a:lnTo>
                                <a:lnTo>
                                  <a:pt x="456057" y="1240053"/>
                                </a:lnTo>
                                <a:lnTo>
                                  <a:pt x="486016" y="1237120"/>
                                </a:lnTo>
                                <a:lnTo>
                                  <a:pt x="499173" y="1228357"/>
                                </a:lnTo>
                                <a:lnTo>
                                  <a:pt x="505016" y="1178662"/>
                                </a:lnTo>
                                <a:lnTo>
                                  <a:pt x="513055" y="1134809"/>
                                </a:lnTo>
                                <a:lnTo>
                                  <a:pt x="529133" y="1085114"/>
                                </a:lnTo>
                                <a:lnTo>
                                  <a:pt x="532054" y="1073417"/>
                                </a:lnTo>
                                <a:lnTo>
                                  <a:pt x="551790" y="1071220"/>
                                </a:lnTo>
                                <a:lnTo>
                                  <a:pt x="583946" y="1033945"/>
                                </a:lnTo>
                                <a:lnTo>
                                  <a:pt x="614642" y="976948"/>
                                </a:lnTo>
                                <a:lnTo>
                                  <a:pt x="616839" y="922858"/>
                                </a:lnTo>
                                <a:lnTo>
                                  <a:pt x="627799" y="902398"/>
                                </a:lnTo>
                                <a:lnTo>
                                  <a:pt x="624154" y="894359"/>
                                </a:lnTo>
                                <a:lnTo>
                                  <a:pt x="617576" y="906780"/>
                                </a:lnTo>
                                <a:lnTo>
                                  <a:pt x="584683" y="913359"/>
                                </a:lnTo>
                                <a:lnTo>
                                  <a:pt x="573723" y="903122"/>
                                </a:lnTo>
                                <a:lnTo>
                                  <a:pt x="559829" y="874624"/>
                                </a:lnTo>
                                <a:lnTo>
                                  <a:pt x="525488" y="870242"/>
                                </a:lnTo>
                                <a:lnTo>
                                  <a:pt x="502095" y="830034"/>
                                </a:lnTo>
                                <a:lnTo>
                                  <a:pt x="496252" y="801535"/>
                                </a:lnTo>
                                <a:lnTo>
                                  <a:pt x="492595" y="783260"/>
                                </a:lnTo>
                                <a:lnTo>
                                  <a:pt x="482359" y="746722"/>
                                </a:lnTo>
                                <a:lnTo>
                                  <a:pt x="499897" y="726986"/>
                                </a:lnTo>
                                <a:lnTo>
                                  <a:pt x="496976" y="698488"/>
                                </a:lnTo>
                                <a:lnTo>
                                  <a:pt x="458978" y="699224"/>
                                </a:lnTo>
                                <a:lnTo>
                                  <a:pt x="413664" y="640753"/>
                                </a:lnTo>
                                <a:lnTo>
                                  <a:pt x="419506" y="579362"/>
                                </a:lnTo>
                                <a:lnTo>
                                  <a:pt x="416585" y="531851"/>
                                </a:lnTo>
                                <a:lnTo>
                                  <a:pt x="515150" y="471577"/>
                                </a:lnTo>
                                <a:lnTo>
                                  <a:pt x="518058" y="405447"/>
                                </a:lnTo>
                                <a:lnTo>
                                  <a:pt x="600901" y="340779"/>
                                </a:lnTo>
                                <a:lnTo>
                                  <a:pt x="748411" y="438874"/>
                                </a:lnTo>
                                <a:lnTo>
                                  <a:pt x="836333" y="410540"/>
                                </a:lnTo>
                                <a:lnTo>
                                  <a:pt x="911911" y="455587"/>
                                </a:lnTo>
                                <a:lnTo>
                                  <a:pt x="895922" y="575501"/>
                                </a:lnTo>
                                <a:lnTo>
                                  <a:pt x="1166978" y="641617"/>
                                </a:lnTo>
                                <a:lnTo>
                                  <a:pt x="1213485" y="513728"/>
                                </a:lnTo>
                                <a:lnTo>
                                  <a:pt x="1326845" y="424345"/>
                                </a:lnTo>
                                <a:lnTo>
                                  <a:pt x="1366088" y="305892"/>
                                </a:lnTo>
                                <a:lnTo>
                                  <a:pt x="1435125" y="358940"/>
                                </a:lnTo>
                                <a:lnTo>
                                  <a:pt x="1661846" y="356769"/>
                                </a:lnTo>
                                <a:lnTo>
                                  <a:pt x="1783791" y="324955"/>
                                </a:lnTo>
                                <a:lnTo>
                                  <a:pt x="1939938" y="181470"/>
                                </a:lnTo>
                                <a:lnTo>
                                  <a:pt x="2036991" y="158255"/>
                                </a:lnTo>
                                <a:lnTo>
                                  <a:pt x="2229015" y="0"/>
                                </a:lnTo>
                                <a:close/>
                              </a:path>
                            </a:pathLst>
                          </a:custGeom>
                          <a:ln w="0" cap="flat">
                            <a:miter lim="127000"/>
                          </a:ln>
                        </wps:spPr>
                        <wps:style>
                          <a:lnRef idx="0">
                            <a:srgbClr val="000000">
                              <a:alpha val="0"/>
                            </a:srgbClr>
                          </a:lnRef>
                          <a:fillRef idx="1">
                            <a:srgbClr val="282727"/>
                          </a:fillRef>
                          <a:effectRef idx="0">
                            <a:scrgbClr r="0" g="0" b="0"/>
                          </a:effectRef>
                          <a:fontRef idx="none"/>
                        </wps:style>
                        <wps:bodyPr/>
                      </wps:wsp>
                      <wps:wsp>
                        <wps:cNvPr id="1317" name="Shape 1317"/>
                        <wps:cNvSpPr/>
                        <wps:spPr>
                          <a:xfrm>
                            <a:off x="3127278" y="3953908"/>
                            <a:ext cx="1262317" cy="1130871"/>
                          </a:xfrm>
                          <a:custGeom>
                            <a:avLst/>
                            <a:gdLst/>
                            <a:ahLst/>
                            <a:cxnLst/>
                            <a:rect l="0" t="0" r="0" b="0"/>
                            <a:pathLst>
                              <a:path w="1262317" h="1130871">
                                <a:moveTo>
                                  <a:pt x="746214" y="0"/>
                                </a:moveTo>
                                <a:lnTo>
                                  <a:pt x="829361" y="144805"/>
                                </a:lnTo>
                                <a:lnTo>
                                  <a:pt x="901776" y="140182"/>
                                </a:lnTo>
                                <a:lnTo>
                                  <a:pt x="975347" y="182854"/>
                                </a:lnTo>
                                <a:lnTo>
                                  <a:pt x="1043216" y="182854"/>
                                </a:lnTo>
                                <a:lnTo>
                                  <a:pt x="1130770" y="276568"/>
                                </a:lnTo>
                                <a:lnTo>
                                  <a:pt x="1172337" y="447345"/>
                                </a:lnTo>
                                <a:lnTo>
                                  <a:pt x="1262317" y="503580"/>
                                </a:lnTo>
                                <a:lnTo>
                                  <a:pt x="1255154" y="592531"/>
                                </a:lnTo>
                                <a:lnTo>
                                  <a:pt x="1166203" y="813397"/>
                                </a:lnTo>
                                <a:lnTo>
                                  <a:pt x="1181532" y="909510"/>
                                </a:lnTo>
                                <a:lnTo>
                                  <a:pt x="1069061" y="936104"/>
                                </a:lnTo>
                                <a:lnTo>
                                  <a:pt x="1086447" y="915644"/>
                                </a:lnTo>
                                <a:lnTo>
                                  <a:pt x="1081329" y="852259"/>
                                </a:lnTo>
                                <a:lnTo>
                                  <a:pt x="966813" y="806247"/>
                                </a:lnTo>
                                <a:lnTo>
                                  <a:pt x="911594" y="686612"/>
                                </a:lnTo>
                                <a:lnTo>
                                  <a:pt x="870700" y="676389"/>
                                </a:lnTo>
                                <a:lnTo>
                                  <a:pt x="777647" y="733641"/>
                                </a:lnTo>
                                <a:lnTo>
                                  <a:pt x="656984" y="880884"/>
                                </a:lnTo>
                                <a:lnTo>
                                  <a:pt x="729958" y="1084631"/>
                                </a:lnTo>
                                <a:lnTo>
                                  <a:pt x="719201" y="1116888"/>
                                </a:lnTo>
                                <a:lnTo>
                                  <a:pt x="654685" y="1130871"/>
                                </a:lnTo>
                                <a:lnTo>
                                  <a:pt x="646075" y="1098614"/>
                                </a:lnTo>
                                <a:lnTo>
                                  <a:pt x="600913" y="1078179"/>
                                </a:lnTo>
                                <a:lnTo>
                                  <a:pt x="560045" y="963104"/>
                                </a:lnTo>
                                <a:lnTo>
                                  <a:pt x="522402" y="705002"/>
                                </a:lnTo>
                                <a:lnTo>
                                  <a:pt x="430987" y="808241"/>
                                </a:lnTo>
                                <a:lnTo>
                                  <a:pt x="257835" y="773823"/>
                                </a:lnTo>
                                <a:lnTo>
                                  <a:pt x="254610" y="726503"/>
                                </a:lnTo>
                                <a:lnTo>
                                  <a:pt x="200508" y="714400"/>
                                </a:lnTo>
                                <a:lnTo>
                                  <a:pt x="190703" y="703910"/>
                                </a:lnTo>
                                <a:lnTo>
                                  <a:pt x="168060" y="528726"/>
                                </a:lnTo>
                                <a:lnTo>
                                  <a:pt x="57963" y="509117"/>
                                </a:lnTo>
                                <a:lnTo>
                                  <a:pt x="1842" y="402628"/>
                                </a:lnTo>
                                <a:lnTo>
                                  <a:pt x="0" y="400786"/>
                                </a:lnTo>
                                <a:lnTo>
                                  <a:pt x="309982" y="271386"/>
                                </a:lnTo>
                                <a:lnTo>
                                  <a:pt x="402349" y="166700"/>
                                </a:lnTo>
                                <a:lnTo>
                                  <a:pt x="403746" y="63208"/>
                                </a:lnTo>
                                <a:lnTo>
                                  <a:pt x="448145" y="63208"/>
                                </a:lnTo>
                                <a:lnTo>
                                  <a:pt x="535661" y="24308"/>
                                </a:lnTo>
                                <a:lnTo>
                                  <a:pt x="579412" y="92049"/>
                                </a:lnTo>
                                <a:lnTo>
                                  <a:pt x="671195" y="105156"/>
                                </a:lnTo>
                                <a:lnTo>
                                  <a:pt x="707657" y="66675"/>
                                </a:lnTo>
                                <a:lnTo>
                                  <a:pt x="686588" y="47003"/>
                                </a:lnTo>
                                <a:lnTo>
                                  <a:pt x="746214" y="0"/>
                                </a:lnTo>
                                <a:close/>
                              </a:path>
                            </a:pathLst>
                          </a:custGeom>
                          <a:ln w="0" cap="flat">
                            <a:miter lim="127000"/>
                          </a:ln>
                        </wps:spPr>
                        <wps:style>
                          <a:lnRef idx="0">
                            <a:srgbClr val="000000">
                              <a:alpha val="0"/>
                            </a:srgbClr>
                          </a:lnRef>
                          <a:fillRef idx="1">
                            <a:srgbClr val="282727"/>
                          </a:fillRef>
                          <a:effectRef idx="0">
                            <a:scrgbClr r="0" g="0" b="0"/>
                          </a:effectRef>
                          <a:fontRef idx="none"/>
                        </wps:style>
                        <wps:bodyPr/>
                      </wps:wsp>
                      <wps:wsp>
                        <wps:cNvPr id="1318" name="Shape 1318"/>
                        <wps:cNvSpPr/>
                        <wps:spPr>
                          <a:xfrm>
                            <a:off x="3452193" y="3389589"/>
                            <a:ext cx="1081214" cy="812305"/>
                          </a:xfrm>
                          <a:custGeom>
                            <a:avLst/>
                            <a:gdLst/>
                            <a:ahLst/>
                            <a:cxnLst/>
                            <a:rect l="0" t="0" r="0" b="0"/>
                            <a:pathLst>
                              <a:path w="1081214" h="812305">
                                <a:moveTo>
                                  <a:pt x="700875" y="0"/>
                                </a:moveTo>
                                <a:lnTo>
                                  <a:pt x="904506" y="8483"/>
                                </a:lnTo>
                                <a:lnTo>
                                  <a:pt x="970229" y="72682"/>
                                </a:lnTo>
                                <a:lnTo>
                                  <a:pt x="1010425" y="52578"/>
                                </a:lnTo>
                                <a:lnTo>
                                  <a:pt x="1081214" y="150698"/>
                                </a:lnTo>
                                <a:lnTo>
                                  <a:pt x="1015111" y="195694"/>
                                </a:lnTo>
                                <a:lnTo>
                                  <a:pt x="1031468" y="296926"/>
                                </a:lnTo>
                                <a:lnTo>
                                  <a:pt x="975233" y="355206"/>
                                </a:lnTo>
                                <a:lnTo>
                                  <a:pt x="1003859" y="414515"/>
                                </a:lnTo>
                                <a:lnTo>
                                  <a:pt x="1001814" y="588340"/>
                                </a:lnTo>
                                <a:lnTo>
                                  <a:pt x="949668" y="635368"/>
                                </a:lnTo>
                                <a:lnTo>
                                  <a:pt x="933310" y="713080"/>
                                </a:lnTo>
                                <a:lnTo>
                                  <a:pt x="876046" y="717169"/>
                                </a:lnTo>
                                <a:lnTo>
                                  <a:pt x="804938" y="812305"/>
                                </a:lnTo>
                                <a:lnTo>
                                  <a:pt x="726491" y="728320"/>
                                </a:lnTo>
                                <a:lnTo>
                                  <a:pt x="655510" y="728320"/>
                                </a:lnTo>
                                <a:lnTo>
                                  <a:pt x="581368" y="685330"/>
                                </a:lnTo>
                                <a:lnTo>
                                  <a:pt x="514947" y="689572"/>
                                </a:lnTo>
                                <a:lnTo>
                                  <a:pt x="426771" y="536004"/>
                                </a:lnTo>
                                <a:lnTo>
                                  <a:pt x="332765" y="610121"/>
                                </a:lnTo>
                                <a:lnTo>
                                  <a:pt x="356006" y="631813"/>
                                </a:lnTo>
                                <a:lnTo>
                                  <a:pt x="339306" y="649440"/>
                                </a:lnTo>
                                <a:lnTo>
                                  <a:pt x="265659" y="638925"/>
                                </a:lnTo>
                                <a:lnTo>
                                  <a:pt x="217831" y="564858"/>
                                </a:lnTo>
                                <a:lnTo>
                                  <a:pt x="137389" y="600621"/>
                                </a:lnTo>
                                <a:lnTo>
                                  <a:pt x="138265" y="584670"/>
                                </a:lnTo>
                                <a:lnTo>
                                  <a:pt x="56833" y="509156"/>
                                </a:lnTo>
                                <a:lnTo>
                                  <a:pt x="58293" y="350000"/>
                                </a:lnTo>
                                <a:lnTo>
                                  <a:pt x="0" y="236068"/>
                                </a:lnTo>
                                <a:lnTo>
                                  <a:pt x="24104" y="238163"/>
                                </a:lnTo>
                                <a:lnTo>
                                  <a:pt x="60871" y="141681"/>
                                </a:lnTo>
                                <a:lnTo>
                                  <a:pt x="142621" y="96418"/>
                                </a:lnTo>
                                <a:lnTo>
                                  <a:pt x="172225" y="50953"/>
                                </a:lnTo>
                                <a:lnTo>
                                  <a:pt x="178321" y="85445"/>
                                </a:lnTo>
                                <a:lnTo>
                                  <a:pt x="196139" y="85445"/>
                                </a:lnTo>
                                <a:lnTo>
                                  <a:pt x="206477" y="140094"/>
                                </a:lnTo>
                                <a:lnTo>
                                  <a:pt x="274320" y="140094"/>
                                </a:lnTo>
                                <a:lnTo>
                                  <a:pt x="332727" y="81686"/>
                                </a:lnTo>
                                <a:lnTo>
                                  <a:pt x="375005" y="140881"/>
                                </a:lnTo>
                                <a:lnTo>
                                  <a:pt x="557784" y="61468"/>
                                </a:lnTo>
                                <a:lnTo>
                                  <a:pt x="633908" y="106528"/>
                                </a:lnTo>
                                <a:lnTo>
                                  <a:pt x="700875" y="0"/>
                                </a:lnTo>
                                <a:close/>
                              </a:path>
                            </a:pathLst>
                          </a:custGeom>
                          <a:ln w="0" cap="flat">
                            <a:miter lim="127000"/>
                          </a:ln>
                        </wps:spPr>
                        <wps:style>
                          <a:lnRef idx="0">
                            <a:srgbClr val="000000">
                              <a:alpha val="0"/>
                            </a:srgbClr>
                          </a:lnRef>
                          <a:fillRef idx="1">
                            <a:srgbClr val="282727"/>
                          </a:fillRef>
                          <a:effectRef idx="0">
                            <a:scrgbClr r="0" g="0" b="0"/>
                          </a:effectRef>
                          <a:fontRef idx="none"/>
                        </wps:style>
                        <wps:bodyPr/>
                      </wps:wsp>
                      <wps:wsp>
                        <wps:cNvPr id="1319" name="Shape 1319"/>
                        <wps:cNvSpPr/>
                        <wps:spPr>
                          <a:xfrm>
                            <a:off x="13743" y="3072012"/>
                            <a:ext cx="1316063" cy="1076960"/>
                          </a:xfrm>
                          <a:custGeom>
                            <a:avLst/>
                            <a:gdLst/>
                            <a:ahLst/>
                            <a:cxnLst/>
                            <a:rect l="0" t="0" r="0" b="0"/>
                            <a:pathLst>
                              <a:path w="1316063" h="1076960">
                                <a:moveTo>
                                  <a:pt x="736092" y="0"/>
                                </a:moveTo>
                                <a:lnTo>
                                  <a:pt x="781787" y="25705"/>
                                </a:lnTo>
                                <a:lnTo>
                                  <a:pt x="822477" y="12624"/>
                                </a:lnTo>
                                <a:lnTo>
                                  <a:pt x="854913" y="36475"/>
                                </a:lnTo>
                                <a:lnTo>
                                  <a:pt x="796100" y="59004"/>
                                </a:lnTo>
                                <a:lnTo>
                                  <a:pt x="788899" y="141732"/>
                                </a:lnTo>
                                <a:lnTo>
                                  <a:pt x="943140" y="163347"/>
                                </a:lnTo>
                                <a:lnTo>
                                  <a:pt x="895337" y="264935"/>
                                </a:lnTo>
                                <a:lnTo>
                                  <a:pt x="1022490" y="271373"/>
                                </a:lnTo>
                                <a:lnTo>
                                  <a:pt x="1097483" y="344957"/>
                                </a:lnTo>
                                <a:lnTo>
                                  <a:pt x="1172718" y="460019"/>
                                </a:lnTo>
                                <a:lnTo>
                                  <a:pt x="1316063" y="611963"/>
                                </a:lnTo>
                                <a:lnTo>
                                  <a:pt x="1231583" y="750329"/>
                                </a:lnTo>
                                <a:lnTo>
                                  <a:pt x="1277925" y="856462"/>
                                </a:lnTo>
                                <a:lnTo>
                                  <a:pt x="1265606" y="895897"/>
                                </a:lnTo>
                                <a:lnTo>
                                  <a:pt x="895693" y="1028433"/>
                                </a:lnTo>
                                <a:lnTo>
                                  <a:pt x="592849" y="1075475"/>
                                </a:lnTo>
                                <a:lnTo>
                                  <a:pt x="553987" y="1076960"/>
                                </a:lnTo>
                                <a:lnTo>
                                  <a:pt x="548526" y="1058164"/>
                                </a:lnTo>
                                <a:lnTo>
                                  <a:pt x="512153" y="1055371"/>
                                </a:lnTo>
                                <a:lnTo>
                                  <a:pt x="499567" y="1042784"/>
                                </a:lnTo>
                                <a:lnTo>
                                  <a:pt x="449212" y="1049769"/>
                                </a:lnTo>
                                <a:lnTo>
                                  <a:pt x="370891" y="1045579"/>
                                </a:lnTo>
                                <a:lnTo>
                                  <a:pt x="292570" y="1013409"/>
                                </a:lnTo>
                                <a:lnTo>
                                  <a:pt x="270193" y="1023201"/>
                                </a:lnTo>
                                <a:lnTo>
                                  <a:pt x="218440" y="1012013"/>
                                </a:lnTo>
                                <a:lnTo>
                                  <a:pt x="186271" y="992429"/>
                                </a:lnTo>
                                <a:lnTo>
                                  <a:pt x="172288" y="978447"/>
                                </a:lnTo>
                                <a:lnTo>
                                  <a:pt x="156896" y="967245"/>
                                </a:lnTo>
                                <a:lnTo>
                                  <a:pt x="148501" y="956056"/>
                                </a:lnTo>
                                <a:lnTo>
                                  <a:pt x="119139" y="950468"/>
                                </a:lnTo>
                                <a:lnTo>
                                  <a:pt x="49200" y="855358"/>
                                </a:lnTo>
                                <a:lnTo>
                                  <a:pt x="47803" y="830187"/>
                                </a:lnTo>
                                <a:lnTo>
                                  <a:pt x="21222" y="778434"/>
                                </a:lnTo>
                                <a:lnTo>
                                  <a:pt x="14237" y="772833"/>
                                </a:lnTo>
                                <a:lnTo>
                                  <a:pt x="12840" y="746265"/>
                                </a:lnTo>
                                <a:lnTo>
                                  <a:pt x="3048" y="716890"/>
                                </a:lnTo>
                                <a:lnTo>
                                  <a:pt x="0" y="706742"/>
                                </a:lnTo>
                                <a:lnTo>
                                  <a:pt x="112738" y="676949"/>
                                </a:lnTo>
                                <a:lnTo>
                                  <a:pt x="127089" y="735800"/>
                                </a:lnTo>
                                <a:lnTo>
                                  <a:pt x="299682" y="725843"/>
                                </a:lnTo>
                                <a:lnTo>
                                  <a:pt x="268707" y="591121"/>
                                </a:lnTo>
                                <a:lnTo>
                                  <a:pt x="290284" y="566128"/>
                                </a:lnTo>
                                <a:lnTo>
                                  <a:pt x="360896" y="576225"/>
                                </a:lnTo>
                                <a:lnTo>
                                  <a:pt x="308140" y="352375"/>
                                </a:lnTo>
                                <a:lnTo>
                                  <a:pt x="248298" y="312484"/>
                                </a:lnTo>
                                <a:lnTo>
                                  <a:pt x="240005" y="303809"/>
                                </a:lnTo>
                                <a:lnTo>
                                  <a:pt x="310591" y="265900"/>
                                </a:lnTo>
                                <a:lnTo>
                                  <a:pt x="466979" y="281864"/>
                                </a:lnTo>
                                <a:lnTo>
                                  <a:pt x="431102" y="174244"/>
                                </a:lnTo>
                                <a:lnTo>
                                  <a:pt x="455816" y="124829"/>
                                </a:lnTo>
                                <a:lnTo>
                                  <a:pt x="377787" y="35027"/>
                                </a:lnTo>
                                <a:lnTo>
                                  <a:pt x="395072" y="4763"/>
                                </a:lnTo>
                                <a:lnTo>
                                  <a:pt x="430784" y="8192"/>
                                </a:lnTo>
                                <a:lnTo>
                                  <a:pt x="471589" y="27737"/>
                                </a:lnTo>
                                <a:lnTo>
                                  <a:pt x="534911" y="89548"/>
                                </a:lnTo>
                                <a:lnTo>
                                  <a:pt x="578714" y="93523"/>
                                </a:lnTo>
                                <a:lnTo>
                                  <a:pt x="588886" y="54280"/>
                                </a:lnTo>
                                <a:lnTo>
                                  <a:pt x="644716" y="63818"/>
                                </a:lnTo>
                                <a:lnTo>
                                  <a:pt x="736092" y="0"/>
                                </a:lnTo>
                                <a:close/>
                              </a:path>
                            </a:pathLst>
                          </a:custGeom>
                          <a:ln w="0" cap="flat">
                            <a:miter lim="127000"/>
                          </a:ln>
                        </wps:spPr>
                        <wps:style>
                          <a:lnRef idx="0">
                            <a:srgbClr val="000000">
                              <a:alpha val="0"/>
                            </a:srgbClr>
                          </a:lnRef>
                          <a:fillRef idx="1">
                            <a:srgbClr val="282727"/>
                          </a:fillRef>
                          <a:effectRef idx="0">
                            <a:scrgbClr r="0" g="0" b="0"/>
                          </a:effectRef>
                          <a:fontRef idx="none"/>
                        </wps:style>
                        <wps:bodyPr/>
                      </wps:wsp>
                      <wps:wsp>
                        <wps:cNvPr id="1320" name="Shape 1320"/>
                        <wps:cNvSpPr/>
                        <wps:spPr>
                          <a:xfrm>
                            <a:off x="3514260" y="2356132"/>
                            <a:ext cx="1345692" cy="1173543"/>
                          </a:xfrm>
                          <a:custGeom>
                            <a:avLst/>
                            <a:gdLst/>
                            <a:ahLst/>
                            <a:cxnLst/>
                            <a:rect l="0" t="0" r="0" b="0"/>
                            <a:pathLst>
                              <a:path w="1345692" h="1173543">
                                <a:moveTo>
                                  <a:pt x="684784" y="0"/>
                                </a:moveTo>
                                <a:lnTo>
                                  <a:pt x="708660" y="46113"/>
                                </a:lnTo>
                                <a:lnTo>
                                  <a:pt x="679005" y="77813"/>
                                </a:lnTo>
                                <a:lnTo>
                                  <a:pt x="692302" y="129959"/>
                                </a:lnTo>
                                <a:lnTo>
                                  <a:pt x="756717" y="114617"/>
                                </a:lnTo>
                                <a:lnTo>
                                  <a:pt x="792506" y="142227"/>
                                </a:lnTo>
                                <a:lnTo>
                                  <a:pt x="785355" y="193345"/>
                                </a:lnTo>
                                <a:lnTo>
                                  <a:pt x="837502" y="172898"/>
                                </a:lnTo>
                                <a:lnTo>
                                  <a:pt x="850798" y="196418"/>
                                </a:lnTo>
                                <a:lnTo>
                                  <a:pt x="936689" y="200508"/>
                                </a:lnTo>
                                <a:lnTo>
                                  <a:pt x="1031773" y="291516"/>
                                </a:lnTo>
                                <a:lnTo>
                                  <a:pt x="1054278" y="352857"/>
                                </a:lnTo>
                                <a:lnTo>
                                  <a:pt x="1019505" y="379450"/>
                                </a:lnTo>
                                <a:lnTo>
                                  <a:pt x="1076770" y="493966"/>
                                </a:lnTo>
                                <a:lnTo>
                                  <a:pt x="1172883" y="610540"/>
                                </a:lnTo>
                                <a:lnTo>
                                  <a:pt x="1139139" y="672909"/>
                                </a:lnTo>
                                <a:lnTo>
                                  <a:pt x="1180046" y="661657"/>
                                </a:lnTo>
                                <a:lnTo>
                                  <a:pt x="1210716" y="723011"/>
                                </a:lnTo>
                                <a:lnTo>
                                  <a:pt x="1345692" y="820153"/>
                                </a:lnTo>
                                <a:lnTo>
                                  <a:pt x="1343648" y="986815"/>
                                </a:lnTo>
                                <a:lnTo>
                                  <a:pt x="1270026" y="1013409"/>
                                </a:lnTo>
                                <a:lnTo>
                                  <a:pt x="1034733" y="1173543"/>
                                </a:lnTo>
                                <a:lnTo>
                                  <a:pt x="954265" y="1062024"/>
                                </a:lnTo>
                                <a:lnTo>
                                  <a:pt x="911733" y="1083284"/>
                                </a:lnTo>
                                <a:lnTo>
                                  <a:pt x="850430" y="1023417"/>
                                </a:lnTo>
                                <a:lnTo>
                                  <a:pt x="628675" y="1014171"/>
                                </a:lnTo>
                                <a:lnTo>
                                  <a:pt x="565658" y="1114425"/>
                                </a:lnTo>
                                <a:lnTo>
                                  <a:pt x="497027" y="1073810"/>
                                </a:lnTo>
                                <a:lnTo>
                                  <a:pt x="319405" y="1150976"/>
                                </a:lnTo>
                                <a:lnTo>
                                  <a:pt x="273063" y="1086091"/>
                                </a:lnTo>
                                <a:lnTo>
                                  <a:pt x="204445" y="1154709"/>
                                </a:lnTo>
                                <a:lnTo>
                                  <a:pt x="160020" y="1154709"/>
                                </a:lnTo>
                                <a:lnTo>
                                  <a:pt x="149682" y="1100062"/>
                                </a:lnTo>
                                <a:lnTo>
                                  <a:pt x="132055" y="1100062"/>
                                </a:lnTo>
                                <a:lnTo>
                                  <a:pt x="120421" y="1034123"/>
                                </a:lnTo>
                                <a:lnTo>
                                  <a:pt x="78638" y="1098283"/>
                                </a:lnTo>
                                <a:lnTo>
                                  <a:pt x="61074" y="1010412"/>
                                </a:lnTo>
                                <a:lnTo>
                                  <a:pt x="105677" y="992289"/>
                                </a:lnTo>
                                <a:lnTo>
                                  <a:pt x="122022" y="919645"/>
                                </a:lnTo>
                                <a:lnTo>
                                  <a:pt x="0" y="885749"/>
                                </a:lnTo>
                                <a:lnTo>
                                  <a:pt x="56947" y="846925"/>
                                </a:lnTo>
                                <a:lnTo>
                                  <a:pt x="30340" y="816102"/>
                                </a:lnTo>
                                <a:lnTo>
                                  <a:pt x="73266" y="797319"/>
                                </a:lnTo>
                                <a:lnTo>
                                  <a:pt x="54724" y="726224"/>
                                </a:lnTo>
                                <a:lnTo>
                                  <a:pt x="109385" y="659257"/>
                                </a:lnTo>
                                <a:lnTo>
                                  <a:pt x="249682" y="595490"/>
                                </a:lnTo>
                                <a:lnTo>
                                  <a:pt x="286626" y="612546"/>
                                </a:lnTo>
                                <a:lnTo>
                                  <a:pt x="330187" y="606870"/>
                                </a:lnTo>
                                <a:lnTo>
                                  <a:pt x="337858" y="562369"/>
                                </a:lnTo>
                                <a:lnTo>
                                  <a:pt x="495808" y="498894"/>
                                </a:lnTo>
                                <a:lnTo>
                                  <a:pt x="507835" y="435356"/>
                                </a:lnTo>
                                <a:lnTo>
                                  <a:pt x="447510" y="346367"/>
                                </a:lnTo>
                                <a:lnTo>
                                  <a:pt x="399059" y="152578"/>
                                </a:lnTo>
                                <a:lnTo>
                                  <a:pt x="487515" y="72288"/>
                                </a:lnTo>
                                <a:lnTo>
                                  <a:pt x="539433" y="80950"/>
                                </a:lnTo>
                                <a:lnTo>
                                  <a:pt x="684784" y="0"/>
                                </a:lnTo>
                                <a:close/>
                              </a:path>
                            </a:pathLst>
                          </a:custGeom>
                          <a:ln w="0" cap="flat">
                            <a:miter lim="127000"/>
                          </a:ln>
                        </wps:spPr>
                        <wps:style>
                          <a:lnRef idx="0">
                            <a:srgbClr val="000000">
                              <a:alpha val="0"/>
                            </a:srgbClr>
                          </a:lnRef>
                          <a:fillRef idx="1">
                            <a:srgbClr val="282727"/>
                          </a:fillRef>
                          <a:effectRef idx="0">
                            <a:scrgbClr r="0" g="0" b="0"/>
                          </a:effectRef>
                          <a:fontRef idx="none"/>
                        </wps:style>
                        <wps:bodyPr/>
                      </wps:wsp>
                      <wps:wsp>
                        <wps:cNvPr id="1321" name="Shape 1321"/>
                        <wps:cNvSpPr/>
                        <wps:spPr>
                          <a:xfrm>
                            <a:off x="60933" y="4119191"/>
                            <a:ext cx="1714525" cy="2027047"/>
                          </a:xfrm>
                          <a:custGeom>
                            <a:avLst/>
                            <a:gdLst/>
                            <a:ahLst/>
                            <a:cxnLst/>
                            <a:rect l="0" t="0" r="0" b="0"/>
                            <a:pathLst>
                              <a:path w="1714525" h="2027047">
                                <a:moveTo>
                                  <a:pt x="850557" y="0"/>
                                </a:moveTo>
                                <a:lnTo>
                                  <a:pt x="942429" y="19786"/>
                                </a:lnTo>
                                <a:lnTo>
                                  <a:pt x="1034352" y="101815"/>
                                </a:lnTo>
                                <a:lnTo>
                                  <a:pt x="1067156" y="242595"/>
                                </a:lnTo>
                                <a:lnTo>
                                  <a:pt x="1024077" y="256501"/>
                                </a:lnTo>
                                <a:lnTo>
                                  <a:pt x="1015048" y="316064"/>
                                </a:lnTo>
                                <a:lnTo>
                                  <a:pt x="1080389" y="374142"/>
                                </a:lnTo>
                                <a:lnTo>
                                  <a:pt x="1057453" y="431482"/>
                                </a:lnTo>
                                <a:lnTo>
                                  <a:pt x="1095718" y="493839"/>
                                </a:lnTo>
                                <a:lnTo>
                                  <a:pt x="1066749" y="520052"/>
                                </a:lnTo>
                                <a:lnTo>
                                  <a:pt x="1075690" y="579082"/>
                                </a:lnTo>
                                <a:lnTo>
                                  <a:pt x="1107631" y="592138"/>
                                </a:lnTo>
                                <a:lnTo>
                                  <a:pt x="1113358" y="696798"/>
                                </a:lnTo>
                                <a:lnTo>
                                  <a:pt x="1152487" y="750405"/>
                                </a:lnTo>
                                <a:lnTo>
                                  <a:pt x="1133361" y="851903"/>
                                </a:lnTo>
                                <a:lnTo>
                                  <a:pt x="1205548" y="969022"/>
                                </a:lnTo>
                                <a:lnTo>
                                  <a:pt x="1255967" y="953681"/>
                                </a:lnTo>
                                <a:lnTo>
                                  <a:pt x="1237717" y="903173"/>
                                </a:lnTo>
                                <a:lnTo>
                                  <a:pt x="1276972" y="901255"/>
                                </a:lnTo>
                                <a:lnTo>
                                  <a:pt x="1281379" y="932078"/>
                                </a:lnTo>
                                <a:lnTo>
                                  <a:pt x="1342504" y="930503"/>
                                </a:lnTo>
                                <a:lnTo>
                                  <a:pt x="1376134" y="975334"/>
                                </a:lnTo>
                                <a:lnTo>
                                  <a:pt x="1492809" y="891997"/>
                                </a:lnTo>
                                <a:lnTo>
                                  <a:pt x="1619364" y="953033"/>
                                </a:lnTo>
                                <a:lnTo>
                                  <a:pt x="1689672" y="882726"/>
                                </a:lnTo>
                                <a:lnTo>
                                  <a:pt x="1693304" y="921753"/>
                                </a:lnTo>
                                <a:lnTo>
                                  <a:pt x="1652651" y="960894"/>
                                </a:lnTo>
                                <a:lnTo>
                                  <a:pt x="1676133" y="1046442"/>
                                </a:lnTo>
                                <a:lnTo>
                                  <a:pt x="1714525" y="1059497"/>
                                </a:lnTo>
                                <a:lnTo>
                                  <a:pt x="1698117" y="1165618"/>
                                </a:lnTo>
                                <a:lnTo>
                                  <a:pt x="1664780" y="1160246"/>
                                </a:lnTo>
                                <a:lnTo>
                                  <a:pt x="1577670" y="1268869"/>
                                </a:lnTo>
                                <a:lnTo>
                                  <a:pt x="1644345" y="1415123"/>
                                </a:lnTo>
                                <a:lnTo>
                                  <a:pt x="1571219" y="1533423"/>
                                </a:lnTo>
                                <a:lnTo>
                                  <a:pt x="1583042" y="1668932"/>
                                </a:lnTo>
                                <a:lnTo>
                                  <a:pt x="1529271" y="1715173"/>
                                </a:lnTo>
                                <a:lnTo>
                                  <a:pt x="1379792" y="1784007"/>
                                </a:lnTo>
                                <a:lnTo>
                                  <a:pt x="1342149" y="1778622"/>
                                </a:lnTo>
                                <a:lnTo>
                                  <a:pt x="1276541" y="1637741"/>
                                </a:lnTo>
                                <a:lnTo>
                                  <a:pt x="1212025" y="1725930"/>
                                </a:lnTo>
                                <a:lnTo>
                                  <a:pt x="1106627" y="1788299"/>
                                </a:lnTo>
                                <a:lnTo>
                                  <a:pt x="1062533" y="2027047"/>
                                </a:lnTo>
                                <a:lnTo>
                                  <a:pt x="977570" y="2019528"/>
                                </a:lnTo>
                                <a:lnTo>
                                  <a:pt x="949617" y="1943164"/>
                                </a:lnTo>
                                <a:lnTo>
                                  <a:pt x="877557" y="1950694"/>
                                </a:lnTo>
                                <a:lnTo>
                                  <a:pt x="835609" y="1887245"/>
                                </a:lnTo>
                                <a:lnTo>
                                  <a:pt x="765709" y="1859280"/>
                                </a:lnTo>
                                <a:lnTo>
                                  <a:pt x="748500" y="1799056"/>
                                </a:lnTo>
                                <a:lnTo>
                                  <a:pt x="796900" y="1724850"/>
                                </a:lnTo>
                                <a:lnTo>
                                  <a:pt x="596862" y="1687207"/>
                                </a:lnTo>
                                <a:lnTo>
                                  <a:pt x="475336" y="1525892"/>
                                </a:lnTo>
                                <a:lnTo>
                                  <a:pt x="390385" y="1504391"/>
                                </a:lnTo>
                                <a:lnTo>
                                  <a:pt x="343065" y="1515135"/>
                                </a:lnTo>
                                <a:lnTo>
                                  <a:pt x="404355" y="1701190"/>
                                </a:lnTo>
                                <a:lnTo>
                                  <a:pt x="393611" y="1739912"/>
                                </a:lnTo>
                                <a:lnTo>
                                  <a:pt x="346291" y="1764640"/>
                                </a:lnTo>
                                <a:lnTo>
                                  <a:pt x="147333" y="1595806"/>
                                </a:lnTo>
                                <a:lnTo>
                                  <a:pt x="44094" y="1585048"/>
                                </a:lnTo>
                                <a:lnTo>
                                  <a:pt x="0" y="1539875"/>
                                </a:lnTo>
                                <a:lnTo>
                                  <a:pt x="40869" y="1473200"/>
                                </a:lnTo>
                                <a:lnTo>
                                  <a:pt x="37630" y="1365656"/>
                                </a:lnTo>
                                <a:lnTo>
                                  <a:pt x="120447" y="1326934"/>
                                </a:lnTo>
                                <a:lnTo>
                                  <a:pt x="126898" y="1209713"/>
                                </a:lnTo>
                                <a:lnTo>
                                  <a:pt x="53772" y="1186052"/>
                                </a:lnTo>
                                <a:lnTo>
                                  <a:pt x="91415" y="1057008"/>
                                </a:lnTo>
                                <a:lnTo>
                                  <a:pt x="234188" y="872566"/>
                                </a:lnTo>
                                <a:lnTo>
                                  <a:pt x="259360" y="852983"/>
                                </a:lnTo>
                                <a:lnTo>
                                  <a:pt x="313919" y="903338"/>
                                </a:lnTo>
                                <a:lnTo>
                                  <a:pt x="389445" y="833399"/>
                                </a:lnTo>
                                <a:lnTo>
                                  <a:pt x="518122" y="611009"/>
                                </a:lnTo>
                                <a:lnTo>
                                  <a:pt x="481749" y="532688"/>
                                </a:lnTo>
                                <a:lnTo>
                                  <a:pt x="495745" y="440372"/>
                                </a:lnTo>
                                <a:lnTo>
                                  <a:pt x="455181" y="416598"/>
                                </a:lnTo>
                                <a:lnTo>
                                  <a:pt x="485953" y="370446"/>
                                </a:lnTo>
                                <a:lnTo>
                                  <a:pt x="434200" y="282321"/>
                                </a:lnTo>
                                <a:lnTo>
                                  <a:pt x="436994" y="271132"/>
                                </a:lnTo>
                                <a:lnTo>
                                  <a:pt x="448183" y="269735"/>
                                </a:lnTo>
                                <a:lnTo>
                                  <a:pt x="452374" y="241770"/>
                                </a:lnTo>
                                <a:lnTo>
                                  <a:pt x="459372" y="226377"/>
                                </a:lnTo>
                                <a:lnTo>
                                  <a:pt x="478955" y="194208"/>
                                </a:lnTo>
                                <a:lnTo>
                                  <a:pt x="456578" y="185813"/>
                                </a:lnTo>
                                <a:lnTo>
                                  <a:pt x="449580" y="153644"/>
                                </a:lnTo>
                                <a:lnTo>
                                  <a:pt x="494335" y="114490"/>
                                </a:lnTo>
                                <a:lnTo>
                                  <a:pt x="523710" y="89306"/>
                                </a:lnTo>
                                <a:lnTo>
                                  <a:pt x="513918" y="54343"/>
                                </a:lnTo>
                                <a:lnTo>
                                  <a:pt x="512204" y="48437"/>
                                </a:lnTo>
                                <a:lnTo>
                                  <a:pt x="546926" y="47104"/>
                                </a:lnTo>
                                <a:lnTo>
                                  <a:pt x="850557" y="0"/>
                                </a:lnTo>
                                <a:close/>
                              </a:path>
                            </a:pathLst>
                          </a:custGeom>
                          <a:ln w="0" cap="flat">
                            <a:miter lim="127000"/>
                          </a:ln>
                        </wps:spPr>
                        <wps:style>
                          <a:lnRef idx="0">
                            <a:srgbClr val="000000">
                              <a:alpha val="0"/>
                            </a:srgbClr>
                          </a:lnRef>
                          <a:fillRef idx="1">
                            <a:srgbClr val="282727"/>
                          </a:fillRef>
                          <a:effectRef idx="0">
                            <a:scrgbClr r="0" g="0" b="0"/>
                          </a:effectRef>
                          <a:fontRef idx="none"/>
                        </wps:style>
                        <wps:bodyPr/>
                      </wps:wsp>
                      <wps:wsp>
                        <wps:cNvPr id="1322" name="Shape 1322"/>
                        <wps:cNvSpPr/>
                        <wps:spPr>
                          <a:xfrm>
                            <a:off x="2384398" y="3736075"/>
                            <a:ext cx="952322" cy="1325042"/>
                          </a:xfrm>
                          <a:custGeom>
                            <a:avLst/>
                            <a:gdLst/>
                            <a:ahLst/>
                            <a:cxnLst/>
                            <a:rect l="0" t="0" r="0" b="0"/>
                            <a:pathLst>
                              <a:path w="952322" h="1325042">
                                <a:moveTo>
                                  <a:pt x="414541" y="0"/>
                                </a:moveTo>
                                <a:lnTo>
                                  <a:pt x="464464" y="7138"/>
                                </a:lnTo>
                                <a:lnTo>
                                  <a:pt x="554787" y="129413"/>
                                </a:lnTo>
                                <a:lnTo>
                                  <a:pt x="516966" y="209601"/>
                                </a:lnTo>
                                <a:lnTo>
                                  <a:pt x="587807" y="261975"/>
                                </a:lnTo>
                                <a:lnTo>
                                  <a:pt x="615785" y="518173"/>
                                </a:lnTo>
                                <a:lnTo>
                                  <a:pt x="729374" y="631761"/>
                                </a:lnTo>
                                <a:lnTo>
                                  <a:pt x="788467" y="743877"/>
                                </a:lnTo>
                                <a:lnTo>
                                  <a:pt x="894016" y="762686"/>
                                </a:lnTo>
                                <a:lnTo>
                                  <a:pt x="915683" y="930173"/>
                                </a:lnTo>
                                <a:lnTo>
                                  <a:pt x="918896" y="933615"/>
                                </a:lnTo>
                                <a:lnTo>
                                  <a:pt x="952322" y="1014247"/>
                                </a:lnTo>
                                <a:lnTo>
                                  <a:pt x="911454" y="1128243"/>
                                </a:lnTo>
                                <a:lnTo>
                                  <a:pt x="923290" y="1202448"/>
                                </a:lnTo>
                                <a:lnTo>
                                  <a:pt x="877049" y="1212126"/>
                                </a:lnTo>
                                <a:lnTo>
                                  <a:pt x="789940" y="1208901"/>
                                </a:lnTo>
                                <a:lnTo>
                                  <a:pt x="768426" y="1263752"/>
                                </a:lnTo>
                                <a:lnTo>
                                  <a:pt x="656577" y="1254074"/>
                                </a:lnTo>
                                <a:lnTo>
                                  <a:pt x="656577" y="1178789"/>
                                </a:lnTo>
                                <a:lnTo>
                                  <a:pt x="596354" y="1098131"/>
                                </a:lnTo>
                                <a:lnTo>
                                  <a:pt x="540436" y="1129322"/>
                                </a:lnTo>
                                <a:lnTo>
                                  <a:pt x="547954" y="1211046"/>
                                </a:lnTo>
                                <a:lnTo>
                                  <a:pt x="496341" y="1303541"/>
                                </a:lnTo>
                                <a:lnTo>
                                  <a:pt x="473761" y="1284186"/>
                                </a:lnTo>
                                <a:lnTo>
                                  <a:pt x="407073" y="1325042"/>
                                </a:lnTo>
                                <a:lnTo>
                                  <a:pt x="244653" y="1245971"/>
                                </a:lnTo>
                                <a:cubicBezTo>
                                  <a:pt x="234315" y="1235888"/>
                                  <a:pt x="221945" y="1223518"/>
                                  <a:pt x="210198" y="1211517"/>
                                </a:cubicBezTo>
                                <a:lnTo>
                                  <a:pt x="207302" y="1101395"/>
                                </a:lnTo>
                                <a:lnTo>
                                  <a:pt x="149441" y="945172"/>
                                </a:lnTo>
                                <a:lnTo>
                                  <a:pt x="217221" y="852869"/>
                                </a:lnTo>
                                <a:lnTo>
                                  <a:pt x="237693" y="720611"/>
                                </a:lnTo>
                                <a:lnTo>
                                  <a:pt x="118834" y="640385"/>
                                </a:lnTo>
                                <a:lnTo>
                                  <a:pt x="121717" y="514858"/>
                                </a:lnTo>
                                <a:lnTo>
                                  <a:pt x="95580" y="457695"/>
                                </a:lnTo>
                                <a:lnTo>
                                  <a:pt x="45733" y="438633"/>
                                </a:lnTo>
                                <a:lnTo>
                                  <a:pt x="0" y="316662"/>
                                </a:lnTo>
                                <a:lnTo>
                                  <a:pt x="56388" y="213513"/>
                                </a:lnTo>
                                <a:lnTo>
                                  <a:pt x="185331" y="187134"/>
                                </a:lnTo>
                                <a:lnTo>
                                  <a:pt x="257810" y="99847"/>
                                </a:lnTo>
                                <a:lnTo>
                                  <a:pt x="396062" y="66789"/>
                                </a:lnTo>
                                <a:lnTo>
                                  <a:pt x="414541" y="0"/>
                                </a:lnTo>
                                <a:close/>
                              </a:path>
                            </a:pathLst>
                          </a:custGeom>
                          <a:ln w="0" cap="flat">
                            <a:miter lim="127000"/>
                          </a:ln>
                        </wps:spPr>
                        <wps:style>
                          <a:lnRef idx="0">
                            <a:srgbClr val="000000">
                              <a:alpha val="0"/>
                            </a:srgbClr>
                          </a:lnRef>
                          <a:fillRef idx="1">
                            <a:srgbClr val="282727"/>
                          </a:fillRef>
                          <a:effectRef idx="0">
                            <a:scrgbClr r="0" g="0" b="0"/>
                          </a:effectRef>
                          <a:fontRef idx="none"/>
                        </wps:style>
                        <wps:bodyPr/>
                      </wps:wsp>
                      <wps:wsp>
                        <wps:cNvPr id="1323" name="Shape 1323"/>
                        <wps:cNvSpPr/>
                        <wps:spPr>
                          <a:xfrm>
                            <a:off x="1139405" y="3992659"/>
                            <a:ext cx="1475118" cy="1260970"/>
                          </a:xfrm>
                          <a:custGeom>
                            <a:avLst/>
                            <a:gdLst/>
                            <a:ahLst/>
                            <a:cxnLst/>
                            <a:rect l="0" t="0" r="0" b="0"/>
                            <a:pathLst>
                              <a:path w="1475118" h="1260970">
                                <a:moveTo>
                                  <a:pt x="1174852" y="0"/>
                                </a:moveTo>
                                <a:lnTo>
                                  <a:pt x="1242060" y="26137"/>
                                </a:lnTo>
                                <a:lnTo>
                                  <a:pt x="1224318" y="58610"/>
                                </a:lnTo>
                                <a:lnTo>
                                  <a:pt x="1276058" y="196609"/>
                                </a:lnTo>
                                <a:lnTo>
                                  <a:pt x="1326642" y="215951"/>
                                </a:lnTo>
                                <a:lnTo>
                                  <a:pt x="1347775" y="262179"/>
                                </a:lnTo>
                                <a:lnTo>
                                  <a:pt x="1344752" y="393662"/>
                                </a:lnTo>
                                <a:lnTo>
                                  <a:pt x="1462227" y="472961"/>
                                </a:lnTo>
                                <a:lnTo>
                                  <a:pt x="1444295" y="588849"/>
                                </a:lnTo>
                                <a:lnTo>
                                  <a:pt x="1373239" y="685610"/>
                                </a:lnTo>
                                <a:lnTo>
                                  <a:pt x="1433538" y="848423"/>
                                </a:lnTo>
                                <a:lnTo>
                                  <a:pt x="1436548" y="962813"/>
                                </a:lnTo>
                                <a:lnTo>
                                  <a:pt x="1439126" y="965454"/>
                                </a:lnTo>
                                <a:cubicBezTo>
                                  <a:pt x="1454353" y="981063"/>
                                  <a:pt x="1466050" y="992810"/>
                                  <a:pt x="1475118" y="1001675"/>
                                </a:cubicBezTo>
                                <a:lnTo>
                                  <a:pt x="1214361" y="1249134"/>
                                </a:lnTo>
                                <a:lnTo>
                                  <a:pt x="1193927" y="1250214"/>
                                </a:lnTo>
                                <a:lnTo>
                                  <a:pt x="1087463" y="1124382"/>
                                </a:lnTo>
                                <a:lnTo>
                                  <a:pt x="945502" y="1260970"/>
                                </a:lnTo>
                                <a:lnTo>
                                  <a:pt x="903567" y="1141591"/>
                                </a:lnTo>
                                <a:lnTo>
                                  <a:pt x="782041" y="1180313"/>
                                </a:lnTo>
                                <a:lnTo>
                                  <a:pt x="661949" y="1174928"/>
                                </a:lnTo>
                                <a:lnTo>
                                  <a:pt x="613194" y="1158355"/>
                                </a:lnTo>
                                <a:lnTo>
                                  <a:pt x="595313" y="1093242"/>
                                </a:lnTo>
                                <a:lnTo>
                                  <a:pt x="634429" y="1055574"/>
                                </a:lnTo>
                                <a:lnTo>
                                  <a:pt x="626237" y="967563"/>
                                </a:lnTo>
                                <a:lnTo>
                                  <a:pt x="537020" y="1056780"/>
                                </a:lnTo>
                                <a:lnTo>
                                  <a:pt x="412471" y="996709"/>
                                </a:lnTo>
                                <a:lnTo>
                                  <a:pt x="301689" y="1075843"/>
                                </a:lnTo>
                                <a:lnTo>
                                  <a:pt x="273278" y="1037958"/>
                                </a:lnTo>
                                <a:lnTo>
                                  <a:pt x="219189" y="1039343"/>
                                </a:lnTo>
                                <a:lnTo>
                                  <a:pt x="214732" y="1008126"/>
                                </a:lnTo>
                                <a:lnTo>
                                  <a:pt x="132867" y="1012127"/>
                                </a:lnTo>
                                <a:lnTo>
                                  <a:pt x="153035" y="1067956"/>
                                </a:lnTo>
                                <a:lnTo>
                                  <a:pt x="135496" y="1073303"/>
                                </a:lnTo>
                                <a:lnTo>
                                  <a:pt x="74752" y="974763"/>
                                </a:lnTo>
                                <a:lnTo>
                                  <a:pt x="94031" y="872427"/>
                                </a:lnTo>
                                <a:lnTo>
                                  <a:pt x="53404" y="816725"/>
                                </a:lnTo>
                                <a:lnTo>
                                  <a:pt x="47320" y="705739"/>
                                </a:lnTo>
                                <a:lnTo>
                                  <a:pt x="14249" y="692214"/>
                                </a:lnTo>
                                <a:lnTo>
                                  <a:pt x="8433" y="653759"/>
                                </a:lnTo>
                                <a:lnTo>
                                  <a:pt x="41491" y="623850"/>
                                </a:lnTo>
                                <a:lnTo>
                                  <a:pt x="0" y="556222"/>
                                </a:lnTo>
                                <a:lnTo>
                                  <a:pt x="19749" y="506832"/>
                                </a:lnTo>
                                <a:lnTo>
                                  <a:pt x="357124" y="472669"/>
                                </a:lnTo>
                                <a:lnTo>
                                  <a:pt x="372770" y="511061"/>
                                </a:lnTo>
                                <a:lnTo>
                                  <a:pt x="433819" y="519392"/>
                                </a:lnTo>
                                <a:lnTo>
                                  <a:pt x="420624" y="616141"/>
                                </a:lnTo>
                                <a:lnTo>
                                  <a:pt x="538760" y="642201"/>
                                </a:lnTo>
                                <a:lnTo>
                                  <a:pt x="556793" y="559537"/>
                                </a:lnTo>
                                <a:lnTo>
                                  <a:pt x="794728" y="571436"/>
                                </a:lnTo>
                                <a:lnTo>
                                  <a:pt x="798258" y="465176"/>
                                </a:lnTo>
                                <a:lnTo>
                                  <a:pt x="700164" y="446431"/>
                                </a:lnTo>
                                <a:lnTo>
                                  <a:pt x="740690" y="311341"/>
                                </a:lnTo>
                                <a:lnTo>
                                  <a:pt x="786435" y="271615"/>
                                </a:lnTo>
                                <a:lnTo>
                                  <a:pt x="817779" y="321767"/>
                                </a:lnTo>
                                <a:lnTo>
                                  <a:pt x="845655" y="280886"/>
                                </a:lnTo>
                                <a:lnTo>
                                  <a:pt x="932142" y="270447"/>
                                </a:lnTo>
                                <a:lnTo>
                                  <a:pt x="1021105" y="89548"/>
                                </a:lnTo>
                                <a:lnTo>
                                  <a:pt x="1135672" y="60173"/>
                                </a:lnTo>
                                <a:lnTo>
                                  <a:pt x="1174852" y="0"/>
                                </a:lnTo>
                                <a:close/>
                              </a:path>
                            </a:pathLst>
                          </a:custGeom>
                          <a:ln w="0" cap="flat">
                            <a:miter lim="127000"/>
                          </a:ln>
                        </wps:spPr>
                        <wps:style>
                          <a:lnRef idx="0">
                            <a:srgbClr val="000000">
                              <a:alpha val="0"/>
                            </a:srgbClr>
                          </a:lnRef>
                          <a:fillRef idx="1">
                            <a:srgbClr val="282727"/>
                          </a:fillRef>
                          <a:effectRef idx="0">
                            <a:scrgbClr r="0" g="0" b="0"/>
                          </a:effectRef>
                          <a:fontRef idx="none"/>
                        </wps:style>
                        <wps:bodyPr/>
                      </wps:wsp>
                      <wps:wsp>
                        <wps:cNvPr id="1324" name="Rectangle 1324"/>
                        <wps:cNvSpPr/>
                        <wps:spPr>
                          <a:xfrm>
                            <a:off x="1205548" y="1449727"/>
                            <a:ext cx="1597079" cy="194481"/>
                          </a:xfrm>
                          <a:prstGeom prst="rect">
                            <a:avLst/>
                          </a:prstGeom>
                          <a:ln>
                            <a:noFill/>
                          </a:ln>
                        </wps:spPr>
                        <wps:txbx>
                          <w:txbxContent>
                            <w:p w:rsidR="00987F4A" w:rsidP="00987F4A" w:rsidRDefault="00987F4A" w14:paraId="5AE501F0" w14:textId="77777777">
                              <w:pPr>
                                <w:spacing w:after="160" w:line="259" w:lineRule="auto"/>
                                <w:ind w:left="0" w:right="0" w:firstLine="0"/>
                              </w:pPr>
                              <w:r>
                                <w:rPr>
                                  <w:b/>
                                  <w:color w:val="FFFEFD"/>
                                  <w:w w:val="126"/>
                                  <w:sz w:val="19"/>
                                </w:rPr>
                                <w:t>CITY</w:t>
                              </w:r>
                              <w:r>
                                <w:rPr>
                                  <w:b/>
                                  <w:color w:val="FFFEFD"/>
                                  <w:spacing w:val="-14"/>
                                  <w:w w:val="126"/>
                                  <w:sz w:val="19"/>
                                </w:rPr>
                                <w:t xml:space="preserve"> </w:t>
                              </w:r>
                              <w:r>
                                <w:rPr>
                                  <w:b/>
                                  <w:color w:val="FFFEFD"/>
                                  <w:w w:val="126"/>
                                  <w:sz w:val="19"/>
                                </w:rPr>
                                <w:t>OF</w:t>
                              </w:r>
                              <w:r>
                                <w:rPr>
                                  <w:b/>
                                  <w:color w:val="FFFEFD"/>
                                  <w:spacing w:val="-14"/>
                                  <w:w w:val="126"/>
                                  <w:sz w:val="19"/>
                                </w:rPr>
                                <w:t xml:space="preserve"> </w:t>
                              </w:r>
                              <w:r>
                                <w:rPr>
                                  <w:b/>
                                  <w:color w:val="FFFEFD"/>
                                  <w:w w:val="126"/>
                                  <w:sz w:val="19"/>
                                </w:rPr>
                                <w:t>LANCASTER</w:t>
                              </w:r>
                            </w:p>
                          </w:txbxContent>
                        </wps:txbx>
                        <wps:bodyPr horzOverflow="overflow" vert="horz" lIns="0" tIns="0" rIns="0" bIns="0" rtlCol="0">
                          <a:noAutofit/>
                        </wps:bodyPr>
                      </wps:wsp>
                      <wps:wsp>
                        <wps:cNvPr id="1325" name="Rectangle 1325"/>
                        <wps:cNvSpPr/>
                        <wps:spPr>
                          <a:xfrm>
                            <a:off x="2564029" y="2674809"/>
                            <a:ext cx="1189286" cy="194481"/>
                          </a:xfrm>
                          <a:prstGeom prst="rect">
                            <a:avLst/>
                          </a:prstGeom>
                          <a:ln>
                            <a:noFill/>
                          </a:ln>
                        </wps:spPr>
                        <wps:txbx>
                          <w:txbxContent>
                            <w:p w:rsidR="00987F4A" w:rsidP="00987F4A" w:rsidRDefault="00987F4A" w14:paraId="1E8833E0" w14:textId="77777777">
                              <w:pPr>
                                <w:spacing w:after="160" w:line="259" w:lineRule="auto"/>
                                <w:ind w:left="0" w:right="0" w:firstLine="0"/>
                              </w:pPr>
                              <w:r>
                                <w:rPr>
                                  <w:b/>
                                  <w:color w:val="FFFEFD"/>
                                  <w:w w:val="126"/>
                                  <w:sz w:val="19"/>
                                </w:rPr>
                                <w:t>RIBBLE</w:t>
                              </w:r>
                              <w:r>
                                <w:rPr>
                                  <w:b/>
                                  <w:color w:val="FFFEFD"/>
                                  <w:spacing w:val="-14"/>
                                  <w:w w:val="126"/>
                                  <w:sz w:val="19"/>
                                </w:rPr>
                                <w:t xml:space="preserve"> </w:t>
                              </w:r>
                              <w:r>
                                <w:rPr>
                                  <w:b/>
                                  <w:color w:val="FFFEFD"/>
                                  <w:w w:val="126"/>
                                  <w:sz w:val="19"/>
                                </w:rPr>
                                <w:t>VALLEY</w:t>
                              </w:r>
                            </w:p>
                          </w:txbxContent>
                        </wps:txbx>
                        <wps:bodyPr horzOverflow="overflow" vert="horz" lIns="0" tIns="0" rIns="0" bIns="0" rtlCol="0">
                          <a:noAutofit/>
                        </wps:bodyPr>
                      </wps:wsp>
                      <wps:wsp>
                        <wps:cNvPr id="1326" name="Rectangle 1326"/>
                        <wps:cNvSpPr/>
                        <wps:spPr>
                          <a:xfrm>
                            <a:off x="958708" y="2756754"/>
                            <a:ext cx="474351" cy="194481"/>
                          </a:xfrm>
                          <a:prstGeom prst="rect">
                            <a:avLst/>
                          </a:prstGeom>
                          <a:ln>
                            <a:noFill/>
                          </a:ln>
                        </wps:spPr>
                        <wps:txbx>
                          <w:txbxContent>
                            <w:p w:rsidR="00987F4A" w:rsidP="00987F4A" w:rsidRDefault="00987F4A" w14:paraId="6A3ACA20" w14:textId="77777777">
                              <w:pPr>
                                <w:spacing w:after="160" w:line="259" w:lineRule="auto"/>
                                <w:ind w:left="0" w:right="0" w:firstLine="0"/>
                              </w:pPr>
                              <w:r>
                                <w:rPr>
                                  <w:b/>
                                  <w:color w:val="FFFEFD"/>
                                  <w:w w:val="122"/>
                                  <w:sz w:val="19"/>
                                </w:rPr>
                                <w:t>WYRE</w:t>
                              </w:r>
                            </w:p>
                          </w:txbxContent>
                        </wps:txbx>
                        <wps:bodyPr horzOverflow="overflow" vert="horz" lIns="0" tIns="0" rIns="0" bIns="0" rtlCol="0">
                          <a:noAutofit/>
                        </wps:bodyPr>
                      </wps:wsp>
                      <wps:wsp>
                        <wps:cNvPr id="1327" name="Rectangle 1327"/>
                        <wps:cNvSpPr/>
                        <wps:spPr>
                          <a:xfrm>
                            <a:off x="3979786" y="3052981"/>
                            <a:ext cx="631169" cy="194482"/>
                          </a:xfrm>
                          <a:prstGeom prst="rect">
                            <a:avLst/>
                          </a:prstGeom>
                          <a:ln>
                            <a:noFill/>
                          </a:ln>
                        </wps:spPr>
                        <wps:txbx>
                          <w:txbxContent>
                            <w:p w:rsidR="00987F4A" w:rsidP="00987F4A" w:rsidRDefault="00987F4A" w14:paraId="6C691ED7" w14:textId="77777777">
                              <w:pPr>
                                <w:spacing w:after="160" w:line="259" w:lineRule="auto"/>
                                <w:ind w:left="0" w:right="0" w:firstLine="0"/>
                              </w:pPr>
                              <w:r>
                                <w:rPr>
                                  <w:b/>
                                  <w:color w:val="FFFEFD"/>
                                  <w:w w:val="123"/>
                                  <w:sz w:val="19"/>
                                </w:rPr>
                                <w:t>PENDLE</w:t>
                              </w:r>
                            </w:p>
                          </w:txbxContent>
                        </wps:txbx>
                        <wps:bodyPr horzOverflow="overflow" vert="horz" lIns="0" tIns="0" rIns="0" bIns="0" rtlCol="0">
                          <a:noAutofit/>
                        </wps:bodyPr>
                      </wps:wsp>
                      <wps:wsp>
                        <wps:cNvPr id="1328" name="Rectangle 1328"/>
                        <wps:cNvSpPr/>
                        <wps:spPr>
                          <a:xfrm>
                            <a:off x="3712356" y="3685504"/>
                            <a:ext cx="745779" cy="194481"/>
                          </a:xfrm>
                          <a:prstGeom prst="rect">
                            <a:avLst/>
                          </a:prstGeom>
                          <a:ln>
                            <a:noFill/>
                          </a:ln>
                        </wps:spPr>
                        <wps:txbx>
                          <w:txbxContent>
                            <w:p w:rsidR="00987F4A" w:rsidP="00987F4A" w:rsidRDefault="00987F4A" w14:paraId="17D1098E" w14:textId="77777777">
                              <w:pPr>
                                <w:spacing w:after="160" w:line="259" w:lineRule="auto"/>
                                <w:ind w:left="0" w:right="0" w:firstLine="0"/>
                              </w:pPr>
                              <w:r>
                                <w:rPr>
                                  <w:b/>
                                  <w:color w:val="FFFEFD"/>
                                  <w:w w:val="123"/>
                                  <w:sz w:val="19"/>
                                </w:rPr>
                                <w:t>BURNLEY</w:t>
                              </w:r>
                            </w:p>
                          </w:txbxContent>
                        </wps:txbx>
                        <wps:bodyPr horzOverflow="overflow" vert="horz" lIns="0" tIns="0" rIns="0" bIns="0" rtlCol="0">
                          <a:noAutofit/>
                        </wps:bodyPr>
                      </wps:wsp>
                      <wps:wsp>
                        <wps:cNvPr id="1329" name="Rectangle 1329"/>
                        <wps:cNvSpPr/>
                        <wps:spPr>
                          <a:xfrm>
                            <a:off x="3373036" y="4340994"/>
                            <a:ext cx="1074027" cy="194480"/>
                          </a:xfrm>
                          <a:prstGeom prst="rect">
                            <a:avLst/>
                          </a:prstGeom>
                          <a:ln>
                            <a:noFill/>
                          </a:ln>
                        </wps:spPr>
                        <wps:txbx>
                          <w:txbxContent>
                            <w:p w:rsidR="00987F4A" w:rsidP="00987F4A" w:rsidRDefault="00987F4A" w14:paraId="49685232" w14:textId="77777777">
                              <w:pPr>
                                <w:spacing w:after="160" w:line="259" w:lineRule="auto"/>
                                <w:ind w:left="0" w:right="0" w:firstLine="0"/>
                              </w:pPr>
                              <w:r>
                                <w:rPr>
                                  <w:b/>
                                  <w:color w:val="FFFEFD"/>
                                  <w:w w:val="124"/>
                                  <w:sz w:val="19"/>
                                </w:rPr>
                                <w:t>ROSSENDALE</w:t>
                              </w:r>
                            </w:p>
                          </w:txbxContent>
                        </wps:txbx>
                        <wps:bodyPr horzOverflow="overflow" vert="horz" lIns="0" tIns="0" rIns="0" bIns="0" rtlCol="0">
                          <a:noAutofit/>
                        </wps:bodyPr>
                      </wps:wsp>
                      <wps:wsp>
                        <wps:cNvPr id="1330" name="Rectangle 1330"/>
                        <wps:cNvSpPr/>
                        <wps:spPr>
                          <a:xfrm>
                            <a:off x="3016089" y="3873855"/>
                            <a:ext cx="567010" cy="123080"/>
                          </a:xfrm>
                          <a:prstGeom prst="rect">
                            <a:avLst/>
                          </a:prstGeom>
                          <a:ln>
                            <a:noFill/>
                          </a:ln>
                        </wps:spPr>
                        <wps:txbx>
                          <w:txbxContent>
                            <w:p w:rsidR="00987F4A" w:rsidP="00987F4A" w:rsidRDefault="00987F4A" w14:paraId="42261830" w14:textId="77777777">
                              <w:pPr>
                                <w:spacing w:after="160" w:line="259" w:lineRule="auto"/>
                                <w:ind w:left="0" w:right="0" w:firstLine="0"/>
                              </w:pPr>
                              <w:r>
                                <w:rPr>
                                  <w:b/>
                                  <w:color w:val="FFFEFD"/>
                                  <w:w w:val="118"/>
                                  <w:sz w:val="12"/>
                                </w:rPr>
                                <w:t>HYNDBURN</w:t>
                              </w:r>
                            </w:p>
                          </w:txbxContent>
                        </wps:txbx>
                        <wps:bodyPr horzOverflow="overflow" vert="horz" lIns="0" tIns="0" rIns="0" bIns="0" rtlCol="0">
                          <a:noAutofit/>
                        </wps:bodyPr>
                      </wps:wsp>
                      <wps:wsp>
                        <wps:cNvPr id="1331" name="Rectangle 1331"/>
                        <wps:cNvSpPr/>
                        <wps:spPr>
                          <a:xfrm rot="3629997">
                            <a:off x="2468148" y="4434981"/>
                            <a:ext cx="921065" cy="126280"/>
                          </a:xfrm>
                          <a:prstGeom prst="rect">
                            <a:avLst/>
                          </a:prstGeom>
                          <a:ln>
                            <a:noFill/>
                          </a:ln>
                        </wps:spPr>
                        <wps:txbx>
                          <w:txbxContent>
                            <w:p w:rsidR="00987F4A" w:rsidP="00987F4A" w:rsidRDefault="00987F4A" w14:paraId="4A7AC2FA" w14:textId="77777777">
                              <w:pPr>
                                <w:spacing w:after="160" w:line="259" w:lineRule="auto"/>
                                <w:ind w:left="0" w:right="0" w:firstLine="0"/>
                              </w:pPr>
                              <w:r>
                                <w:rPr>
                                  <w:b/>
                                  <w:color w:val="FFFEFD"/>
                                  <w:sz w:val="12"/>
                                </w:rPr>
                                <w:t>BLACKBURN</w:t>
                              </w:r>
                              <w:r>
                                <w:rPr>
                                  <w:b/>
                                  <w:color w:val="FFFEFD"/>
                                  <w:spacing w:val="-149"/>
                                  <w:sz w:val="12"/>
                                </w:rPr>
                                <w:t xml:space="preserve"> </w:t>
                              </w:r>
                              <w:r>
                                <w:rPr>
                                  <w:b/>
                                  <w:color w:val="FFFEFD"/>
                                  <w:sz w:val="12"/>
                                </w:rPr>
                                <w:t>WITH</w:t>
                              </w:r>
                            </w:p>
                          </w:txbxContent>
                        </wps:txbx>
                        <wps:bodyPr horzOverflow="overflow" vert="horz" lIns="0" tIns="0" rIns="0" bIns="0" rtlCol="0">
                          <a:noAutofit/>
                        </wps:bodyPr>
                      </wps:wsp>
                      <wps:wsp>
                        <wps:cNvPr id="1332" name="Rectangle 1332"/>
                        <wps:cNvSpPr/>
                        <wps:spPr>
                          <a:xfrm rot="3629997">
                            <a:off x="2590878" y="4431253"/>
                            <a:ext cx="452838" cy="126280"/>
                          </a:xfrm>
                          <a:prstGeom prst="rect">
                            <a:avLst/>
                          </a:prstGeom>
                          <a:ln>
                            <a:noFill/>
                          </a:ln>
                        </wps:spPr>
                        <wps:txbx>
                          <w:txbxContent>
                            <w:p w:rsidR="00987F4A" w:rsidP="00987F4A" w:rsidRDefault="00987F4A" w14:paraId="6296CCFB" w14:textId="77777777">
                              <w:pPr>
                                <w:spacing w:after="160" w:line="259" w:lineRule="auto"/>
                                <w:ind w:left="0" w:right="0" w:firstLine="0"/>
                              </w:pPr>
                              <w:r>
                                <w:rPr>
                                  <w:b/>
                                  <w:color w:val="FFFEFD"/>
                                  <w:sz w:val="12"/>
                                </w:rPr>
                                <w:t>DARWEN</w:t>
                              </w:r>
                            </w:p>
                          </w:txbxContent>
                        </wps:txbx>
                        <wps:bodyPr horzOverflow="overflow" vert="horz" lIns="0" tIns="0" rIns="0" bIns="0" rtlCol="0">
                          <a:noAutofit/>
                        </wps:bodyPr>
                      </wps:wsp>
                      <wps:wsp>
                        <wps:cNvPr id="1333" name="Rectangle 1333"/>
                        <wps:cNvSpPr/>
                        <wps:spPr>
                          <a:xfrm>
                            <a:off x="1472110" y="3431335"/>
                            <a:ext cx="615098" cy="194481"/>
                          </a:xfrm>
                          <a:prstGeom prst="rect">
                            <a:avLst/>
                          </a:prstGeom>
                          <a:ln>
                            <a:noFill/>
                          </a:ln>
                        </wps:spPr>
                        <wps:txbx>
                          <w:txbxContent>
                            <w:p w:rsidR="00987F4A" w:rsidP="00987F4A" w:rsidRDefault="00987F4A" w14:paraId="4E42A30F" w14:textId="77777777">
                              <w:pPr>
                                <w:spacing w:after="160" w:line="259" w:lineRule="auto"/>
                                <w:ind w:left="0" w:right="0" w:firstLine="0"/>
                              </w:pPr>
                              <w:r>
                                <w:rPr>
                                  <w:b/>
                                  <w:color w:val="FFFEFD"/>
                                  <w:w w:val="127"/>
                                  <w:sz w:val="19"/>
                                </w:rPr>
                                <w:t>CITY</w:t>
                              </w:r>
                              <w:r>
                                <w:rPr>
                                  <w:b/>
                                  <w:color w:val="FFFEFD"/>
                                  <w:spacing w:val="-14"/>
                                  <w:w w:val="127"/>
                                  <w:sz w:val="19"/>
                                </w:rPr>
                                <w:t xml:space="preserve"> </w:t>
                              </w:r>
                              <w:r>
                                <w:rPr>
                                  <w:b/>
                                  <w:color w:val="FFFEFD"/>
                                  <w:w w:val="127"/>
                                  <w:sz w:val="19"/>
                                </w:rPr>
                                <w:t>OF</w:t>
                              </w:r>
                            </w:p>
                          </w:txbxContent>
                        </wps:txbx>
                        <wps:bodyPr horzOverflow="overflow" vert="horz" lIns="0" tIns="0" rIns="0" bIns="0" rtlCol="0">
                          <a:noAutofit/>
                        </wps:bodyPr>
                      </wps:wsp>
                      <wps:wsp>
                        <wps:cNvPr id="1334" name="Rectangle 1334"/>
                        <wps:cNvSpPr/>
                        <wps:spPr>
                          <a:xfrm>
                            <a:off x="1420966" y="3577807"/>
                            <a:ext cx="751136" cy="194481"/>
                          </a:xfrm>
                          <a:prstGeom prst="rect">
                            <a:avLst/>
                          </a:prstGeom>
                          <a:ln>
                            <a:noFill/>
                          </a:ln>
                        </wps:spPr>
                        <wps:txbx>
                          <w:txbxContent>
                            <w:p w:rsidR="00987F4A" w:rsidP="00987F4A" w:rsidRDefault="00987F4A" w14:paraId="6D76432C" w14:textId="77777777">
                              <w:pPr>
                                <w:spacing w:after="160" w:line="259" w:lineRule="auto"/>
                                <w:ind w:left="0" w:right="0" w:firstLine="0"/>
                              </w:pPr>
                              <w:r>
                                <w:rPr>
                                  <w:b/>
                                  <w:color w:val="FFFEFD"/>
                                  <w:w w:val="123"/>
                                  <w:sz w:val="19"/>
                                </w:rPr>
                                <w:t>PRESTON</w:t>
                              </w:r>
                            </w:p>
                          </w:txbxContent>
                        </wps:txbx>
                        <wps:bodyPr horzOverflow="overflow" vert="horz" lIns="0" tIns="0" rIns="0" bIns="0" rtlCol="0">
                          <a:noAutofit/>
                        </wps:bodyPr>
                      </wps:wsp>
                      <wps:wsp>
                        <wps:cNvPr id="1335" name="Rectangle 1335"/>
                        <wps:cNvSpPr/>
                        <wps:spPr>
                          <a:xfrm rot="-540007">
                            <a:off x="1193859" y="4087315"/>
                            <a:ext cx="1144810" cy="194481"/>
                          </a:xfrm>
                          <a:prstGeom prst="rect">
                            <a:avLst/>
                          </a:prstGeom>
                          <a:ln>
                            <a:noFill/>
                          </a:ln>
                        </wps:spPr>
                        <wps:txbx>
                          <w:txbxContent>
                            <w:p w:rsidR="00987F4A" w:rsidP="00987F4A" w:rsidRDefault="00987F4A" w14:paraId="6CFBEF2F" w14:textId="77777777">
                              <w:pPr>
                                <w:spacing w:after="160" w:line="259" w:lineRule="auto"/>
                                <w:ind w:left="0" w:right="0" w:firstLine="0"/>
                              </w:pPr>
                              <w:r>
                                <w:rPr>
                                  <w:b/>
                                  <w:color w:val="FFFEFD"/>
                                  <w:sz w:val="19"/>
                                </w:rPr>
                                <w:t>SOUTH</w:t>
                              </w:r>
                              <w:r>
                                <w:rPr>
                                  <w:b/>
                                  <w:color w:val="FFFEFD"/>
                                  <w:spacing w:val="-50"/>
                                  <w:sz w:val="19"/>
                                </w:rPr>
                                <w:t xml:space="preserve"> </w:t>
                              </w:r>
                              <w:r>
                                <w:rPr>
                                  <w:b/>
                                  <w:color w:val="FFFEFD"/>
                                  <w:sz w:val="19"/>
                                </w:rPr>
                                <w:t>RIBBLE</w:t>
                              </w:r>
                            </w:p>
                          </w:txbxContent>
                        </wps:txbx>
                        <wps:bodyPr horzOverflow="overflow" vert="horz" lIns="0" tIns="0" rIns="0" bIns="0" rtlCol="0">
                          <a:noAutofit/>
                        </wps:bodyPr>
                      </wps:wsp>
                      <wps:wsp>
                        <wps:cNvPr id="1336" name="Rectangle 1336"/>
                        <wps:cNvSpPr/>
                        <wps:spPr>
                          <a:xfrm>
                            <a:off x="1656755" y="4726056"/>
                            <a:ext cx="672990" cy="172311"/>
                          </a:xfrm>
                          <a:prstGeom prst="rect">
                            <a:avLst/>
                          </a:prstGeom>
                          <a:ln>
                            <a:noFill/>
                          </a:ln>
                        </wps:spPr>
                        <wps:txbx>
                          <w:txbxContent>
                            <w:p w:rsidR="00987F4A" w:rsidP="00987F4A" w:rsidRDefault="00987F4A" w14:paraId="1813D630" w14:textId="77777777">
                              <w:pPr>
                                <w:spacing w:after="160" w:line="259" w:lineRule="auto"/>
                                <w:ind w:left="0" w:right="0" w:firstLine="0"/>
                              </w:pPr>
                              <w:r>
                                <w:rPr>
                                  <w:b/>
                                  <w:color w:val="FFFEFD"/>
                                  <w:w w:val="125"/>
                                  <w:sz w:val="17"/>
                                </w:rPr>
                                <w:t>CHORLEY</w:t>
                              </w:r>
                            </w:p>
                          </w:txbxContent>
                        </wps:txbx>
                        <wps:bodyPr horzOverflow="overflow" vert="horz" lIns="0" tIns="0" rIns="0" bIns="0" rtlCol="0">
                          <a:noAutofit/>
                        </wps:bodyPr>
                      </wps:wsp>
                      <wps:wsp>
                        <wps:cNvPr id="1337" name="Rectangle 1337"/>
                        <wps:cNvSpPr/>
                        <wps:spPr>
                          <a:xfrm>
                            <a:off x="743237" y="5228340"/>
                            <a:ext cx="405174" cy="172310"/>
                          </a:xfrm>
                          <a:prstGeom prst="rect">
                            <a:avLst/>
                          </a:prstGeom>
                          <a:ln>
                            <a:noFill/>
                          </a:ln>
                        </wps:spPr>
                        <wps:txbx>
                          <w:txbxContent>
                            <w:p w:rsidR="00987F4A" w:rsidP="00987F4A" w:rsidRDefault="00987F4A" w14:paraId="4C0CA982" w14:textId="77777777">
                              <w:pPr>
                                <w:spacing w:after="160" w:line="259" w:lineRule="auto"/>
                                <w:ind w:left="0" w:right="0" w:firstLine="0"/>
                              </w:pPr>
                              <w:r>
                                <w:rPr>
                                  <w:b/>
                                  <w:color w:val="FFFEFD"/>
                                  <w:w w:val="122"/>
                                  <w:sz w:val="17"/>
                                </w:rPr>
                                <w:t>WEST</w:t>
                              </w:r>
                            </w:p>
                          </w:txbxContent>
                        </wps:txbx>
                        <wps:bodyPr horzOverflow="overflow" vert="horz" lIns="0" tIns="0" rIns="0" bIns="0" rtlCol="0">
                          <a:noAutofit/>
                        </wps:bodyPr>
                      </wps:wsp>
                      <wps:wsp>
                        <wps:cNvPr id="1338" name="Rectangle 1338"/>
                        <wps:cNvSpPr/>
                        <wps:spPr>
                          <a:xfrm>
                            <a:off x="556584" y="5358114"/>
                            <a:ext cx="901682" cy="172311"/>
                          </a:xfrm>
                          <a:prstGeom prst="rect">
                            <a:avLst/>
                          </a:prstGeom>
                          <a:ln>
                            <a:noFill/>
                          </a:ln>
                        </wps:spPr>
                        <wps:txbx>
                          <w:txbxContent>
                            <w:p w:rsidR="00987F4A" w:rsidP="00987F4A" w:rsidRDefault="00987F4A" w14:paraId="1CCFB14D" w14:textId="77777777">
                              <w:pPr>
                                <w:spacing w:after="160" w:line="259" w:lineRule="auto"/>
                                <w:ind w:left="0" w:right="0" w:firstLine="0"/>
                              </w:pPr>
                              <w:r>
                                <w:rPr>
                                  <w:b/>
                                  <w:color w:val="FFFEFD"/>
                                  <w:w w:val="123"/>
                                  <w:sz w:val="17"/>
                                </w:rPr>
                                <w:t>LANCASHIRE</w:t>
                              </w:r>
                            </w:p>
                          </w:txbxContent>
                        </wps:txbx>
                        <wps:bodyPr horzOverflow="overflow" vert="horz" lIns="0" tIns="0" rIns="0" bIns="0" rtlCol="0">
                          <a:noAutofit/>
                        </wps:bodyPr>
                      </wps:wsp>
                      <wps:wsp>
                        <wps:cNvPr id="1339" name="Rectangle 1339"/>
                        <wps:cNvSpPr/>
                        <wps:spPr>
                          <a:xfrm>
                            <a:off x="557202" y="3634185"/>
                            <a:ext cx="515098" cy="194481"/>
                          </a:xfrm>
                          <a:prstGeom prst="rect">
                            <a:avLst/>
                          </a:prstGeom>
                          <a:ln>
                            <a:noFill/>
                          </a:ln>
                        </wps:spPr>
                        <wps:txbx>
                          <w:txbxContent>
                            <w:p w:rsidR="00987F4A" w:rsidP="00987F4A" w:rsidRDefault="00987F4A" w14:paraId="66D19EFA" w14:textId="77777777">
                              <w:pPr>
                                <w:spacing w:after="160" w:line="259" w:lineRule="auto"/>
                                <w:ind w:left="0" w:right="0" w:firstLine="0"/>
                              </w:pPr>
                              <w:r>
                                <w:rPr>
                                  <w:b/>
                                  <w:color w:val="FFFEFD"/>
                                  <w:w w:val="129"/>
                                  <w:sz w:val="19"/>
                                </w:rPr>
                                <w:t>FYLDE</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w14:anchorId="1B0D8DC8">
              <v:group id="Group 27696" style="position:absolute;left:0;text-align:left;margin-left:147.45pt;margin-top:68.95pt;width:360.15pt;height:422.6pt;z-index:-251658239" coordsize="48599,61462" o:spid="_x0000_s1027" w14:anchorId="55BB7E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">
                <v:shape id="Shape 1310" style="position:absolute;left:377;top:21240;width:20945;height:12838;visibility:visible;mso-wrap-style:square;v-text-anchor:top" coordsize="2094484,1283843" o:spid="_x0000_s1028" fillcolor="#282727" stroked="f" strokeweight="0" path="m1609941,r58141,314566l1751190,249733r187516,7112l2028876,334709r-19355,72974l2076399,451765r18085,125196l2039734,679615r-88938,l1891919,666026r-135992,43777l1732229,854951r-85877,42939l1638986,1011263r-67539,34417l1451496,1026236r57124,229934l1408608,1232713r-61874,-117398l1297318,1173239r-21070,3163l1249452,1148042r-55284,32410l1212723,1251826r-122720,32017l1088111,1280948r-81560,-80023l900316,1195540r46736,-99301l785190,1073557r4623,-53162l869848,989737,801840,939749r-42024,13500l710984,925780r-94742,66166l550964,980796r-10503,40526l519265,1019391,458508,960082,411886,937756r-51155,-4916l330759,985291r78537,90386l386740,1120800r29109,87364l282740,1194575r-80277,43117l197307,1232307r28245,-50534l165862,1125068r28499,-68377l155511,955091r10770,-67678l115443,843356,18148,841198,16777,704012,13983,683032,9792,603314,,562750,4191,474625,71323,422885r68542,6985l195809,394907r26581,15379l230772,455054r-33566,32169l212598,492811r5588,177635l253149,702615r-2794,27965l269938,748767r6998,13983l365049,807517r5588,16777l398615,843877r-1397,27978l346862,877443r2934,40983l380708,921931r7226,-3607l393052,916864r2197,-19012l409130,892010r5119,-17539l419367,857657r-1461,-25578l387934,798462,355778,769963,341897,751688,319964,733413r-2185,-17539l304622,696138,284150,685178r-8763,-57734l277571,607708r-6566,-8039l278308,585788r-7303,-13894l271005,557276r7303,-5842l278308,535356,255651,507581r2197,-40196l265151,459346r2197,-13157l260032,433769r,-11697l266611,411112r36551,-2921l372593,367995r37998,-11696l488798,313906r80391,-19736l583070,273710r29235,-5117l637159,270790r19736,-2197l694893,281750r18999,-3658l740207,280289r47510,2197l799567,271310r34887,25756l838518,319393r-46978,28511l851243,397370r41427,116332l902703,507061v74143,-49061,186106,-122810,198273,-129934c1109142,375590,1158265,369456,1188542,365811r6922,-838l1208265,293612r-44043,-20727l1208240,231458r-24016,-93053l1232941,48260r35052,66345l1411211,144133r21451,33362l1403591,235636r103023,-39624l1546149,97942,1527048,32436,16099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">
                  <v:stroke miterlimit="83231f" joinstyle="miter"/>
                  <v:path textboxrect="0,0,2094484,1283843" arrowok="t"/>
                </v:shape>
                <v:shape id="Shape 1311" style="position:absolute;top:29839;width:3499;height:8042;visibility:visible;mso-wrap-style:square;v-text-anchor:top" coordsize="349961,804177" o:spid="_x0000_s1029" fillcolor="#282727" stroked="f" strokeweight="0" path="m50305,r95694,2134l183794,34874r-9918,62319l211836,196469r-30582,73406l239725,325437r-27889,49912l249860,415100r55385,36919l349961,641743r-53454,-7632l261950,674116r28118,122289l155423,804177,140233,741909,9474,776478,8395,771411,2794,760222,,642734,9792,620357,15392,238518,26581,189560,48959,56693,58750,45504,48959,18923,5030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">
                  <v:stroke miterlimit="83231f" joinstyle="miter"/>
                  <v:path textboxrect="0,0,349961,804177" arrowok="t"/>
                </v:shape>
                <v:shape id="Shape 1312" style="position:absolute;left:11386;top:28095;width:10720;height:11815;visibility:visible;mso-wrap-style:square;v-text-anchor:top" coordsize="1072045,1181443" o:spid="_x0000_s1030" fillcolor="#282727" stroked="f" strokeweight="0" path="m791858,r52794,12179l882447,42151r4534,58941l932828,121145,912470,288392r74866,65163l944715,388824r79324,69989l1004862,562915r-72034,84302l998157,750774r73888,41058l1041921,856183r18313,66421l1016394,942746,896874,898805r53416,103492l850430,1037451r-8217,46583l795198,1076922r-41529,103086l692163,1143660r-30468,27420l602729,1149515r-66636,31928l501663,1122210r-70790,-20917l161989,1153376r11112,-35560l127864,1014222,214732,871944,62662,710756,,614909,134811,579742,115113,503949r30061,-17628l168428,510946r37782,-5677l242151,463131r52908,100406l433464,595999,375793,363842r97841,15875l556209,337617r7354,-113272l648399,181940,671792,38646,7918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">
                  <v:stroke miterlimit="83231f" joinstyle="miter"/>
                  <v:path textboxrect="0,0,1072045,1181443" arrowok="t"/>
                </v:shape>
                <v:shape id="Shape 1313" style="position:absolute;left:9460;top:37366;width:15064;height:8757;visibility:visible;mso-wrap-style:square;v-text-anchor:top" coordsize="1506474,875767" o:spid="_x0000_s1031" fillcolor="#282727" stroked="f" strokeweight="0" path="m1326185,r35992,65316l1501140,53734r5334,39509l1420305,142901r-1969,49301l1474839,210121r-30277,55385l1360805,232931r-43536,66852l1201420,329489r-88290,179502l1028294,519240r-16447,24104l984110,498958r-66510,57772l869506,717042r102781,19660l969912,807695,735178,795960r-17412,79807l635025,857517r13399,-98222l579488,749897,562635,708533,209677,744271,150127,691338r5740,-37923l204356,637769,166268,474294,66180,384975,,370726,343421,247688,622579,193611r59195,17489l721182,278892r75159,-36017l858507,265621r28613,-25756l955586,280327,999731,170726r50470,7645l1059713,124511,1169594,85827,1128471,6147r81357,29921l1263917,11214r38252,19127l132618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">
                  <v:stroke miterlimit="83231f" joinstyle="miter"/>
                  <v:path textboxrect="0,0,1506474,875767" arrowok="t"/>
                </v:shape>
                <v:shape id="Shape 1314" style="position:absolute;left:19746;top:15576;width:22165;height:23739;visibility:visible;mso-wrap-style:square;v-text-anchor:top" coordsize="2216557,2373859" o:spid="_x0000_s1032" fillcolor="#282727" stroked="f" strokeweight="0" path="m1308608,r63399,66459l1397572,239268r64414,13284l1474254,321069r-53162,-4089l1420063,450926r55220,34760l1576515,444792r116560,114516l1695120,612483r304711,-59309l2049933,577711r-52147,53175l2022323,717804r57264,-34772l2099018,701434r69520,-58281l2216557,781304r-140894,78461l2021243,850684r-103568,94006l1969669,1152665r57835,85306l2018843,1283741r-158128,63552l1853616,1388453r-24397,3188l1789367,1373251r-152159,69165l1573708,1520203r16904,64783l1539012,1607566r29514,34176l1495489,1691526r143852,39967l1629092,1777022r-49923,20283l1602981,1916354r-79705,44120l1489139,2050098r-26086,-2261l1391057,2028977r-4699,50026l1351636,2080095r-19203,-20333l1338910,2001495r-127444,-13335l1219746,1860512,876465,2166849r-65900,-9424l790639,2229485r-133541,31928l584835,2348421r-124333,25438l409130,2357565r978,-24550l498234,2282241r-9424,-69799l344170,2224494r-43764,-79438l268288,2185619r-24842,-12420l225958,2109800r34633,-73990l175552,1988566r-55347,-87744l186499,1823238r22035,-119583l137744,1641196r42736,-35370l96406,1532662r20853,-171235l68923,1340282r-4292,-55855l39916,1264819r74270,l177165,1146734,156985,1007047,94349,965772r18910,-71260l13081,807987,,782257,33033,755130r52476,-6566l158267,794436r24753,-42913l293294,728002r42456,-92227l461810,607937,369545,525387r14071,-36589l330810,411061,373799,286144r109169,5829l504838,241973r78245,-45644l615937,236030r88862,l756653,74549,866788,38507r39980,36131l1030491,58281r37833,34759l13086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">
                  <v:stroke miterlimit="83231f" joinstyle="miter"/>
                  <v:path textboxrect="0,0,2216557,2373859" arrowok="t"/>
                </v:shape>
                <v:shape id="Shape 1315" style="position:absolute;left:28667;top:34628;width:7044;height:8774;visibility:visible;mso-wrap-style:square;v-text-anchor:top" coordsize="704380,877443" o:spid="_x0000_s1033" fillcolor="#282727" stroked="f" strokeweight="0" path="m305816,r-6490,99823l425933,113068r-5347,48083l451600,193993r59816,-1867l515582,147625r47231,12370l624827,281204r-1498,162852l704380,519202r-902,16217l645656,535419r-1563,115113l559219,746735,246088,877443,151422,782765,123267,524955,58217,476872,94247,400495,,272898,30581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">
                  <v:stroke miterlimit="83231f" joinstyle="miter"/>
                  <v:path textboxrect="0,0,704380,877443" arrowok="t"/>
                </v:shape>
                <v:shape id="Shape 1316" style="position:absolute;left:6537;width:22290;height:26087;visibility:visible;mso-wrap-style:square;v-text-anchor:top" coordsize="2229015,2608707" o:spid="_x0000_s1034" fillcolor="#282727" stroked="f" strokeweight="0" path="m2229015,r-4229,103391l2123503,318618,1899844,569722r-27432,99174l1745806,706869r18986,80188l1735252,806044r-18987,90728l1737881,956412r84861,41922l1858531,1109790r55219,15329l1915795,1182383r74638,-1016l2006804,1206932r63385,9195l2193912,1333716r13297,123723l2175497,1580312r-112953,36970l2011947,1774838r-66256,l1908302,1729651r-97371,56795l1791831,1830108r-110338,-5880l1630820,1971497r52565,77381l1668183,2088401r74562,66713l1643444,2177034r-42418,92164l1491780,2292502r-19139,33186l1410754,2286673r-64579,8077l1297241,2334946r13514,26594l1129068,2354656r-64059,49962l1008367,2098142r-120192,47041l910273,2220951r-34037,84417l826211,2324608r12129,-24270l806818,2251291,664540,2221954r-47371,-89662l548170,2259952r23076,89434l515188,2402142r56020,26378l563410,2471941v-37846,4597,-80556,9969,-84709,11354c477202,2483790,473266,2485111,286385,2608707r-35103,-98526l207975,2474290r35433,-21513l235699,2410346r-38138,-28156l219253,2365566r4381,-51169l245567,2299780r13881,-4382l282842,2248624r-5855,-29235l229489,2184311r-9500,-47510l220713,2124380r-2921,-31432l198793,2053489r-3657,-14618c195136,2038871,195872,2019135,192951,2016938v-2934,-2185,-51168,-61392,-51168,-61392l141059,1915351r-29972,-38735l108902,1829117,77470,1774305r-20460,2920l32893,1741412r-5855,-18276l,1709255r18999,-24854l49695,1680020r-5842,-7303l20460,1670520r-18999,1461l11697,1666139r21196,-15355l40195,1652245r4382,-13881l77470,1639088r5842,-16078l76010,1608392r2197,-9500l85509,1588669r-6579,-10237l81852,1569657r23393,736l122047,1556512r5118,-46774l139598,1486345r1461,-19736l159321,1454188r6579,-28499l184912,1427150r33617,-25578l217792,1362837r-7302,-12433l212674,1347483r8776,2921l240449,1344562r25578,16802l295262,1325563r29972,-5118l361772,1324102r37275,-24854l421704,1275855r1460,-17539l456057,1240053r29959,-2933l499173,1228357r5843,-49695l513055,1134809r16078,-49695l532054,1073417r19736,-2197l583946,1033945r30696,-56997l616839,922858r10960,-20460l624154,894359r-6578,12421l584683,913359,573723,903122,559829,874624r-34341,-4382l502095,830034r-5843,-28499l492595,783260,482359,746722r17538,-19736l496976,698488r-37998,736l413664,640753r5842,-61391l416585,531851r98565,-60274l518058,405447r82843,-64668l748411,438874r87922,-28334l911911,455587,895922,575501r271056,66116l1213485,513728r113360,-89383l1366088,305892r69037,53048l1661846,356769r121945,-31814l1939938,181470r97053,-23215l22290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">
                  <v:stroke miterlimit="83231f" joinstyle="miter"/>
                  <v:path textboxrect="0,0,2229015,2608707" arrowok="t"/>
                </v:shape>
                <v:shape id="Shape 1317" style="position:absolute;left:31272;top:39539;width:12623;height:11308;visibility:visible;mso-wrap-style:square;v-text-anchor:top" coordsize="1262317,1130871" o:spid="_x0000_s1035" fillcolor="#282727" stroked="f" strokeweight="0" path="m746214,r83147,144805l901776,140182r73571,42672l1043216,182854r87554,93714l1172337,447345r89980,56235l1255154,592531r-88951,220866l1181532,909510r-112471,26594l1086447,915644r-5118,-63385l966813,806247,911594,686612,870700,676389r-93053,57252l656984,880884r72974,203747l719201,1116888r-64516,13983l646075,1098614r-45162,-20435l560045,963104,522402,705002,430987,808241,257835,773823r-3225,-47320l200508,714400r-9805,-10490l168060,528726,57963,509117,1842,402628,,400786,309982,271386,402349,166700,403746,63208r44399,l535661,24308r43751,67741l671195,105156,707657,66675,686588,47003,7462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">
                  <v:stroke miterlimit="83231f" joinstyle="miter"/>
                  <v:path textboxrect="0,0,1262317,1130871" arrowok="t"/>
                </v:shape>
                <v:shape id="Shape 1318" style="position:absolute;left:34521;top:33895;width:10813;height:8123;visibility:visible;mso-wrap-style:square;v-text-anchor:top" coordsize="1081214,812305" o:spid="_x0000_s1036" fillcolor="#282727" stroked="f" strokeweight="0" path="m700875,l904506,8483r65723,64199l1010425,52578r70789,98120l1015111,195694r16357,101232l975233,355206r28626,59309l1001814,588340r-52146,47028l933310,713080r-57264,4089l804938,812305,726491,728320r-70981,l581368,685330r-66421,4242l426771,536004r-94006,74117l356006,631813r-16700,17627l265659,638925,217831,564858r-80442,35763l138265,584670,56833,509156,58293,350000,,236068r24104,2095l60871,141681,142621,96418,172225,50953r6096,34492l196139,85445r10338,54649l274320,140094,332727,81686r42278,59195l557784,61468r76124,45060l7008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">
                  <v:stroke miterlimit="83231f" joinstyle="miter"/>
                  <v:path textboxrect="0,0,1081214,812305" arrowok="t"/>
                </v:shape>
                <v:shape id="Shape 1319" style="position:absolute;left:137;top:30720;width:13161;height:10769;visibility:visible;mso-wrap-style:square;v-text-anchor:top" coordsize="1316063,1076960" o:spid="_x0000_s1037" fillcolor="#282727" stroked="f" strokeweight="0" path="m736092,r45695,25705l822477,12624r32436,23851l796100,59004r-7201,82728l943140,163347,895337,264935r127153,6438l1097483,344957r75235,115062l1316063,611963r-84480,138366l1277925,856462r-12319,39435l895693,1028433r-302844,47042l553987,1076960r-5461,-18796l512153,1055371r-12586,-12587l449212,1049769r-78321,-4190l292570,1013409r-22377,9792l218440,1012013,186271,992429,172288,978447,156896,967245r-8395,-11189l119139,950468,49200,855358,47803,830187,21222,778434r-6985,-5601l12840,746265,3048,716890,,706742,112738,676949r14351,58851l299682,725843,268707,591121r21577,-24993l360896,576225,308140,352375,248298,312484r-8293,-8675l310591,265900r156388,15964l431102,174244r24714,-49415l377787,35027,395072,4763r35712,3429l471589,27737r63322,61811l578714,93523,588886,54280r55830,9538l7360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">
                  <v:stroke miterlimit="83231f" joinstyle="miter"/>
                  <v:path textboxrect="0,0,1316063,1076960" arrowok="t"/>
                </v:shape>
                <v:shape id="Shape 1320" style="position:absolute;left:35142;top:23561;width:13457;height:11735;visibility:visible;mso-wrap-style:square;v-text-anchor:top" coordsize="1345692,1173543" o:spid="_x0000_s1038" fillcolor="#282727" stroked="f" strokeweight="0" path="m684784,r23876,46113l679005,77813r13297,52146l756717,114617r35789,27610l785355,193345r52147,-20447l850798,196418r85891,4090l1031773,291516r22505,61341l1019505,379450r57265,114516l1172883,610540r-33744,62369l1180046,661657r30670,61354l1345692,820153r-2044,166662l1270026,1013409r-235293,160134l954265,1062024r-42532,21260l850430,1023417r-221755,-9246l565658,1114425r-68631,-40615l319405,1150976r-46342,-64885l204445,1154709r-44425,l149682,1100062r-17627,l120421,1034123r-41783,64160l61074,1010412r44603,-18123l122022,919645,,885749,56947,846925,30340,816102,73266,797319,54724,726224r54661,-66967l249682,595490r36944,17056l330187,606870r7671,-44501l495808,498894r12027,-63538l447510,346367,399059,152578,487515,72288r51918,8662l6847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">
                  <v:stroke miterlimit="83231f" joinstyle="miter"/>
                  <v:path textboxrect="0,0,1345692,1173543" arrowok="t"/>
                </v:shape>
                <v:shape id="Shape 1321" style="position:absolute;left:609;top:41191;width:17145;height:20271;visibility:visible;mso-wrap-style:square;v-text-anchor:top" coordsize="1714525,2027047" o:spid="_x0000_s1039" fillcolor="#282727" stroked="f" strokeweight="0" path="m850557,r91872,19786l1034352,101815r32804,140780l1024077,256501r-9029,59563l1080389,374142r-22936,57340l1095718,493839r-28969,26213l1075690,579082r31941,13056l1113358,696798r39129,53607l1133361,851903r72187,117119l1255967,953681r-18250,-50508l1276972,901255r4407,30823l1342504,930503r33630,44831l1492809,891997r126555,61036l1689672,882726r3632,39027l1652651,960894r23482,85548l1714525,1059497r-16408,106121l1664780,1160246r-87110,108623l1644345,1415123r-73126,118300l1583042,1668932r-53771,46241l1379792,1784007r-37643,-5385l1276541,1637741r-64516,88189l1106627,1788299r-44094,238748l977570,2019528r-27953,-76364l877557,1950694r-41948,-63449l765709,1859280r-17209,-60224l796900,1724850,596862,1687207,475336,1525892r-84951,-21501l343065,1515135r61290,186055l393611,1739912r-47320,24728l147333,1595806,44094,1585048,,1539875r40869,-66675l37630,1365656r82817,-38722l126898,1209713,53772,1186052,91415,1057008,234188,872566r25172,-19583l313919,903338r75526,-69939l518122,611009,481749,532688r13996,-92316l455181,416598r30772,-46152l434200,282321r2794,-11189l448183,269735r4191,-27965l459372,226377r19583,-32169l456578,185813r-6998,-32169l494335,114490,523710,89306,513918,54343r-1714,-5906l546926,47104,85055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">
                  <v:stroke miterlimit="83231f" joinstyle="miter"/>
                  <v:path textboxrect="0,0,1714525,2027047" arrowok="t"/>
                </v:shape>
                <v:shape id="Shape 1322" style="position:absolute;left:23843;top:37360;width:9524;height:13251;visibility:visible;mso-wrap-style:square;v-text-anchor:top" coordsize="952322,1325042" o:spid="_x0000_s1040" fillcolor="#282727" stroked="f" strokeweight="0" path="m414541,r49923,7138l554787,129413r-37821,80188l587807,261975r27978,256198l729374,631761r59093,112116l894016,762686r21667,167487l918896,933615r33426,80632l911454,1128243r11836,74205l877049,1212126r-87109,-3225l768426,1263752r-111849,-9678l656577,1178789r-60223,-80658l540436,1129322r7518,81724l496341,1303541r-22580,-19355l407073,1325042,244653,1245971v-10338,-10083,-22708,-22453,-34455,-34454l207302,1101395,149441,945172r67780,-92303l237693,720611,118834,640385r2883,-125527l95580,457695,45733,438633,,316662,56388,213513,185331,187134,257810,99847,396062,66789,4145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">
                  <v:stroke miterlimit="83231f" joinstyle="miter"/>
                  <v:path textboxrect="0,0,952322,1325042" arrowok="t"/>
                </v:shape>
                <v:shape id="Shape 1323" style="position:absolute;left:11394;top:39926;width:14751;height:12610;visibility:visible;mso-wrap-style:square;v-text-anchor:top" coordsize="1475118,1260970" o:spid="_x0000_s1041" fillcolor="#282727" stroked="f" strokeweight="0" path="m1174852,r67208,26137l1224318,58610r51740,137999l1326642,215951r21133,46228l1344752,393662r117475,79299l1444295,588849r-71056,96761l1433538,848423r3010,114390l1439126,965454v15227,15609,26924,27356,35992,36221l1214361,1249134r-20434,1080l1087463,1124382,945502,1260970,903567,1141591r-121526,38722l661949,1174928r-48755,-16573l595313,1093242r39116,-37668l626237,967563r-89217,89217l412471,996709r-110782,79134l273278,1037958r-54089,1385l214732,1008126r-81865,4001l153035,1067956r-17539,5347l74752,974763,94031,872427,53404,816725,47320,705739,14249,692214,8433,653759,41491,623850,,556222,19749,506832,357124,472669r15646,38392l433819,519392r-13195,96749l538760,642201r18033,-82664l794728,571436r3530,-106260l700164,446431,740690,311341r45745,-39726l817779,321767r27876,-40881l932142,270447,1021105,89548,1135672,60173,11748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">
                  <v:stroke miterlimit="83231f" joinstyle="miter"/>
                  <v:path textboxrect="0,0,1475118,1260970" arrowok="t"/>
                </v:shape>
                <v:rect id="Rectangle 1324" style="position:absolute;left:12055;top:14497;width:15971;height:1945;visibility:visible;mso-wrap-style:square;v-text-anchor:top" o:spid="_x0000_s104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">
                  <v:textbox inset="0,0,0,0">
                    <w:txbxContent>
                      <w:p w:rsidR="00987F4A" w:rsidP="00987F4A" w:rsidRDefault="00987F4A" w14:paraId="6BDA8A83" w14:textId="77777777">
                        <w:pPr>
                          <w:spacing w:after="160" w:line="259" w:lineRule="auto"/>
                          <w:ind w:left="0" w:right="0" w:firstLine="0"/>
                        </w:pPr>
                        <w:r>
                          <w:rPr>
                            <w:b/>
                            <w:color w:val="FFFEFD"/>
                            <w:w w:val="126"/>
                            <w:sz w:val="19"/>
                          </w:rPr>
                          <w:t>CITY</w:t>
                        </w:r>
                        <w:r>
                          <w:rPr>
                            <w:b/>
                            <w:color w:val="FFFEFD"/>
                            <w:spacing w:val="-14"/>
                            <w:w w:val="126"/>
                            <w:sz w:val="19"/>
                          </w:rPr>
                          <w:t xml:space="preserve"> </w:t>
                        </w:r>
                        <w:r>
                          <w:rPr>
                            <w:b/>
                            <w:color w:val="FFFEFD"/>
                            <w:w w:val="126"/>
                            <w:sz w:val="19"/>
                          </w:rPr>
                          <w:t>OF</w:t>
                        </w:r>
                        <w:r>
                          <w:rPr>
                            <w:b/>
                            <w:color w:val="FFFEFD"/>
                            <w:spacing w:val="-14"/>
                            <w:w w:val="126"/>
                            <w:sz w:val="19"/>
                          </w:rPr>
                          <w:t xml:space="preserve"> </w:t>
                        </w:r>
                        <w:r>
                          <w:rPr>
                            <w:b/>
                            <w:color w:val="FFFEFD"/>
                            <w:w w:val="126"/>
                            <w:sz w:val="19"/>
                          </w:rPr>
                          <w:t>LANCASTER</w:t>
                        </w:r>
                      </w:p>
                    </w:txbxContent>
                  </v:textbox>
                </v:rect>
                <v:rect id="Rectangle 1325" style="position:absolute;left:25640;top:26748;width:11893;height:1944;visibility:visible;mso-wrap-style:square;v-text-anchor:top" o:spid="_x0000_s104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">
                  <v:textbox inset="0,0,0,0">
                    <w:txbxContent>
                      <w:p w:rsidR="00987F4A" w:rsidP="00987F4A" w:rsidRDefault="00987F4A" w14:paraId="556F8FEE" w14:textId="77777777">
                        <w:pPr>
                          <w:spacing w:after="160" w:line="259" w:lineRule="auto"/>
                          <w:ind w:left="0" w:right="0" w:firstLine="0"/>
                        </w:pPr>
                        <w:r>
                          <w:rPr>
                            <w:b/>
                            <w:color w:val="FFFEFD"/>
                            <w:w w:val="126"/>
                            <w:sz w:val="19"/>
                          </w:rPr>
                          <w:t>RIBBLE</w:t>
                        </w:r>
                        <w:r>
                          <w:rPr>
                            <w:b/>
                            <w:color w:val="FFFEFD"/>
                            <w:spacing w:val="-14"/>
                            <w:w w:val="126"/>
                            <w:sz w:val="19"/>
                          </w:rPr>
                          <w:t xml:space="preserve"> </w:t>
                        </w:r>
                        <w:r>
                          <w:rPr>
                            <w:b/>
                            <w:color w:val="FFFEFD"/>
                            <w:w w:val="126"/>
                            <w:sz w:val="19"/>
                          </w:rPr>
                          <w:t>VALLEY</w:t>
                        </w:r>
                      </w:p>
                    </w:txbxContent>
                  </v:textbox>
                </v:rect>
                <v:rect id="Rectangle 1326" style="position:absolute;left:9587;top:27567;width:4743;height:1945;visibility:visible;mso-wrap-style:square;v-text-anchor:top" o:spid="_x0000_s104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">
                  <v:textbox inset="0,0,0,0">
                    <w:txbxContent>
                      <w:p w:rsidR="00987F4A" w:rsidP="00987F4A" w:rsidRDefault="00987F4A" w14:paraId="35FADCE4" w14:textId="77777777">
                        <w:pPr>
                          <w:spacing w:after="160" w:line="259" w:lineRule="auto"/>
                          <w:ind w:left="0" w:right="0" w:firstLine="0"/>
                        </w:pPr>
                        <w:r>
                          <w:rPr>
                            <w:b/>
                            <w:color w:val="FFFEFD"/>
                            <w:w w:val="122"/>
                            <w:sz w:val="19"/>
                          </w:rPr>
                          <w:t>WYRE</w:t>
                        </w:r>
                      </w:p>
                    </w:txbxContent>
                  </v:textbox>
                </v:rect>
                <v:rect id="Rectangle 1327" style="position:absolute;left:39797;top:30529;width:6312;height:1945;visibility:visible;mso-wrap-style:square;v-text-anchor:top" o:spid="_x0000_s104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">
                  <v:textbox inset="0,0,0,0">
                    <w:txbxContent>
                      <w:p w:rsidR="00987F4A" w:rsidP="00987F4A" w:rsidRDefault="00987F4A" w14:paraId="7D5177CA" w14:textId="77777777">
                        <w:pPr>
                          <w:spacing w:after="160" w:line="259" w:lineRule="auto"/>
                          <w:ind w:left="0" w:right="0" w:firstLine="0"/>
                        </w:pPr>
                        <w:r>
                          <w:rPr>
                            <w:b/>
                            <w:color w:val="FFFEFD"/>
                            <w:w w:val="123"/>
                            <w:sz w:val="19"/>
                          </w:rPr>
                          <w:t>PENDLE</w:t>
                        </w:r>
                      </w:p>
                    </w:txbxContent>
                  </v:textbox>
                </v:rect>
                <v:rect id="Rectangle 1328" style="position:absolute;left:37123;top:36855;width:7458;height:1944;visibility:visible;mso-wrap-style:square;v-text-anchor:top" o:spid="_x0000_s104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">
                  <v:textbox inset="0,0,0,0">
                    <w:txbxContent>
                      <w:p w:rsidR="00987F4A" w:rsidP="00987F4A" w:rsidRDefault="00987F4A" w14:paraId="07A542AB" w14:textId="77777777">
                        <w:pPr>
                          <w:spacing w:after="160" w:line="259" w:lineRule="auto"/>
                          <w:ind w:left="0" w:right="0" w:firstLine="0"/>
                        </w:pPr>
                        <w:r>
                          <w:rPr>
                            <w:b/>
                            <w:color w:val="FFFEFD"/>
                            <w:w w:val="123"/>
                            <w:sz w:val="19"/>
                          </w:rPr>
                          <w:t>BURNLEY</w:t>
                        </w:r>
                      </w:p>
                    </w:txbxContent>
                  </v:textbox>
                </v:rect>
                <v:rect id="Rectangle 1329" style="position:absolute;left:33730;top:43409;width:10740;height:1945;visibility:visible;mso-wrap-style:square;v-text-anchor:top" o:spid="_x0000_s104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">
                  <v:textbox inset="0,0,0,0">
                    <w:txbxContent>
                      <w:p w:rsidR="00987F4A" w:rsidP="00987F4A" w:rsidRDefault="00987F4A" w14:paraId="6653F13C" w14:textId="77777777">
                        <w:pPr>
                          <w:spacing w:after="160" w:line="259" w:lineRule="auto"/>
                          <w:ind w:left="0" w:right="0" w:firstLine="0"/>
                        </w:pPr>
                        <w:r>
                          <w:rPr>
                            <w:b/>
                            <w:color w:val="FFFEFD"/>
                            <w:w w:val="124"/>
                            <w:sz w:val="19"/>
                          </w:rPr>
                          <w:t>ROSSENDALE</w:t>
                        </w:r>
                      </w:p>
                    </w:txbxContent>
                  </v:textbox>
                </v:rect>
                <v:rect id="Rectangle 1330" style="position:absolute;left:30160;top:38738;width:5670;height:1231;visibility:visible;mso-wrap-style:square;v-text-anchor:top" o:spid="_x0000_s1048"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">
                  <v:textbox inset="0,0,0,0">
                    <w:txbxContent>
                      <w:p w:rsidR="00987F4A" w:rsidP="00987F4A" w:rsidRDefault="00987F4A" w14:paraId="649F9327" w14:textId="77777777">
                        <w:pPr>
                          <w:spacing w:after="160" w:line="259" w:lineRule="auto"/>
                          <w:ind w:left="0" w:right="0" w:firstLine="0"/>
                        </w:pPr>
                        <w:r>
                          <w:rPr>
                            <w:b/>
                            <w:color w:val="FFFEFD"/>
                            <w:w w:val="118"/>
                            <w:sz w:val="12"/>
                          </w:rPr>
                          <w:t>HYNDBURN</w:t>
                        </w:r>
                      </w:p>
                    </w:txbxContent>
                  </v:textbox>
                </v:rect>
                <v:rect id="Rectangle 1331" style="position:absolute;left:24681;top:44349;width:9211;height:1263;rotation:3964925fd;visibility:visible;mso-wrap-style:square;v-text-anchor:top" o:spid="_x0000_s1049"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">
                  <v:textbox inset="0,0,0,0">
                    <w:txbxContent>
                      <w:p w:rsidR="00987F4A" w:rsidP="00987F4A" w:rsidRDefault="00987F4A" w14:paraId="2CA3003C" w14:textId="77777777">
                        <w:pPr>
                          <w:spacing w:after="160" w:line="259" w:lineRule="auto"/>
                          <w:ind w:left="0" w:right="0" w:firstLine="0"/>
                        </w:pPr>
                        <w:r>
                          <w:rPr>
                            <w:b/>
                            <w:color w:val="FFFEFD"/>
                            <w:sz w:val="12"/>
                          </w:rPr>
                          <w:t>BLACKBURN</w:t>
                        </w:r>
                        <w:r>
                          <w:rPr>
                            <w:b/>
                            <w:color w:val="FFFEFD"/>
                            <w:spacing w:val="-149"/>
                            <w:sz w:val="12"/>
                          </w:rPr>
                          <w:t xml:space="preserve"> </w:t>
                        </w:r>
                        <w:r>
                          <w:rPr>
                            <w:b/>
                            <w:color w:val="FFFEFD"/>
                            <w:sz w:val="12"/>
                          </w:rPr>
                          <w:t>WITH</w:t>
                        </w:r>
                      </w:p>
                    </w:txbxContent>
                  </v:textbox>
                </v:rect>
                <v:rect id="Rectangle 1332" style="position:absolute;left:25908;top:44312;width:4529;height:1263;rotation:3964925fd;visibility:visible;mso-wrap-style:square;v-text-anchor:top" o:spid="_x0000_s105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">
                  <v:textbox inset="0,0,0,0">
                    <w:txbxContent>
                      <w:p w:rsidR="00987F4A" w:rsidP="00987F4A" w:rsidRDefault="00987F4A" w14:paraId="0B45EF85" w14:textId="77777777">
                        <w:pPr>
                          <w:spacing w:after="160" w:line="259" w:lineRule="auto"/>
                          <w:ind w:left="0" w:right="0" w:firstLine="0"/>
                        </w:pPr>
                        <w:r>
                          <w:rPr>
                            <w:b/>
                            <w:color w:val="FFFEFD"/>
                            <w:sz w:val="12"/>
                          </w:rPr>
                          <w:t>DARWEN</w:t>
                        </w:r>
                      </w:p>
                    </w:txbxContent>
                  </v:textbox>
                </v:rect>
                <v:rect id="Rectangle 1333" style="position:absolute;left:14721;top:34313;width:6151;height:1945;visibility:visible;mso-wrap-style:square;v-text-anchor:top" o:spid="_x0000_s1051"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">
                  <v:textbox inset="0,0,0,0">
                    <w:txbxContent>
                      <w:p w:rsidR="00987F4A" w:rsidP="00987F4A" w:rsidRDefault="00987F4A" w14:paraId="51D1FBE9" w14:textId="77777777">
                        <w:pPr>
                          <w:spacing w:after="160" w:line="259" w:lineRule="auto"/>
                          <w:ind w:left="0" w:right="0" w:firstLine="0"/>
                        </w:pPr>
                        <w:r>
                          <w:rPr>
                            <w:b/>
                            <w:color w:val="FFFEFD"/>
                            <w:w w:val="127"/>
                            <w:sz w:val="19"/>
                          </w:rPr>
                          <w:t>CITY</w:t>
                        </w:r>
                        <w:r>
                          <w:rPr>
                            <w:b/>
                            <w:color w:val="FFFEFD"/>
                            <w:spacing w:val="-14"/>
                            <w:w w:val="127"/>
                            <w:sz w:val="19"/>
                          </w:rPr>
                          <w:t xml:space="preserve"> </w:t>
                        </w:r>
                        <w:r>
                          <w:rPr>
                            <w:b/>
                            <w:color w:val="FFFEFD"/>
                            <w:w w:val="127"/>
                            <w:sz w:val="19"/>
                          </w:rPr>
                          <w:t>OF</w:t>
                        </w:r>
                      </w:p>
                    </w:txbxContent>
                  </v:textbox>
                </v:rect>
                <v:rect id="Rectangle 1334" style="position:absolute;left:14209;top:35778;width:7512;height:1944;visibility:visible;mso-wrap-style:square;v-text-anchor:top" o:spid="_x0000_s1052"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">
                  <v:textbox inset="0,0,0,0">
                    <w:txbxContent>
                      <w:p w:rsidR="00987F4A" w:rsidP="00987F4A" w:rsidRDefault="00987F4A" w14:paraId="0F9C4E3D" w14:textId="77777777">
                        <w:pPr>
                          <w:spacing w:after="160" w:line="259" w:lineRule="auto"/>
                          <w:ind w:left="0" w:right="0" w:firstLine="0"/>
                        </w:pPr>
                        <w:r>
                          <w:rPr>
                            <w:b/>
                            <w:color w:val="FFFEFD"/>
                            <w:w w:val="123"/>
                            <w:sz w:val="19"/>
                          </w:rPr>
                          <w:t>PRESTON</w:t>
                        </w:r>
                      </w:p>
                    </w:txbxContent>
                  </v:textbox>
                </v:rect>
                <v:rect id="Rectangle 1335" style="position:absolute;left:11938;top:40873;width:11448;height:1944;rotation:-589832fd;visibility:visible;mso-wrap-style:square;v-text-anchor:top" o:spid="_x0000_s1053"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">
                  <v:textbox inset="0,0,0,0">
                    <w:txbxContent>
                      <w:p w:rsidR="00987F4A" w:rsidP="00987F4A" w:rsidRDefault="00987F4A" w14:paraId="2F27019B" w14:textId="77777777">
                        <w:pPr>
                          <w:spacing w:after="160" w:line="259" w:lineRule="auto"/>
                          <w:ind w:left="0" w:right="0" w:firstLine="0"/>
                        </w:pPr>
                        <w:r>
                          <w:rPr>
                            <w:b/>
                            <w:color w:val="FFFEFD"/>
                            <w:sz w:val="19"/>
                          </w:rPr>
                          <w:t>SOUTH</w:t>
                        </w:r>
                        <w:r>
                          <w:rPr>
                            <w:b/>
                            <w:color w:val="FFFEFD"/>
                            <w:spacing w:val="-50"/>
                            <w:sz w:val="19"/>
                          </w:rPr>
                          <w:t xml:space="preserve"> </w:t>
                        </w:r>
                        <w:r>
                          <w:rPr>
                            <w:b/>
                            <w:color w:val="FFFEFD"/>
                            <w:sz w:val="19"/>
                          </w:rPr>
                          <w:t>RIBBLE</w:t>
                        </w:r>
                      </w:p>
                    </w:txbxContent>
                  </v:textbox>
                </v:rect>
                <v:rect id="Rectangle 1336" style="position:absolute;left:16567;top:47260;width:6730;height:1723;visibility:visible;mso-wrap-style:square;v-text-anchor:top" o:spid="_x0000_s1054"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">
                  <v:textbox inset="0,0,0,0">
                    <w:txbxContent>
                      <w:p w:rsidR="00987F4A" w:rsidP="00987F4A" w:rsidRDefault="00987F4A" w14:paraId="448B1443" w14:textId="77777777">
                        <w:pPr>
                          <w:spacing w:after="160" w:line="259" w:lineRule="auto"/>
                          <w:ind w:left="0" w:right="0" w:firstLine="0"/>
                        </w:pPr>
                        <w:r>
                          <w:rPr>
                            <w:b/>
                            <w:color w:val="FFFEFD"/>
                            <w:w w:val="125"/>
                            <w:sz w:val="17"/>
                          </w:rPr>
                          <w:t>CHORLEY</w:t>
                        </w:r>
                      </w:p>
                    </w:txbxContent>
                  </v:textbox>
                </v:rect>
                <v:rect id="Rectangle 1337" style="position:absolute;left:7432;top:52283;width:4052;height:1723;visibility:visible;mso-wrap-style:square;v-text-anchor:top" o:spid="_x0000_s1055"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">
                  <v:textbox inset="0,0,0,0">
                    <w:txbxContent>
                      <w:p w:rsidR="00987F4A" w:rsidP="00987F4A" w:rsidRDefault="00987F4A" w14:paraId="18638499" w14:textId="77777777">
                        <w:pPr>
                          <w:spacing w:after="160" w:line="259" w:lineRule="auto"/>
                          <w:ind w:left="0" w:right="0" w:firstLine="0"/>
                        </w:pPr>
                        <w:r>
                          <w:rPr>
                            <w:b/>
                            <w:color w:val="FFFEFD"/>
                            <w:w w:val="122"/>
                            <w:sz w:val="17"/>
                          </w:rPr>
                          <w:t>WEST</w:t>
                        </w:r>
                      </w:p>
                    </w:txbxContent>
                  </v:textbox>
                </v:rect>
                <v:rect id="Rectangle 1338" style="position:absolute;left:5565;top:53581;width:9017;height:1723;visibility:visible;mso-wrap-style:square;v-text-anchor:top" o:spid="_x0000_s1056"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">
                  <v:textbox inset="0,0,0,0">
                    <w:txbxContent>
                      <w:p w:rsidR="00987F4A" w:rsidP="00987F4A" w:rsidRDefault="00987F4A" w14:paraId="5CDDD424" w14:textId="77777777">
                        <w:pPr>
                          <w:spacing w:after="160" w:line="259" w:lineRule="auto"/>
                          <w:ind w:left="0" w:right="0" w:firstLine="0"/>
                        </w:pPr>
                        <w:r>
                          <w:rPr>
                            <w:b/>
                            <w:color w:val="FFFEFD"/>
                            <w:w w:val="123"/>
                            <w:sz w:val="17"/>
                          </w:rPr>
                          <w:t>LANCASHIRE</w:t>
                        </w:r>
                      </w:p>
                    </w:txbxContent>
                  </v:textbox>
                </v:rect>
                <v:rect id="Rectangle 1339" style="position:absolute;left:5572;top:36341;width:5151;height:1945;visibility:visible;mso-wrap-style:square;v-text-anchor:top" o:spid="_x0000_s105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">
                  <v:textbox inset="0,0,0,0">
                    <w:txbxContent>
                      <w:p w:rsidR="00987F4A" w:rsidP="00987F4A" w:rsidRDefault="00987F4A" w14:paraId="5363BDAB" w14:textId="77777777">
                        <w:pPr>
                          <w:spacing w:after="160" w:line="259" w:lineRule="auto"/>
                          <w:ind w:left="0" w:right="0" w:firstLine="0"/>
                        </w:pPr>
                        <w:r>
                          <w:rPr>
                            <w:b/>
                            <w:color w:val="FFFEFD"/>
                            <w:w w:val="129"/>
                            <w:sz w:val="19"/>
                          </w:rPr>
                          <w:t>FYLDE</w:t>
                        </w:r>
                      </w:p>
                    </w:txbxContent>
                  </v:textbox>
                </v:rect>
                <w10:wrap type="square"/>
              </v:group>
            </w:pict>
          </mc:Fallback>
        </mc:AlternateContent>
      </w:r>
      <w:r w:rsidRPr="5E217459" w:rsidR="00C13614">
        <w:rPr>
          <w:rFonts w:ascii="Raleway Medium" w:hAnsi="Raleway Medium"/>
          <w:color w:val="1A2539"/>
        </w:rPr>
        <w:t>Lancashire’s</w:t>
      </w:r>
      <w:r w:rsidRPr="5E217459" w:rsidR="004E52AD">
        <w:rPr>
          <w:rFonts w:ascii="Raleway Medium" w:hAnsi="Raleway Medium"/>
          <w:color w:val="1A2539"/>
        </w:rPr>
        <w:t xml:space="preserve"> £</w:t>
      </w:r>
      <w:r w:rsidRPr="5E217459" w:rsidR="00746F5E">
        <w:rPr>
          <w:rFonts w:ascii="Raleway Medium" w:hAnsi="Raleway Medium"/>
          <w:color w:val="1A2539"/>
        </w:rPr>
        <w:t>40 billion</w:t>
      </w:r>
      <w:r w:rsidRPr="5E217459" w:rsidR="004E52AD">
        <w:rPr>
          <w:rFonts w:ascii="Raleway Medium" w:hAnsi="Raleway Medium"/>
          <w:color w:val="1A2539"/>
        </w:rPr>
        <w:t xml:space="preserve"> economy is home to globally</w:t>
      </w:r>
      <w:r w:rsidRPr="5E217459" w:rsidR="0929C3C6">
        <w:rPr>
          <w:rFonts w:ascii="Raleway Medium" w:hAnsi="Raleway Medium"/>
          <w:color w:val="1A2539"/>
        </w:rPr>
        <w:t>-</w:t>
      </w:r>
      <w:r w:rsidRPr="5E217459" w:rsidR="004E52AD">
        <w:rPr>
          <w:rFonts w:ascii="Raleway Medium" w:hAnsi="Raleway Medium"/>
          <w:color w:val="1A2539"/>
        </w:rPr>
        <w:t xml:space="preserve">leading firms with sector/supply chain clusters including the fourth largest aerospace cluster in the world. There is a pan-Lancashire labour market, particularly for technical and professional roles while the workforce is also imported from and exported to neighbouring areas including Greater Manchester, </w:t>
      </w:r>
      <w:r w:rsidRPr="5E217459" w:rsidR="004E52AD">
        <w:rPr>
          <w:rFonts w:ascii="Raleway Medium" w:hAnsi="Raleway Medium"/>
          <w:color w:val="1A2539"/>
        </w:rPr>
        <w:t>Cumbria</w:t>
      </w:r>
      <w:r w:rsidRPr="5E217459" w:rsidR="004E52AD">
        <w:rPr>
          <w:rFonts w:ascii="Raleway Medium" w:hAnsi="Raleway Medium"/>
          <w:color w:val="1A2539"/>
        </w:rPr>
        <w:t xml:space="preserve"> and the Liverpool City Region.</w:t>
      </w:r>
      <w:r w:rsidRPr="5E217459" w:rsidR="00987F4A">
        <w:rPr>
          <w:noProof/>
          <w:color w:val="000000" w:themeColor="text1" w:themeTint="FF" w:themeShade="FF"/>
          <w:sz w:val="21"/>
          <w:szCs w:val="21"/>
        </w:rPr>
        <w:t xml:space="preserve"> </w:t>
      </w:r>
    </w:p>
    <w:p w:rsidR="00987F4A" w:rsidP="008F0A8E" w:rsidRDefault="00987F4A" w14:paraId="7DE77CA6" w14:textId="370C0F13">
      <w:pPr>
        <w:spacing w:after="346"/>
        <w:ind w:left="11" w:right="77"/>
        <w:jc w:val="both"/>
        <w:rPr>
          <w:noProof/>
          <w:color w:val="000000"/>
        </w:rPr>
      </w:pPr>
    </w:p>
    <w:p w:rsidR="00987F4A" w:rsidP="008F0A8E" w:rsidRDefault="00987F4A" w14:paraId="642E0C47" w14:textId="77777777">
      <w:pPr>
        <w:spacing w:after="346"/>
        <w:ind w:left="11" w:right="77"/>
        <w:jc w:val="both"/>
        <w:rPr>
          <w:noProof/>
          <w:color w:val="000000"/>
        </w:rPr>
      </w:pPr>
    </w:p>
    <w:p w:rsidR="00987F4A" w:rsidP="008F0A8E" w:rsidRDefault="00987F4A" w14:paraId="784B23DE" w14:textId="77777777">
      <w:pPr>
        <w:spacing w:after="346"/>
        <w:ind w:left="11" w:right="77"/>
        <w:jc w:val="both"/>
        <w:rPr>
          <w:noProof/>
          <w:color w:val="000000"/>
        </w:rPr>
      </w:pPr>
    </w:p>
    <w:p w:rsidR="00987F4A" w:rsidP="008F0A8E" w:rsidRDefault="00987F4A" w14:paraId="5EBC3077" w14:textId="77777777">
      <w:pPr>
        <w:spacing w:after="346"/>
        <w:ind w:left="11" w:right="77"/>
        <w:jc w:val="both"/>
        <w:rPr>
          <w:noProof/>
          <w:color w:val="000000"/>
        </w:rPr>
      </w:pPr>
    </w:p>
    <w:p w:rsidR="00987F4A" w:rsidP="008F0A8E" w:rsidRDefault="00987F4A" w14:paraId="269FAD59" w14:textId="77777777">
      <w:pPr>
        <w:spacing w:after="346"/>
        <w:ind w:left="11" w:right="77"/>
        <w:jc w:val="both"/>
        <w:rPr>
          <w:noProof/>
          <w:color w:val="000000"/>
        </w:rPr>
      </w:pPr>
    </w:p>
    <w:p w:rsidR="00987F4A" w:rsidP="008F0A8E" w:rsidRDefault="00987F4A" w14:paraId="1CF48F82" w14:textId="77777777">
      <w:pPr>
        <w:spacing w:after="346"/>
        <w:ind w:left="11" w:right="77"/>
        <w:jc w:val="both"/>
        <w:rPr>
          <w:noProof/>
          <w:color w:val="000000"/>
        </w:rPr>
      </w:pPr>
    </w:p>
    <w:p w:rsidR="00987F4A" w:rsidP="008F0A8E" w:rsidRDefault="00987F4A" w14:paraId="38D635F5" w14:textId="77777777">
      <w:pPr>
        <w:spacing w:after="346"/>
        <w:ind w:left="11" w:right="77"/>
        <w:jc w:val="both"/>
        <w:rPr>
          <w:noProof/>
          <w:color w:val="000000"/>
        </w:rPr>
      </w:pPr>
    </w:p>
    <w:p w:rsidR="00987F4A" w:rsidP="008F0A8E" w:rsidRDefault="00987F4A" w14:paraId="27946081" w14:textId="77777777">
      <w:pPr>
        <w:spacing w:after="346"/>
        <w:ind w:left="11" w:right="77"/>
        <w:jc w:val="both"/>
        <w:rPr>
          <w:noProof/>
          <w:color w:val="000000"/>
        </w:rPr>
      </w:pPr>
    </w:p>
    <w:p w:rsidR="000B4F84" w:rsidP="008F0A8E" w:rsidRDefault="000B4F84" w14:paraId="3E64F2DE" w14:textId="77777777">
      <w:pPr>
        <w:spacing w:after="346"/>
        <w:ind w:left="11" w:right="77"/>
        <w:jc w:val="both"/>
        <w:rPr>
          <w:noProof/>
          <w:color w:val="000000"/>
        </w:rPr>
      </w:pPr>
    </w:p>
    <w:p w:rsidR="000B4F84" w:rsidP="008F0A8E" w:rsidRDefault="000B4F84" w14:paraId="64210203" w14:textId="77777777">
      <w:pPr>
        <w:spacing w:after="346"/>
        <w:ind w:left="11" w:right="77"/>
        <w:jc w:val="both"/>
        <w:rPr>
          <w:noProof/>
          <w:color w:val="000000"/>
        </w:rPr>
      </w:pPr>
    </w:p>
    <w:p w:rsidRPr="00DA2E5C" w:rsidR="0009657D" w:rsidP="032B5F64" w:rsidRDefault="004E52AD" w14:paraId="1E69F588" w14:textId="3AEAEA56">
      <w:pPr>
        <w:spacing w:after="346" w:line="276" w:lineRule="auto"/>
        <w:ind w:left="0" w:right="77" w:firstLine="0"/>
        <w:jc w:val="both"/>
        <w:rPr>
          <w:rFonts w:ascii="Raleway Medium" w:hAnsi="Raleway Medium"/>
          <w:color w:val="1A2539"/>
        </w:rPr>
      </w:pPr>
      <w:r w:rsidRPr="5E217459" w:rsidR="004E52AD">
        <w:rPr>
          <w:rFonts w:ascii="Raleway Medium" w:hAnsi="Raleway Medium"/>
          <w:color w:val="1A2539"/>
        </w:rPr>
        <w:t>The Lancashire 2050 Vision has Employment and Skills as one of eight strategic priorities with an ambition to ‘support people to develop their skills throughout their lives and attract business to the county because of our highly</w:t>
      </w:r>
      <w:r w:rsidRPr="5E217459" w:rsidR="5AE65808">
        <w:rPr>
          <w:rFonts w:ascii="Raleway Medium" w:hAnsi="Raleway Medium"/>
          <w:color w:val="1A2539"/>
        </w:rPr>
        <w:t>-</w:t>
      </w:r>
      <w:r w:rsidRPr="5E217459" w:rsidR="004E52AD">
        <w:rPr>
          <w:rFonts w:ascii="Raleway Medium" w:hAnsi="Raleway Medium"/>
          <w:color w:val="1A2539"/>
        </w:rPr>
        <w:t>skilled workforce’.</w:t>
      </w:r>
    </w:p>
    <w:p w:rsidRPr="00DA2E5C" w:rsidR="0009657D" w:rsidP="5E217459" w:rsidRDefault="4A4AF0E2" w14:paraId="61FD355A" w14:textId="6E331ED8">
      <w:pPr>
        <w:spacing w:after="0" w:line="276" w:lineRule="auto"/>
        <w:ind w:left="0" w:right="0" w:firstLine="0"/>
        <w:jc w:val="both"/>
        <w:rPr>
          <w:rFonts w:ascii="Raleway Medium" w:hAnsi="Raleway Medium"/>
          <w:color w:val="1A2539"/>
        </w:rPr>
      </w:pPr>
      <w:r w:rsidRPr="5E217459" w:rsidR="4A4AF0E2">
        <w:rPr>
          <w:rFonts w:ascii="Raleway Medium" w:hAnsi="Raleway Medium"/>
          <w:color w:val="1A2539"/>
        </w:rPr>
        <w:t xml:space="preserve">The Lancashire Combined County Authority (CCA) was formed </w:t>
      </w:r>
      <w:r w:rsidRPr="5E217459" w:rsidR="26F0BB68">
        <w:rPr>
          <w:rFonts w:ascii="Raleway Medium" w:hAnsi="Raleway Medium"/>
          <w:color w:val="1A2539"/>
        </w:rPr>
        <w:t xml:space="preserve">on 5 </w:t>
      </w:r>
      <w:r w:rsidRPr="5E217459" w:rsidR="4A4AF0E2">
        <w:rPr>
          <w:rFonts w:ascii="Raleway Medium" w:hAnsi="Raleway Medium"/>
          <w:color w:val="1A2539"/>
        </w:rPr>
        <w:t>February 2025 and is a non-mayoral ‘tier 2’ authority, covering the Lancashire County Council area, Blackburn with Darwen, and Blackpool. The devolved budget includes adult funding.</w:t>
      </w:r>
    </w:p>
    <w:p w:rsidRPr="00DA2E5C" w:rsidR="00987F4A" w:rsidP="00987F4A" w:rsidRDefault="00987F4A" w14:paraId="3F307B02" w14:textId="77777777">
      <w:pPr>
        <w:spacing w:after="0" w:line="276" w:lineRule="auto"/>
        <w:ind w:left="0" w:right="0" w:firstLine="0"/>
        <w:jc w:val="both"/>
        <w:rPr>
          <w:rFonts w:ascii="Raleway Medium" w:hAnsi="Raleway Medium"/>
          <w:color w:val="1A2539"/>
          <w:szCs w:val="22"/>
        </w:rPr>
      </w:pPr>
    </w:p>
    <w:p w:rsidRPr="00DA2E5C" w:rsidR="5FA24E94" w:rsidP="00987F4A" w:rsidRDefault="004E52AD" w14:paraId="76E01238" w14:textId="01053268">
      <w:pPr>
        <w:spacing w:after="253" w:line="276" w:lineRule="auto"/>
        <w:ind w:left="4" w:right="91" w:firstLine="0"/>
        <w:jc w:val="both"/>
        <w:rPr>
          <w:rFonts w:ascii="Raleway Medium" w:hAnsi="Raleway Medium"/>
          <w:color w:val="1A2539"/>
          <w:szCs w:val="22"/>
        </w:rPr>
      </w:pPr>
      <w:r w:rsidRPr="00DA2E5C">
        <w:rPr>
          <w:rFonts w:ascii="Raleway Medium" w:hAnsi="Raleway Medium"/>
          <w:color w:val="1A2539"/>
          <w:szCs w:val="22"/>
        </w:rPr>
        <w:t>The Combined County Authority has recently established a new governance structure, with three advisory boards to support their work; an Economy Advisory Board, a Skills Advisory Board and a Transport Advisory Board. TLC has representatives on both the Economy and Skills Advisory Boards, and our Principal and Chief Executive is the designated representative on the Skills Advisory Board.</w:t>
      </w:r>
    </w:p>
    <w:p w:rsidRPr="00DA2E5C" w:rsidR="01423AFB" w:rsidP="5E217459" w:rsidRDefault="01423AFB" w14:paraId="753695B9" w14:textId="051B73E5">
      <w:pPr>
        <w:spacing w:after="253" w:line="276" w:lineRule="auto"/>
        <w:ind w:left="-1" w:right="341"/>
        <w:jc w:val="both"/>
        <w:rPr>
          <w:rFonts w:ascii="Raleway Medium" w:hAnsi="Raleway Medium"/>
          <w:color w:val="1A2539"/>
        </w:rPr>
      </w:pPr>
      <w:r w:rsidRPr="5E217459" w:rsidR="01423AFB">
        <w:rPr>
          <w:rFonts w:ascii="Raleway Medium" w:hAnsi="Raleway Medium"/>
          <w:color w:val="1A2539"/>
        </w:rPr>
        <w:t xml:space="preserve">The Lancashire Skills and Employment Partnership Panel brings together industry and education, skills and employment providers and local authorities, and </w:t>
      </w:r>
      <w:r w:rsidRPr="5E217459" w:rsidR="01423AFB">
        <w:rPr>
          <w:rFonts w:ascii="Raleway Medium" w:hAnsi="Raleway Medium"/>
          <w:color w:val="1A2539"/>
        </w:rPr>
        <w:t>is responsible for</w:t>
      </w:r>
      <w:r w:rsidRPr="5E217459" w:rsidR="01423AFB">
        <w:rPr>
          <w:rFonts w:ascii="Raleway Medium" w:hAnsi="Raleway Medium"/>
          <w:color w:val="1A2539"/>
        </w:rPr>
        <w:t xml:space="preserve"> driving forward the employment and skills theme in the locality</w:t>
      </w:r>
      <w:r w:rsidRPr="5E217459" w:rsidR="01423AFB">
        <w:rPr>
          <w:rFonts w:ascii="Raleway Medium" w:hAnsi="Raleway Medium"/>
          <w:color w:val="1A2539"/>
        </w:rPr>
        <w:t xml:space="preserve">. </w:t>
      </w:r>
      <w:r w:rsidRPr="5E217459" w:rsidR="03616442">
        <w:rPr>
          <w:rFonts w:ascii="Raleway Medium" w:hAnsi="Raleway Medium"/>
          <w:color w:val="1A2539"/>
        </w:rPr>
        <w:t xml:space="preserve"> </w:t>
      </w:r>
      <w:r w:rsidRPr="5E217459" w:rsidR="01423AFB">
        <w:rPr>
          <w:rFonts w:ascii="Raleway Medium" w:hAnsi="Raleway Medium"/>
          <w:color w:val="1A2539"/>
        </w:rPr>
        <w:t>The Governing Body and Senior Leadership Team at East Lancashire Learning Group place significant emphasis on systems leadership and working with other key strategic organisations in place to deliver the best possible outcomes for regional employers and residents</w:t>
      </w:r>
      <w:r w:rsidRPr="5E217459" w:rsidR="01423AFB">
        <w:rPr>
          <w:rFonts w:ascii="Raleway Medium" w:hAnsi="Raleway Medium"/>
          <w:color w:val="1A2539"/>
        </w:rPr>
        <w:t xml:space="preserve">.  </w:t>
      </w:r>
      <w:r w:rsidRPr="5E217459" w:rsidR="01423AFB">
        <w:rPr>
          <w:rFonts w:ascii="Raleway Medium" w:hAnsi="Raleway Medium"/>
          <w:color w:val="1A2539"/>
        </w:rPr>
        <w:t>As such</w:t>
      </w:r>
      <w:r w:rsidRPr="5E217459" w:rsidR="3A6EBF34">
        <w:rPr>
          <w:rFonts w:ascii="Raleway Medium" w:hAnsi="Raleway Medium"/>
          <w:color w:val="1A2539"/>
        </w:rPr>
        <w:t>,</w:t>
      </w:r>
      <w:r w:rsidRPr="5E217459" w:rsidR="01423AFB">
        <w:rPr>
          <w:rFonts w:ascii="Raleway Medium" w:hAnsi="Raleway Medium"/>
          <w:color w:val="1A2539"/>
        </w:rPr>
        <w:t xml:space="preserve"> the college Principal and Chief Executive takes a leadership role, supporting the CCA to deliver devolution</w:t>
      </w:r>
      <w:r w:rsidRPr="5E217459" w:rsidR="63DD567E">
        <w:rPr>
          <w:rFonts w:ascii="Raleway Medium" w:hAnsi="Raleway Medium"/>
          <w:color w:val="1A2539"/>
        </w:rPr>
        <w:t xml:space="preserve">, </w:t>
      </w:r>
      <w:r w:rsidRPr="5E217459" w:rsidR="5331523D">
        <w:rPr>
          <w:rFonts w:ascii="Raleway Medium" w:hAnsi="Raleway Medium"/>
          <w:color w:val="1A2539"/>
        </w:rPr>
        <w:t>acting as the TLC elected representative on the Skills Advisory Board and chairing the Skills and Employment Partnership Panel</w:t>
      </w:r>
      <w:r w:rsidRPr="5E217459" w:rsidR="01423AFB">
        <w:rPr>
          <w:rFonts w:ascii="Raleway Medium" w:hAnsi="Raleway Medium"/>
          <w:color w:val="1A2539"/>
        </w:rPr>
        <w:t>.</w:t>
      </w:r>
      <w:r w:rsidRPr="5E217459" w:rsidR="1204C9F4">
        <w:rPr>
          <w:rFonts w:ascii="Raleway Medium" w:hAnsi="Raleway Medium"/>
          <w:color w:val="1A2539"/>
        </w:rPr>
        <w:t xml:space="preserve"> The College Principal and CEO is a member of the Integrated Care Board’s (ICB) Strategic Education and Training Collaborative Group, which has responsibility for oversight of the Lancashire ICB Workforce Strategy.</w:t>
      </w:r>
    </w:p>
    <w:p w:rsidRPr="00DA2E5C" w:rsidR="00DC7E10" w:rsidP="00987F4A" w:rsidRDefault="004E52AD" w14:paraId="38E65D61" w14:textId="77777777">
      <w:pPr>
        <w:spacing w:after="205" w:line="276" w:lineRule="auto"/>
        <w:ind w:left="-1" w:right="236"/>
        <w:jc w:val="both"/>
        <w:rPr>
          <w:rFonts w:ascii="Raleway Medium" w:hAnsi="Raleway Medium"/>
          <w:color w:val="1A2539"/>
          <w:szCs w:val="22"/>
        </w:rPr>
      </w:pPr>
      <w:r w:rsidRPr="00DA2E5C">
        <w:rPr>
          <w:rFonts w:ascii="Raleway Medium" w:hAnsi="Raleway Medium"/>
          <w:color w:val="1A2539"/>
          <w:szCs w:val="22"/>
        </w:rPr>
        <w:t xml:space="preserve">The Lancashire Skills Hub, the strategic body which supports the work of the board, has worked in partnership with the Chambers of Commerce who are leading on the Local Skills Improvement Plan (LSIP). The LSIP team, in turn, have worked closely with employers and providers to help develop a greater understanding of what employers require from the skills system. </w:t>
      </w:r>
    </w:p>
    <w:p w:rsidRPr="00DA2E5C" w:rsidR="00BF4D02" w:rsidP="00987F4A" w:rsidRDefault="004E52AD" w14:paraId="24996C73" w14:textId="3007CFA2">
      <w:pPr>
        <w:spacing w:after="205" w:line="276" w:lineRule="auto"/>
        <w:ind w:left="-1" w:right="236"/>
        <w:jc w:val="both"/>
        <w:rPr>
          <w:rFonts w:ascii="Raleway Medium" w:hAnsi="Raleway Medium"/>
          <w:color w:val="1A2539"/>
          <w:szCs w:val="22"/>
        </w:rPr>
      </w:pPr>
      <w:r w:rsidRPr="00DA2E5C">
        <w:rPr>
          <w:rFonts w:ascii="Raleway Medium" w:hAnsi="Raleway Medium"/>
          <w:color w:val="1A2539"/>
          <w:szCs w:val="22"/>
        </w:rPr>
        <w:t xml:space="preserve">The </w:t>
      </w:r>
      <w:r w:rsidRPr="00DA2E5C" w:rsidR="00DC7E10">
        <w:rPr>
          <w:rFonts w:ascii="Raleway Medium" w:hAnsi="Raleway Medium"/>
          <w:color w:val="1A2539"/>
          <w:szCs w:val="22"/>
        </w:rPr>
        <w:t xml:space="preserve">2025 </w:t>
      </w:r>
      <w:r w:rsidRPr="00DA2E5C">
        <w:rPr>
          <w:rFonts w:ascii="Raleway Medium" w:hAnsi="Raleway Medium"/>
          <w:color w:val="1A2539"/>
          <w:szCs w:val="22"/>
        </w:rPr>
        <w:t xml:space="preserve">LSIP </w:t>
      </w:r>
      <w:r w:rsidRPr="00DA2E5C" w:rsidR="00DC7E10">
        <w:rPr>
          <w:rFonts w:ascii="Raleway Medium" w:hAnsi="Raleway Medium"/>
          <w:color w:val="1A2539"/>
          <w:szCs w:val="22"/>
        </w:rPr>
        <w:t xml:space="preserve">progress report provides updates on the original report and </w:t>
      </w:r>
      <w:r w:rsidRPr="00DA2E5C" w:rsidR="055D1443">
        <w:rPr>
          <w:rFonts w:ascii="Raleway Medium" w:hAnsi="Raleway Medium"/>
          <w:color w:val="1A2539"/>
          <w:szCs w:val="22"/>
        </w:rPr>
        <w:t>shares</w:t>
      </w:r>
      <w:r w:rsidRPr="00DA2E5C" w:rsidR="00393B3E">
        <w:rPr>
          <w:rFonts w:ascii="Raleway Medium" w:hAnsi="Raleway Medium"/>
          <w:color w:val="1A2539"/>
          <w:szCs w:val="22"/>
        </w:rPr>
        <w:t xml:space="preserve"> indications of what the new LSIP will contain. We are closely engaged and monitoring the development of the new report in readiness to respond to developments</w:t>
      </w:r>
      <w:r w:rsidRPr="00DA2E5C" w:rsidR="00BF4D02">
        <w:rPr>
          <w:rFonts w:ascii="Raleway Medium" w:hAnsi="Raleway Medium"/>
          <w:color w:val="1A2539"/>
          <w:szCs w:val="22"/>
        </w:rPr>
        <w:t xml:space="preserve">. </w:t>
      </w:r>
    </w:p>
    <w:p w:rsidRPr="00DA2E5C" w:rsidR="0009657D" w:rsidP="00987F4A" w:rsidRDefault="004E52AD" w14:paraId="03B0CE2E" w14:textId="1A642673">
      <w:pPr>
        <w:spacing w:after="205" w:line="276" w:lineRule="auto"/>
        <w:ind w:left="-1" w:right="236"/>
        <w:jc w:val="both"/>
        <w:rPr>
          <w:rFonts w:ascii="Raleway Medium" w:hAnsi="Raleway Medium"/>
          <w:color w:val="1A2539"/>
          <w:szCs w:val="22"/>
        </w:rPr>
      </w:pPr>
      <w:r w:rsidRPr="00DA2E5C">
        <w:rPr>
          <w:rFonts w:ascii="Raleway Medium" w:hAnsi="Raleway Medium"/>
          <w:color w:val="1A2539"/>
          <w:szCs w:val="22"/>
        </w:rPr>
        <w:t xml:space="preserve">Common </w:t>
      </w:r>
      <w:r w:rsidRPr="00DA2E5C" w:rsidR="00BF4D02">
        <w:rPr>
          <w:rFonts w:ascii="Raleway Medium" w:hAnsi="Raleway Medium"/>
          <w:color w:val="1A2539"/>
          <w:szCs w:val="22"/>
        </w:rPr>
        <w:t xml:space="preserve">themes remain </w:t>
      </w:r>
      <w:r w:rsidRPr="00DA2E5C">
        <w:rPr>
          <w:rFonts w:ascii="Raleway Medium" w:hAnsi="Raleway Medium"/>
          <w:color w:val="1A2539"/>
          <w:szCs w:val="22"/>
        </w:rPr>
        <w:t>across all sectors w</w:t>
      </w:r>
      <w:r w:rsidRPr="00DA2E5C" w:rsidR="00BF4D02">
        <w:rPr>
          <w:rFonts w:ascii="Raleway Medium" w:hAnsi="Raleway Medium"/>
          <w:color w:val="1A2539"/>
          <w:szCs w:val="22"/>
        </w:rPr>
        <w:t>ith</w:t>
      </w:r>
      <w:r w:rsidRPr="00DA2E5C">
        <w:rPr>
          <w:rFonts w:ascii="Raleway Medium" w:hAnsi="Raleway Medium"/>
          <w:color w:val="1A2539"/>
          <w:szCs w:val="22"/>
        </w:rPr>
        <w:t xml:space="preserve"> concerns among employers about employability skills and </w:t>
      </w:r>
      <w:r w:rsidRPr="00DA2E5C" w:rsidR="6139D4EB">
        <w:rPr>
          <w:rFonts w:ascii="Raleway Medium" w:hAnsi="Raleway Medium"/>
          <w:color w:val="1A2539"/>
          <w:szCs w:val="22"/>
        </w:rPr>
        <w:t>attracting</w:t>
      </w:r>
      <w:r w:rsidRPr="00DA2E5C">
        <w:rPr>
          <w:rFonts w:ascii="Raleway Medium" w:hAnsi="Raleway Medium"/>
          <w:color w:val="1A2539"/>
          <w:szCs w:val="22"/>
        </w:rPr>
        <w:t xml:space="preserve"> people with the ‘right attitude’ to work and learning</w:t>
      </w:r>
      <w:r w:rsidRPr="00DA2E5C" w:rsidR="4A544921">
        <w:rPr>
          <w:rFonts w:ascii="Raleway Medium" w:hAnsi="Raleway Medium"/>
          <w:color w:val="1A2539"/>
          <w:szCs w:val="22"/>
        </w:rPr>
        <w:t>,</w:t>
      </w:r>
      <w:r w:rsidRPr="00DA2E5C" w:rsidR="00BF4D02">
        <w:rPr>
          <w:rFonts w:ascii="Raleway Medium" w:hAnsi="Raleway Medium"/>
          <w:color w:val="1A2539"/>
          <w:szCs w:val="22"/>
        </w:rPr>
        <w:t xml:space="preserve"> as well as </w:t>
      </w:r>
      <w:r w:rsidRPr="00DA2E5C" w:rsidR="586E49BD">
        <w:rPr>
          <w:rFonts w:ascii="Raleway Medium" w:hAnsi="Raleway Medium"/>
          <w:color w:val="1A2539"/>
          <w:szCs w:val="22"/>
        </w:rPr>
        <w:t xml:space="preserve">identifying some </w:t>
      </w:r>
      <w:r w:rsidRPr="00DA2E5C" w:rsidR="00BF4D02">
        <w:rPr>
          <w:rFonts w:ascii="Raleway Medium" w:hAnsi="Raleway Medium"/>
          <w:color w:val="1A2539"/>
          <w:szCs w:val="22"/>
        </w:rPr>
        <w:t>key technical skills to address the challenge of an ageing workforce</w:t>
      </w:r>
      <w:r w:rsidRPr="00DA2E5C">
        <w:rPr>
          <w:rFonts w:ascii="Raleway Medium" w:hAnsi="Raleway Medium"/>
          <w:color w:val="1A2539"/>
          <w:szCs w:val="22"/>
        </w:rPr>
        <w:t xml:space="preserve">. The report also </w:t>
      </w:r>
      <w:r w:rsidRPr="00DA2E5C" w:rsidR="14F3DA34">
        <w:rPr>
          <w:rFonts w:ascii="Raleway Medium" w:hAnsi="Raleway Medium"/>
          <w:color w:val="1A2539"/>
          <w:szCs w:val="22"/>
        </w:rPr>
        <w:t>highlights the</w:t>
      </w:r>
      <w:r w:rsidRPr="00DA2E5C">
        <w:rPr>
          <w:rFonts w:ascii="Raleway Medium" w:hAnsi="Raleway Medium"/>
          <w:color w:val="1A2539"/>
          <w:szCs w:val="22"/>
        </w:rPr>
        <w:t xml:space="preserve"> issues facing many smaller companies who are not sure on exactly how the move to net zero and digital transformation will impact their work, roles within their organisations and the skills needed within their business to support progress; supporting employers to understand and plan in these areas will be crucial. </w:t>
      </w:r>
    </w:p>
    <w:p w:rsidRPr="006226D8" w:rsidR="12E96067" w:rsidP="5E217459" w:rsidRDefault="009B3AD5" w14:paraId="5BA1DCEB" w14:textId="4DF48BF4">
      <w:pPr>
        <w:spacing w:after="205" w:line="276" w:lineRule="auto"/>
        <w:ind w:left="-1" w:right="236"/>
        <w:jc w:val="both"/>
        <w:rPr>
          <w:rFonts w:ascii="Raleway Medium" w:hAnsi="Raleway Medium"/>
          <w:color w:val="1A2539"/>
        </w:rPr>
      </w:pPr>
      <w:r w:rsidRPr="5E217459" w:rsidR="009B3AD5">
        <w:rPr>
          <w:rFonts w:ascii="Raleway Medium" w:hAnsi="Raleway Medium"/>
          <w:color w:val="1A2539"/>
        </w:rPr>
        <w:t xml:space="preserve">The recently published Lancashire Growth Plan </w:t>
      </w:r>
      <w:r w:rsidRPr="5E217459" w:rsidR="00157BAC">
        <w:rPr>
          <w:rFonts w:ascii="Raleway Medium" w:hAnsi="Raleway Medium"/>
          <w:color w:val="1A2539"/>
        </w:rPr>
        <w:t xml:space="preserve">lays out </w:t>
      </w:r>
      <w:r w:rsidRPr="5E217459" w:rsidR="009B3AD5">
        <w:rPr>
          <w:rFonts w:ascii="Raleway Medium" w:hAnsi="Raleway Medium"/>
          <w:color w:val="1A2539"/>
        </w:rPr>
        <w:t xml:space="preserve">Lancashire’s vision to build upon sector strengths to become a </w:t>
      </w:r>
      <w:r w:rsidRPr="5E217459" w:rsidR="009B3AD5">
        <w:rPr>
          <w:rFonts w:ascii="Raleway Medium" w:hAnsi="Raleway Medium"/>
          <w:color w:val="1A2539"/>
        </w:rPr>
        <w:t>globally</w:t>
      </w:r>
      <w:r w:rsidRPr="5E217459" w:rsidR="1B53C811">
        <w:rPr>
          <w:rFonts w:ascii="Raleway Medium" w:hAnsi="Raleway Medium"/>
          <w:color w:val="1A2539"/>
        </w:rPr>
        <w:t>-</w:t>
      </w:r>
      <w:r w:rsidRPr="5E217459" w:rsidR="009B3AD5">
        <w:rPr>
          <w:rFonts w:ascii="Raleway Medium" w:hAnsi="Raleway Medium"/>
          <w:color w:val="1A2539"/>
        </w:rPr>
        <w:t>recognised</w:t>
      </w:r>
      <w:r w:rsidRPr="5E217459" w:rsidR="009B3AD5">
        <w:rPr>
          <w:rFonts w:ascii="Raleway Medium" w:hAnsi="Raleway Medium"/>
          <w:color w:val="1A2539"/>
        </w:rPr>
        <w:t xml:space="preserve">, </w:t>
      </w:r>
      <w:r w:rsidRPr="5E217459" w:rsidR="009B3AD5">
        <w:rPr>
          <w:rFonts w:ascii="Raleway Medium" w:hAnsi="Raleway Medium"/>
          <w:color w:val="1A2539"/>
        </w:rPr>
        <w:t>highly</w:t>
      </w:r>
      <w:r w:rsidRPr="5E217459" w:rsidR="4266E411">
        <w:rPr>
          <w:rFonts w:ascii="Raleway Medium" w:hAnsi="Raleway Medium"/>
          <w:color w:val="1A2539"/>
        </w:rPr>
        <w:t>-</w:t>
      </w:r>
      <w:r w:rsidRPr="5E217459" w:rsidR="009B3AD5">
        <w:rPr>
          <w:rFonts w:ascii="Raleway Medium" w:hAnsi="Raleway Medium"/>
          <w:color w:val="1A2539"/>
        </w:rPr>
        <w:t>competitive</w:t>
      </w:r>
      <w:r w:rsidRPr="5E217459" w:rsidR="009B3AD5">
        <w:rPr>
          <w:rFonts w:ascii="Raleway Medium" w:hAnsi="Raleway Medium"/>
          <w:color w:val="1A2539"/>
        </w:rPr>
        <w:t>, and sustainable region celebrated for its quality of life, connectivity, and opportunity. The Growth Plan outlines a clear strategy to achieve this by focusing on high-growth sectors that drive innovation and productivity, while also investing in the foundational pillars of success: transport, skills, housing, health and innovation.</w:t>
      </w:r>
    </w:p>
    <w:p w:rsidRPr="00DA2E5C" w:rsidR="0009657D" w:rsidP="5E217459" w:rsidRDefault="004E52AD" w14:paraId="7A1CF3EF" w14:textId="5398CCB0">
      <w:pPr>
        <w:spacing w:after="253" w:line="276" w:lineRule="auto"/>
        <w:ind w:left="4" w:right="91" w:firstLine="0"/>
        <w:jc w:val="both"/>
        <w:rPr>
          <w:rFonts w:ascii="Raleway Medium" w:hAnsi="Raleway Medium"/>
          <w:color w:val="1A2539"/>
        </w:rPr>
      </w:pPr>
      <w:r w:rsidRPr="5E217459" w:rsidR="004E52AD">
        <w:rPr>
          <w:rFonts w:ascii="Raleway Medium" w:hAnsi="Raleway Medium"/>
          <w:color w:val="1A2539"/>
        </w:rPr>
        <w:t xml:space="preserve">As </w:t>
      </w:r>
      <w:r w:rsidRPr="5E217459" w:rsidR="004E52AD">
        <w:rPr>
          <w:rFonts w:ascii="Raleway Medium" w:hAnsi="Raleway Medium"/>
          <w:color w:val="1A2539"/>
        </w:rPr>
        <w:t>stated</w:t>
      </w:r>
      <w:r w:rsidRPr="5E217459" w:rsidR="004E52AD">
        <w:rPr>
          <w:rFonts w:ascii="Raleway Medium" w:hAnsi="Raleway Medium"/>
          <w:color w:val="1A2539"/>
        </w:rPr>
        <w:t xml:space="preserve"> above, the College is part of The Lancashire Colleges group (TLC). Through TLC we have a successful </w:t>
      </w:r>
      <w:r w:rsidRPr="5E217459" w:rsidR="004E52AD">
        <w:rPr>
          <w:rFonts w:ascii="Raleway Medium" w:hAnsi="Raleway Medium"/>
          <w:color w:val="1A2539"/>
        </w:rPr>
        <w:t>track record</w:t>
      </w:r>
      <w:r w:rsidRPr="5E217459" w:rsidR="004E52AD">
        <w:rPr>
          <w:rFonts w:ascii="Raleway Medium" w:hAnsi="Raleway Medium"/>
          <w:color w:val="1A2539"/>
        </w:rPr>
        <w:t xml:space="preserve"> of working collectively and collaboratively to improve quality, enhance the curriculum and deliver programmes that respond to business and community needs. </w:t>
      </w:r>
      <w:r w:rsidRPr="5E217459" w:rsidR="004E52AD">
        <w:rPr>
          <w:rFonts w:ascii="Raleway Medium" w:hAnsi="Raleway Medium"/>
          <w:color w:val="1A2539"/>
        </w:rPr>
        <w:t>Additional</w:t>
      </w:r>
      <w:r w:rsidRPr="5E217459" w:rsidR="004E52AD">
        <w:rPr>
          <w:rFonts w:ascii="Raleway Medium" w:hAnsi="Raleway Medium"/>
          <w:color w:val="1A2539"/>
        </w:rPr>
        <w:t xml:space="preserve"> examples of strategic collaborations developed with and through TLC can be seen at appendix 1. The College is a key member of the Lancashire and Cumbria Institute of Technology </w:t>
      </w:r>
      <w:r w:rsidRPr="5E217459" w:rsidR="004E52AD">
        <w:rPr>
          <w:rFonts w:ascii="Raleway Medium" w:hAnsi="Raleway Medium"/>
          <w:color w:val="1A2539"/>
        </w:rPr>
        <w:t>comprising</w:t>
      </w:r>
      <w:r w:rsidRPr="5E217459" w:rsidR="004E52AD">
        <w:rPr>
          <w:rFonts w:ascii="Raleway Medium" w:hAnsi="Raleway Medium"/>
          <w:color w:val="1A2539"/>
        </w:rPr>
        <w:t xml:space="preserve"> 7 colleges and 3 universities pan Lancashire to deliver a cohesive framework of world</w:t>
      </w:r>
      <w:r w:rsidRPr="5E217459" w:rsidR="0420BA4A">
        <w:rPr>
          <w:rFonts w:ascii="Raleway Medium" w:hAnsi="Raleway Medium"/>
          <w:color w:val="1A2539"/>
        </w:rPr>
        <w:t>-</w:t>
      </w:r>
      <w:r w:rsidRPr="5E217459" w:rsidR="004E52AD">
        <w:rPr>
          <w:rFonts w:ascii="Raleway Medium" w:hAnsi="Raleway Medium"/>
          <w:color w:val="1A2539"/>
        </w:rPr>
        <w:t>class technical education at Level 4 and above to futureproof Lancashire Growth Plan.</w:t>
      </w:r>
    </w:p>
    <w:p w:rsidRPr="00DA2E5C" w:rsidR="00124461" w:rsidP="5E217459" w:rsidRDefault="00124461" w14:paraId="7595BC38" w14:textId="7D36070B">
      <w:pPr>
        <w:spacing w:after="253" w:line="276" w:lineRule="auto"/>
        <w:ind w:left="4" w:right="91" w:firstLine="0"/>
        <w:jc w:val="both"/>
        <w:rPr>
          <w:rFonts w:ascii="Raleway Medium" w:hAnsi="Raleway Medium"/>
          <w:color w:val="1A2539"/>
        </w:rPr>
      </w:pPr>
      <w:r w:rsidRPr="5E217459" w:rsidR="00124461">
        <w:rPr>
          <w:rFonts w:ascii="Raleway Medium" w:hAnsi="Raleway Medium"/>
          <w:color w:val="1A2539"/>
        </w:rPr>
        <w:t>As a partner in the North-West Construction Technical Excellence College (CTEC)</w:t>
      </w:r>
      <w:r w:rsidRPr="5E217459" w:rsidR="00DC2584">
        <w:rPr>
          <w:rFonts w:ascii="Raleway Medium" w:hAnsi="Raleway Medium"/>
          <w:color w:val="1A2539"/>
        </w:rPr>
        <w:t>, led by Wigan and Leigh Coll</w:t>
      </w:r>
      <w:r w:rsidRPr="5E217459" w:rsidR="00CE1287">
        <w:rPr>
          <w:rFonts w:ascii="Raleway Medium" w:hAnsi="Raleway Medium"/>
          <w:color w:val="1A2539"/>
        </w:rPr>
        <w:t>e</w:t>
      </w:r>
      <w:r w:rsidRPr="5E217459" w:rsidR="00DC2584">
        <w:rPr>
          <w:rFonts w:ascii="Raleway Medium" w:hAnsi="Raleway Medium"/>
          <w:color w:val="1A2539"/>
        </w:rPr>
        <w:t xml:space="preserve">ge, </w:t>
      </w:r>
      <w:r w:rsidRPr="5E217459" w:rsidR="00DA787C">
        <w:rPr>
          <w:rFonts w:ascii="Raleway Medium" w:hAnsi="Raleway Medium"/>
          <w:color w:val="1A2539"/>
        </w:rPr>
        <w:t>we are collaborating</w:t>
      </w:r>
      <w:r w:rsidRPr="5E217459" w:rsidR="00CE1287">
        <w:rPr>
          <w:rFonts w:ascii="Raleway Medium" w:hAnsi="Raleway Medium"/>
          <w:color w:val="1A2539"/>
        </w:rPr>
        <w:t xml:space="preserve"> extensively with </w:t>
      </w:r>
      <w:r w:rsidRPr="5E217459" w:rsidR="005B33FA">
        <w:rPr>
          <w:rFonts w:ascii="Raleway Medium" w:hAnsi="Raleway Medium"/>
          <w:color w:val="1A2539"/>
        </w:rPr>
        <w:t xml:space="preserve">both the Lancashire colleges and those across the North-West, with a focus on providing training and support </w:t>
      </w:r>
      <w:r w:rsidRPr="5E217459" w:rsidR="001C1ED1">
        <w:rPr>
          <w:rFonts w:ascii="Raleway Medium" w:hAnsi="Raleway Medium"/>
          <w:color w:val="1A2539"/>
        </w:rPr>
        <w:t xml:space="preserve">to construction providers on the quality of teaching and learning, </w:t>
      </w:r>
      <w:r w:rsidRPr="5E217459" w:rsidR="00E45626">
        <w:rPr>
          <w:rFonts w:ascii="Raleway Medium" w:hAnsi="Raleway Medium"/>
          <w:color w:val="1A2539"/>
        </w:rPr>
        <w:t>leadership and effective technical CPD.</w:t>
      </w:r>
      <w:r w:rsidRPr="5E217459" w:rsidR="00DA787C">
        <w:rPr>
          <w:rFonts w:ascii="Raleway Medium" w:hAnsi="Raleway Medium"/>
          <w:color w:val="1A2539"/>
        </w:rPr>
        <w:t xml:space="preserve"> </w:t>
      </w:r>
    </w:p>
    <w:p w:rsidRPr="00DA2E5C" w:rsidR="0009657D" w:rsidP="00987F4A" w:rsidRDefault="004E52AD" w14:paraId="43C70C30" w14:textId="737718FE">
      <w:pPr>
        <w:spacing w:after="253" w:line="276" w:lineRule="auto"/>
        <w:ind w:left="4" w:right="91" w:firstLine="0"/>
        <w:jc w:val="both"/>
        <w:rPr>
          <w:rFonts w:ascii="Raleway Medium" w:hAnsi="Raleway Medium"/>
          <w:color w:val="1A2539"/>
          <w:szCs w:val="22"/>
        </w:rPr>
      </w:pPr>
      <w:r w:rsidRPr="00DA2E5C">
        <w:rPr>
          <w:rFonts w:ascii="Raleway Medium" w:hAnsi="Raleway Medium"/>
          <w:color w:val="1A2539"/>
          <w:szCs w:val="22"/>
        </w:rPr>
        <w:t>The College has developed an extensive and sophisticated approach to engaging with employers to understand the needs of the local and regional economy. This is embedded into an annual cycle, which informs key strategic and ongoing skills implementation across provision types, with eight sectoral industry boards meeting three times a year to guide, shape and co-create curriculum.</w:t>
      </w:r>
      <w:r w:rsidRPr="00DA2E5C" w:rsidR="00B45627">
        <w:rPr>
          <w:rFonts w:ascii="Raleway Medium" w:hAnsi="Raleway Medium"/>
          <w:color w:val="1A2539"/>
          <w:szCs w:val="22"/>
        </w:rPr>
        <w:t xml:space="preserve"> The industry boards are well-established and directly influence future curriculum planning as well as </w:t>
      </w:r>
      <w:r w:rsidRPr="00DA2E5C" w:rsidR="00C076AB">
        <w:rPr>
          <w:rFonts w:ascii="Raleway Medium" w:hAnsi="Raleway Medium"/>
          <w:color w:val="1A2539"/>
          <w:szCs w:val="22"/>
        </w:rPr>
        <w:t>providing key sectoral insights that are responded to in-year.</w:t>
      </w:r>
    </w:p>
    <w:p w:rsidRPr="00DA2E5C" w:rsidR="0009657D" w:rsidP="5E217459" w:rsidRDefault="5898DFD0" w14:paraId="7ACC0C77" w14:textId="7E64757E">
      <w:pPr>
        <w:spacing w:after="253" w:line="276" w:lineRule="auto"/>
        <w:ind w:left="4" w:right="91" w:firstLine="0"/>
        <w:jc w:val="both"/>
        <w:rPr>
          <w:rFonts w:ascii="Raleway Medium" w:hAnsi="Raleway Medium"/>
          <w:color w:val="1A2539"/>
        </w:rPr>
      </w:pPr>
      <w:r w:rsidRPr="5E217459" w:rsidR="5898DFD0">
        <w:rPr>
          <w:rFonts w:ascii="Raleway Medium" w:hAnsi="Raleway Medium"/>
          <w:color w:val="1A2539"/>
        </w:rPr>
        <w:t>With regards to skills delivery</w:t>
      </w:r>
      <w:r w:rsidRPr="5E217459" w:rsidR="183A3068">
        <w:rPr>
          <w:rFonts w:ascii="Raleway Medium" w:hAnsi="Raleway Medium"/>
          <w:color w:val="1A2539"/>
        </w:rPr>
        <w:t>,</w:t>
      </w:r>
      <w:r w:rsidRPr="5E217459" w:rsidR="5898DFD0">
        <w:rPr>
          <w:rFonts w:ascii="Raleway Medium" w:hAnsi="Raleway Medium"/>
          <w:color w:val="1A2539"/>
        </w:rPr>
        <w:t xml:space="preserve"> </w:t>
      </w:r>
      <w:r w:rsidRPr="5E217459" w:rsidR="00EF1F75">
        <w:rPr>
          <w:rFonts w:ascii="Raleway Medium" w:hAnsi="Raleway Medium"/>
          <w:color w:val="1A2539"/>
        </w:rPr>
        <w:t>East Lancashire Learning</w:t>
      </w:r>
      <w:r w:rsidRPr="5E217459" w:rsidR="004E52AD">
        <w:rPr>
          <w:rFonts w:ascii="Raleway Medium" w:hAnsi="Raleway Medium"/>
          <w:color w:val="1A2539"/>
        </w:rPr>
        <w:t xml:space="preserve"> Group is made up of three distinct skills provisions facing distinct geographies:</w:t>
      </w:r>
    </w:p>
    <w:p w:rsidRPr="00DA2E5C" w:rsidR="0009657D" w:rsidRDefault="004E52AD" w14:paraId="01072287" w14:textId="77777777">
      <w:pPr>
        <w:pStyle w:val="ListParagraph"/>
        <w:numPr>
          <w:ilvl w:val="0"/>
          <w:numId w:val="25"/>
        </w:numPr>
        <w:spacing w:after="253" w:line="276" w:lineRule="auto"/>
        <w:ind w:right="91"/>
        <w:jc w:val="both"/>
        <w:rPr>
          <w:rFonts w:ascii="Raleway Medium" w:hAnsi="Raleway Medium"/>
          <w:color w:val="1A2539"/>
          <w:szCs w:val="22"/>
        </w:rPr>
      </w:pPr>
      <w:r w:rsidRPr="00DA2E5C">
        <w:rPr>
          <w:rFonts w:ascii="Raleway Medium" w:hAnsi="Raleway Medium"/>
          <w:color w:val="1A2539"/>
          <w:szCs w:val="22"/>
        </w:rPr>
        <w:t>Nelson and Colne College, situated in Nelson and delivering academic and technical skills study programmes, Higher Education and Apprenticeships in the East Lancashire district of Pendle.</w:t>
      </w:r>
    </w:p>
    <w:p w:rsidRPr="00DA2E5C" w:rsidR="0009657D" w:rsidRDefault="004E52AD" w14:paraId="09C43ABC" w14:textId="77777777">
      <w:pPr>
        <w:pStyle w:val="ListParagraph"/>
        <w:numPr>
          <w:ilvl w:val="0"/>
          <w:numId w:val="25"/>
        </w:numPr>
        <w:spacing w:after="253" w:line="276" w:lineRule="auto"/>
        <w:ind w:right="91"/>
        <w:jc w:val="both"/>
        <w:rPr>
          <w:rFonts w:ascii="Raleway Medium" w:hAnsi="Raleway Medium"/>
          <w:color w:val="1A2539"/>
          <w:szCs w:val="22"/>
        </w:rPr>
      </w:pPr>
      <w:r w:rsidRPr="00DA2E5C">
        <w:rPr>
          <w:rFonts w:ascii="Raleway Medium" w:hAnsi="Raleway Medium"/>
          <w:color w:val="1A2539"/>
          <w:szCs w:val="22"/>
        </w:rPr>
        <w:t>Accrington and Rossendale College, situated in Accrington and delivering advanced level technical education study programmes, Higher Education and apprenticeships in the East Lancashire districts of Hyndburn and Rossendale.</w:t>
      </w:r>
    </w:p>
    <w:p w:rsidRPr="000B4F84" w:rsidR="00200FAE" w:rsidRDefault="004E52AD" w14:paraId="3BD7C2AF" w14:textId="3E01D44F">
      <w:pPr>
        <w:pStyle w:val="ListParagraph"/>
        <w:numPr>
          <w:ilvl w:val="0"/>
          <w:numId w:val="25"/>
        </w:numPr>
        <w:spacing w:after="253" w:line="276" w:lineRule="auto"/>
        <w:ind w:right="91"/>
        <w:jc w:val="both"/>
        <w:rPr>
          <w:rFonts w:ascii="Raleway Medium" w:hAnsi="Raleway Medium"/>
          <w:color w:val="1A2539"/>
          <w:szCs w:val="22"/>
        </w:rPr>
      </w:pPr>
      <w:r w:rsidRPr="00DA2E5C">
        <w:rPr>
          <w:rFonts w:ascii="Raleway Medium" w:hAnsi="Raleway Medium"/>
          <w:color w:val="1A2539"/>
          <w:szCs w:val="22"/>
        </w:rPr>
        <w:t>Lancashire Adult Learning (LAL), with its operational base at Northlight in Brierfield, delivering adult skills, Tailored Learning and routes into professional/technical learning throughout the whole of Lancashire.</w:t>
      </w:r>
    </w:p>
    <w:p w:rsidRPr="00200FAE" w:rsidR="0009657D" w:rsidP="00DA2E5C" w:rsidRDefault="00DA2E5C" w14:paraId="5C1A9DEB" w14:textId="169C0F80">
      <w:pPr>
        <w:pStyle w:val="Heading1"/>
        <w:spacing w:after="145"/>
        <w:ind w:left="0"/>
        <w:jc w:val="both"/>
        <w:rPr>
          <w:rFonts w:ascii="Raleway" w:hAnsi="Raleway"/>
          <w:bCs/>
          <w:color w:val="DA2C58"/>
          <w:sz w:val="32"/>
          <w:szCs w:val="28"/>
        </w:rPr>
      </w:pPr>
      <w:r w:rsidRPr="00200FAE">
        <w:rPr>
          <w:rFonts w:ascii="Raleway" w:hAnsi="Raleway"/>
          <w:bCs/>
          <w:color w:val="DA2C58"/>
          <w:sz w:val="32"/>
          <w:szCs w:val="28"/>
        </w:rPr>
        <w:t>NELSON AND COLNE COLLEGE</w:t>
      </w:r>
    </w:p>
    <w:p w:rsidRPr="00DC75BD" w:rsidR="00DC75BD" w:rsidP="00DC75BD" w:rsidRDefault="00DC75BD" w14:paraId="7A46FCB1" w14:textId="1C540B62">
      <w:pPr>
        <w:spacing w:after="137"/>
        <w:ind w:left="0" w:right="0" w:firstLine="0"/>
        <w:jc w:val="both"/>
        <w:rPr>
          <w:rFonts w:ascii="Raleway" w:hAnsi="Raleway"/>
          <w:b/>
          <w:bCs/>
          <w:color w:val="1A2539"/>
          <w:sz w:val="28"/>
          <w:szCs w:val="32"/>
          <w:u w:val="single"/>
        </w:rPr>
      </w:pPr>
      <w:r>
        <w:rPr>
          <w:rFonts w:ascii="Raleway" w:hAnsi="Raleway"/>
          <w:b/>
          <w:bCs/>
          <w:color w:val="1A2539"/>
          <w:sz w:val="28"/>
          <w:szCs w:val="32"/>
          <w:u w:val="single"/>
        </w:rPr>
        <w:t>PENDLE</w:t>
      </w:r>
    </w:p>
    <w:p w:rsidRPr="00DA2E5C" w:rsidR="0009657D" w:rsidP="5E217459" w:rsidRDefault="004E52AD" w14:paraId="3980288A" w14:textId="7D4815CE">
      <w:pPr>
        <w:spacing w:after="72" w:line="276" w:lineRule="auto"/>
        <w:ind w:left="11" w:right="398"/>
        <w:jc w:val="both"/>
        <w:rPr>
          <w:rFonts w:ascii="Raleway" w:hAnsi="Raleway"/>
          <w:color w:val="000000" w:themeColor="text1"/>
        </w:rPr>
      </w:pPr>
      <w:r w:rsidRPr="5E217459" w:rsidR="004E52AD">
        <w:rPr>
          <w:rFonts w:ascii="Raleway" w:hAnsi="Raleway"/>
          <w:color w:val="000000" w:themeColor="text1"/>
        </w:rPr>
        <w:t xml:space="preserve">The Borough of Pendle is situated in North</w:t>
      </w:r>
      <w:r w:rsidRPr="5E217459" w:rsidR="5BE7A932">
        <w:rPr>
          <w:rFonts w:ascii="Raleway" w:hAnsi="Raleway"/>
          <w:color w:val="000000" w:themeColor="text1" w:themeTint="FF" w:themeShade="FF"/>
        </w:rPr>
        <w:t>-E</w:t>
      </w:r>
      <w:r w:rsidRPr="5E217459" w:rsidR="004E52AD">
        <w:rPr>
          <w:rFonts w:ascii="Raleway" w:hAnsi="Raleway"/>
          <w:color w:val="000000" w:themeColor="text1" w:themeTint="FF" w:themeShade="FF"/>
        </w:rPr>
        <w:t xml:space="preserve">ast Lancashire on the edge of the Pennines and comprises the former municipal boroughs of Colne and Nelson, the former urban districts of Barnoldswick, Barrowford, Brierfield, Earby and Trawden. The current population is approximately </w:t>
      </w:r>
      <w:r w:rsidRPr="5E217459" w:rsidR="006310E9">
        <w:rPr>
          <w:rFonts w:ascii="Raleway" w:hAnsi="Raleway"/>
          <w:color w:val="000000" w:themeColor="text1" w:themeTint="FF" w:themeShade="FF"/>
        </w:rPr>
        <w:t>89,800</w:t>
      </w:r>
      <w:r w:rsidRPr="5E217459" w:rsidR="004E52AD">
        <w:rPr>
          <w:rFonts w:ascii="Raleway" w:hAnsi="Raleway"/>
          <w:color w:val="000000" w:themeColor="text1" w:themeTint="FF" w:themeShade="FF"/>
        </w:rPr>
        <w:t xml:space="preserve">. </w:t>
      </w:r>
      <w:r w:rsidRPr="5E217459" w:rsidR="004A2108">
        <w:rPr>
          <w:rFonts w:ascii="Raleway" w:hAnsi="Raleway"/>
          <w:color w:val="000000" w:themeColor="text1" w:themeTint="FF" w:themeShade="FF"/>
        </w:rPr>
        <w:t>Pendle</w:t>
      </w:r>
      <w:r w:rsidRPr="5E217459" w:rsidR="006310E9">
        <w:rPr>
          <w:rFonts w:ascii="Raleway" w:hAnsi="Raleway"/>
          <w:color w:val="000000" w:themeColor="text1" w:themeTint="FF" w:themeShade="FF"/>
        </w:rPr>
        <w:t xml:space="preserve"> is one of 12 district councils in </w:t>
      </w:r>
      <w:r w:rsidRPr="5E217459" w:rsidR="004A2108">
        <w:rPr>
          <w:rFonts w:ascii="Raleway" w:hAnsi="Raleway"/>
          <w:color w:val="000000" w:themeColor="text1" w:themeTint="FF" w:themeShade="FF"/>
        </w:rPr>
        <w:t>Lancashire</w:t>
      </w:r>
      <w:r w:rsidRPr="5E217459" w:rsidR="006310E9">
        <w:rPr>
          <w:rFonts w:ascii="Raleway" w:hAnsi="Raleway"/>
          <w:color w:val="000000" w:themeColor="text1" w:themeTint="FF" w:themeShade="FF"/>
        </w:rPr>
        <w:t xml:space="preserve"> and forms part of the Pennine Lancashire sub-region; which is home to the largest concentration of aerospace and advanced engineering businesses in the UK. </w:t>
      </w:r>
    </w:p>
    <w:p w:rsidRPr="00DA2E5C" w:rsidR="0009657D" w:rsidRDefault="004E52AD" w14:paraId="049FF96C" w14:textId="77777777">
      <w:pPr>
        <w:numPr>
          <w:ilvl w:val="0"/>
          <w:numId w:val="2"/>
        </w:numPr>
        <w:spacing w:after="5" w:line="276" w:lineRule="auto"/>
        <w:ind w:right="19"/>
        <w:jc w:val="both"/>
        <w:rPr>
          <w:rFonts w:ascii="Raleway" w:hAnsi="Raleway"/>
          <w:color w:val="000000" w:themeColor="text1"/>
          <w:szCs w:val="22"/>
        </w:rPr>
      </w:pPr>
      <w:r w:rsidRPr="00DA2E5C">
        <w:rPr>
          <w:rFonts w:ascii="Raleway" w:hAnsi="Raleway"/>
          <w:color w:val="000000" w:themeColor="text1"/>
          <w:szCs w:val="22"/>
        </w:rPr>
        <w:t>In Pendle the number of people per km² is similar to the North-West average.</w:t>
      </w:r>
    </w:p>
    <w:p w:rsidRPr="00DA2E5C" w:rsidR="0009657D" w:rsidRDefault="004E52AD" w14:paraId="08305C0F" w14:textId="0C11FD46">
      <w:pPr>
        <w:numPr>
          <w:ilvl w:val="0"/>
          <w:numId w:val="2"/>
        </w:numPr>
        <w:spacing w:after="5" w:line="276" w:lineRule="auto"/>
        <w:ind w:right="19"/>
        <w:jc w:val="both"/>
        <w:rPr>
          <w:rFonts w:ascii="Raleway" w:hAnsi="Raleway"/>
          <w:color w:val="000000" w:themeColor="text1"/>
          <w:szCs w:val="22"/>
        </w:rPr>
      </w:pPr>
      <w:r w:rsidRPr="00DA2E5C">
        <w:rPr>
          <w:rFonts w:ascii="Raleway" w:hAnsi="Raleway"/>
          <w:color w:val="000000" w:themeColor="text1"/>
          <w:szCs w:val="22"/>
        </w:rPr>
        <w:t xml:space="preserve">The overall population has seen strong growth since 2005 in comparison to the increases at the county, regional and national levels and </w:t>
      </w:r>
      <w:r w:rsidRPr="00DA2E5C" w:rsidR="009B29AD">
        <w:rPr>
          <w:rFonts w:ascii="Raleway" w:hAnsi="Raleway"/>
          <w:color w:val="000000" w:themeColor="text1"/>
          <w:szCs w:val="22"/>
          <w:shd w:val="clear" w:color="auto" w:fill="FFFFFF"/>
        </w:rPr>
        <w:t>increased by 7.0% between the 2011 and 2021 censuses</w:t>
      </w:r>
      <w:r w:rsidRPr="00DA2E5C">
        <w:rPr>
          <w:rFonts w:ascii="Raleway" w:hAnsi="Raleway"/>
          <w:color w:val="000000" w:themeColor="text1"/>
          <w:szCs w:val="22"/>
        </w:rPr>
        <w:t>. It is estimated that between 2018 and 2043 the population of Pendle will increase by 4.1%, a lot lower than the 7.2% population rise predicted for the Lancashire-14 area.</w:t>
      </w:r>
    </w:p>
    <w:p w:rsidR="00DA2E5C" w:rsidRDefault="004E52AD" w14:paraId="4B89865C" w14:textId="714D42D6">
      <w:pPr>
        <w:numPr>
          <w:ilvl w:val="0"/>
          <w:numId w:val="2"/>
        </w:numPr>
        <w:spacing w:after="121" w:line="276" w:lineRule="auto"/>
        <w:ind w:right="19"/>
        <w:jc w:val="both"/>
        <w:rPr>
          <w:rFonts w:ascii="Raleway" w:hAnsi="Raleway"/>
          <w:color w:val="000000" w:themeColor="text1"/>
          <w:szCs w:val="22"/>
        </w:rPr>
      </w:pPr>
      <w:r w:rsidRPr="00DA2E5C">
        <w:rPr>
          <w:rFonts w:ascii="Raleway" w:hAnsi="Raleway"/>
          <w:color w:val="000000" w:themeColor="text1"/>
          <w:szCs w:val="22"/>
        </w:rPr>
        <w:t>The ethnic mix is similar to other authorities in East Lancashire. It is predominantly white</w:t>
      </w:r>
      <w:r w:rsidRPr="00DA2E5C" w:rsidR="00D229AF">
        <w:rPr>
          <w:rFonts w:ascii="Raleway" w:hAnsi="Raleway"/>
          <w:color w:val="000000" w:themeColor="text1"/>
          <w:szCs w:val="22"/>
        </w:rPr>
        <w:t xml:space="preserve"> (70.6%)</w:t>
      </w:r>
      <w:r w:rsidRPr="00DA2E5C">
        <w:rPr>
          <w:rFonts w:ascii="Raleway" w:hAnsi="Raleway"/>
          <w:color w:val="000000" w:themeColor="text1"/>
          <w:szCs w:val="22"/>
        </w:rPr>
        <w:t>. The largest minority ethnic group is Pakistani</w:t>
      </w:r>
      <w:r w:rsidRPr="00DA2E5C" w:rsidR="00A36A46">
        <w:rPr>
          <w:rFonts w:ascii="Raleway" w:hAnsi="Raleway"/>
          <w:color w:val="000000" w:themeColor="text1"/>
          <w:szCs w:val="22"/>
        </w:rPr>
        <w:t xml:space="preserve"> (26.7% identify as Asian in the latest census</w:t>
      </w:r>
      <w:r w:rsidRPr="00DA2E5C" w:rsidR="00717AAC">
        <w:rPr>
          <w:rFonts w:ascii="Raleway" w:hAnsi="Raleway"/>
          <w:color w:val="000000" w:themeColor="text1"/>
          <w:szCs w:val="22"/>
        </w:rPr>
        <w:t xml:space="preserve"> but this is as high as 52% in certain profiles).</w:t>
      </w:r>
    </w:p>
    <w:p w:rsidRPr="00DA2E5C" w:rsidR="0009657D" w:rsidP="00DA2E5C" w:rsidRDefault="00DA2E5C" w14:paraId="6F48C66E" w14:textId="119AB094">
      <w:pPr>
        <w:pStyle w:val="Heading3"/>
        <w:spacing w:line="276" w:lineRule="auto"/>
        <w:ind w:left="0" w:firstLine="0"/>
        <w:jc w:val="both"/>
        <w:rPr>
          <w:rFonts w:ascii="Raleway" w:hAnsi="Raleway"/>
          <w:color w:val="000000" w:themeColor="text1"/>
          <w:szCs w:val="22"/>
        </w:rPr>
      </w:pPr>
      <w:r>
        <w:rPr>
          <w:rFonts w:ascii="Raleway" w:hAnsi="Raleway"/>
          <w:color w:val="000000" w:themeColor="text1"/>
          <w:szCs w:val="22"/>
        </w:rPr>
        <w:br/>
      </w:r>
      <w:r w:rsidRPr="00DA2E5C" w:rsidR="004E52AD">
        <w:rPr>
          <w:rFonts w:ascii="Raleway" w:hAnsi="Raleway"/>
          <w:color w:val="000000" w:themeColor="text1"/>
          <w:szCs w:val="22"/>
        </w:rPr>
        <w:t>Schools’ Performance</w:t>
      </w:r>
    </w:p>
    <w:p w:rsidRPr="00DA2E5C" w:rsidR="434DE3DF" w:rsidP="5E217459" w:rsidRDefault="004E52AD" w14:paraId="4587D04E" w14:textId="3BF33F71">
      <w:pPr>
        <w:spacing w:after="5" w:line="276" w:lineRule="auto"/>
        <w:ind w:left="155" w:right="19" w:firstLine="0"/>
        <w:jc w:val="both"/>
        <w:rPr>
          <w:rFonts w:ascii="Raleway" w:hAnsi="Raleway" w:eastAsia="游明朝" w:cs="Arial" w:eastAsiaTheme="minorEastAsia" w:cstheme="minorBidi"/>
          <w:color w:val="000000" w:themeColor="text1"/>
        </w:rPr>
      </w:pPr>
      <w:r w:rsidRPr="5E217459" w:rsidR="004E52AD">
        <w:rPr>
          <w:rFonts w:ascii="Raleway" w:hAnsi="Raleway"/>
          <w:color w:val="000000" w:themeColor="text1" w:themeTint="FF" w:themeShade="FF"/>
        </w:rPr>
        <w:t xml:space="preserve">The latest published figures for educational attainment in </w:t>
      </w:r>
      <w:r w:rsidRPr="5E217459" w:rsidR="00BB0292">
        <w:rPr>
          <w:rFonts w:ascii="Raleway" w:hAnsi="Raleway"/>
          <w:color w:val="000000" w:themeColor="text1" w:themeTint="FF" w:themeShade="FF"/>
        </w:rPr>
        <w:t xml:space="preserve">the </w:t>
      </w:r>
      <w:r w:rsidRPr="5E217459" w:rsidR="004E52AD">
        <w:rPr>
          <w:rFonts w:ascii="Raleway" w:hAnsi="Raleway"/>
          <w:color w:val="000000" w:themeColor="text1" w:themeTint="FF" w:themeShade="FF"/>
        </w:rPr>
        <w:t xml:space="preserve">Pendle </w:t>
      </w:r>
      <w:r w:rsidRPr="5E217459" w:rsidR="00BB0292">
        <w:rPr>
          <w:rFonts w:ascii="Raleway" w:hAnsi="Raleway"/>
          <w:color w:val="000000" w:themeColor="text1" w:themeTint="FF" w:themeShade="FF"/>
        </w:rPr>
        <w:t xml:space="preserve">feeder </w:t>
      </w:r>
      <w:r w:rsidRPr="5E217459" w:rsidR="00962E99">
        <w:rPr>
          <w:rFonts w:ascii="Raleway" w:hAnsi="Raleway"/>
          <w:color w:val="000000" w:themeColor="text1" w:themeTint="FF" w:themeShade="FF"/>
        </w:rPr>
        <w:t xml:space="preserve">schools </w:t>
      </w:r>
      <w:r w:rsidRPr="5E217459" w:rsidR="004E52AD">
        <w:rPr>
          <w:rFonts w:ascii="Raleway" w:hAnsi="Raleway"/>
          <w:color w:val="000000" w:themeColor="text1" w:themeTint="FF" w:themeShade="FF"/>
        </w:rPr>
        <w:t xml:space="preserve">show that attainment is below the comparative Lancashire and national averages for </w:t>
      </w:r>
      <w:r w:rsidRPr="5E217459" w:rsidR="75B5C25A">
        <w:rPr>
          <w:rFonts w:ascii="Raleway" w:hAnsi="Raleway"/>
          <w:color w:val="000000" w:themeColor="text1" w:themeTint="FF" w:themeShade="FF"/>
        </w:rPr>
        <w:t xml:space="preserve">Attainment 8 scores and </w:t>
      </w:r>
      <w:r w:rsidRPr="5E217459" w:rsidR="004E52AD">
        <w:rPr>
          <w:rFonts w:ascii="Raleway" w:hAnsi="Raleway"/>
          <w:color w:val="000000" w:themeColor="text1" w:themeTint="FF" w:themeShade="FF"/>
        </w:rPr>
        <w:t xml:space="preserve">GCSE English and </w:t>
      </w:r>
      <w:r w:rsidRPr="5E217459" w:rsidR="6C5F0EE2">
        <w:rPr>
          <w:rFonts w:ascii="Raleway" w:hAnsi="Raleway"/>
          <w:color w:val="000000" w:themeColor="text1" w:themeTint="FF" w:themeShade="FF"/>
        </w:rPr>
        <w:t>Maths</w:t>
      </w:r>
      <w:r w:rsidRPr="5E217459" w:rsidR="004E52AD">
        <w:rPr>
          <w:rFonts w:ascii="Raleway" w:hAnsi="Raleway"/>
          <w:color w:val="000000" w:themeColor="text1" w:themeTint="FF" w:themeShade="FF"/>
        </w:rPr>
        <w:t xml:space="preserve"> at grade 5 or above. </w:t>
      </w:r>
      <w:r w:rsidRPr="5E217459" w:rsidR="419D17BE">
        <w:rPr>
          <w:rFonts w:ascii="Raleway" w:hAnsi="Raleway"/>
          <w:color w:val="000000" w:themeColor="text1" w:themeTint="FF" w:themeShade="FF"/>
        </w:rPr>
        <w:t xml:space="preserve">Attainment 8 scores range between 26.1 and 37.7 </w:t>
      </w:r>
      <w:r w:rsidRPr="5E217459" w:rsidR="00D25009">
        <w:rPr>
          <w:rFonts w:ascii="Raleway" w:hAnsi="Raleway"/>
          <w:color w:val="000000" w:themeColor="text1" w:themeTint="FF" w:themeShade="FF"/>
        </w:rPr>
        <w:t>compared</w:t>
      </w:r>
      <w:r w:rsidRPr="5E217459" w:rsidR="002B658C">
        <w:rPr>
          <w:rFonts w:ascii="Raleway" w:hAnsi="Raleway"/>
          <w:color w:val="000000" w:themeColor="text1" w:themeTint="FF" w:themeShade="FF"/>
        </w:rPr>
        <w:t xml:space="preserve"> to</w:t>
      </w:r>
      <w:r w:rsidRPr="5E217459" w:rsidR="419D17BE">
        <w:rPr>
          <w:rFonts w:ascii="Raleway" w:hAnsi="Raleway"/>
          <w:color w:val="000000" w:themeColor="text1" w:themeTint="FF" w:themeShade="FF"/>
        </w:rPr>
        <w:t xml:space="preserve"> a Lancashire average of 4</w:t>
      </w:r>
      <w:r w:rsidRPr="5E217459" w:rsidR="28843649">
        <w:rPr>
          <w:rFonts w:ascii="Raleway" w:hAnsi="Raleway"/>
          <w:color w:val="000000" w:themeColor="text1" w:themeTint="FF" w:themeShade="FF"/>
        </w:rPr>
        <w:t>4.9</w:t>
      </w:r>
      <w:r w:rsidRPr="5E217459" w:rsidR="4BDDCC4B">
        <w:rPr>
          <w:rFonts w:ascii="Raleway" w:hAnsi="Raleway"/>
          <w:color w:val="000000" w:themeColor="text1" w:themeTint="FF" w:themeShade="FF"/>
        </w:rPr>
        <w:t xml:space="preserve"> and an England average of 50.4. </w:t>
      </w:r>
      <w:r w:rsidRPr="5E217459" w:rsidR="4BDDCC4B">
        <w:rPr>
          <w:rFonts w:ascii="Raleway" w:hAnsi="Raleway" w:eastAsia="游明朝" w:cs="Arial" w:eastAsiaTheme="minorEastAsia" w:cstheme="minorBidi"/>
          <w:color w:val="000000" w:themeColor="text1" w:themeTint="FF" w:themeShade="FF"/>
        </w:rPr>
        <w:t xml:space="preserve">Pendle has been identified </w:t>
      </w:r>
      <w:r w:rsidRPr="5E217459" w:rsidR="4BDDCC4B">
        <w:rPr>
          <w:rFonts w:ascii="Raleway" w:hAnsi="Raleway" w:eastAsia="游明朝" w:cs="Arial" w:eastAsiaTheme="minorEastAsia" w:cstheme="minorBidi"/>
          <w:color w:val="000000" w:themeColor="text1" w:themeTint="FF" w:themeShade="FF"/>
        </w:rPr>
        <w:t>as one of the lowe</w:t>
      </w:r>
      <w:r w:rsidRPr="5E217459" w:rsidR="6694C8B1">
        <w:rPr>
          <w:rFonts w:ascii="Raleway" w:hAnsi="Raleway" w:eastAsia="游明朝" w:cs="Arial" w:eastAsiaTheme="minorEastAsia" w:cstheme="minorBidi"/>
          <w:color w:val="000000" w:themeColor="text1" w:themeTint="FF" w:themeShade="FF"/>
        </w:rPr>
        <w:t>st</w:t>
      </w:r>
      <w:r w:rsidRPr="5E217459" w:rsidR="606EE991">
        <w:rPr>
          <w:rFonts w:ascii="Raleway" w:hAnsi="Raleway" w:eastAsia="游明朝" w:cs="Arial" w:eastAsiaTheme="minorEastAsia" w:cstheme="minorBidi"/>
          <w:color w:val="000000" w:themeColor="text1" w:themeTint="FF" w:themeShade="FF"/>
        </w:rPr>
        <w:t>-</w:t>
      </w:r>
      <w:r w:rsidRPr="5E217459" w:rsidR="4BDDCC4B">
        <w:rPr>
          <w:rFonts w:ascii="Raleway" w:hAnsi="Raleway" w:eastAsia="游明朝" w:cs="Arial" w:eastAsiaTheme="minorEastAsia" w:cstheme="minorBidi"/>
          <w:color w:val="000000" w:themeColor="text1" w:themeTint="FF" w:themeShade="FF"/>
        </w:rPr>
        <w:t xml:space="preserve">scoring districts in Lancashire for secondary school attainment (Key Stage 4). </w:t>
      </w:r>
      <w:r w:rsidRPr="5E217459" w:rsidR="235BC5A9">
        <w:rPr>
          <w:rFonts w:ascii="Raleway" w:hAnsi="Raleway" w:eastAsia="游明朝" w:cs="Arial" w:eastAsiaTheme="minorEastAsia" w:cstheme="minorBidi"/>
          <w:color w:val="000000" w:themeColor="text1" w:themeTint="FF" w:themeShade="FF"/>
        </w:rPr>
        <w:t xml:space="preserve"> </w:t>
      </w:r>
      <w:r w:rsidRPr="5E217459" w:rsidR="004E52AD">
        <w:rPr>
          <w:rFonts w:ascii="Raleway" w:hAnsi="Raleway"/>
          <w:color w:val="000000" w:themeColor="text1" w:themeTint="FF" w:themeShade="FF"/>
        </w:rPr>
        <w:t xml:space="preserve">Attainment for GCSE Maths and English at grade 5 or above ranges between </w:t>
      </w:r>
      <w:r w:rsidRPr="5E217459" w:rsidR="3873DEB1">
        <w:rPr>
          <w:rFonts w:ascii="Raleway" w:hAnsi="Raleway"/>
          <w:color w:val="000000" w:themeColor="text1" w:themeTint="FF" w:themeShade="FF"/>
        </w:rPr>
        <w:t>24.2</w:t>
      </w:r>
      <w:r w:rsidRPr="5E217459" w:rsidR="004E52AD">
        <w:rPr>
          <w:rFonts w:ascii="Raleway" w:hAnsi="Raleway"/>
          <w:color w:val="000000" w:themeColor="text1" w:themeTint="FF" w:themeShade="FF"/>
        </w:rPr>
        <w:t>% and 43.</w:t>
      </w:r>
      <w:r w:rsidRPr="5E217459" w:rsidR="68833CBB">
        <w:rPr>
          <w:rFonts w:ascii="Raleway" w:hAnsi="Raleway"/>
          <w:color w:val="000000" w:themeColor="text1" w:themeTint="FF" w:themeShade="FF"/>
        </w:rPr>
        <w:t>1</w:t>
      </w:r>
      <w:r w:rsidRPr="5E217459" w:rsidR="004E52AD">
        <w:rPr>
          <w:rFonts w:ascii="Raleway" w:hAnsi="Raleway"/>
          <w:color w:val="000000" w:themeColor="text1" w:themeTint="FF" w:themeShade="FF"/>
        </w:rPr>
        <w:t xml:space="preserve">% compared to a Lancashire average of </w:t>
      </w:r>
      <w:r w:rsidRPr="5E217459" w:rsidR="420281CF">
        <w:rPr>
          <w:rFonts w:ascii="Raleway" w:hAnsi="Raleway"/>
          <w:color w:val="000000" w:themeColor="text1" w:themeTint="FF" w:themeShade="FF"/>
        </w:rPr>
        <w:t>45.4</w:t>
      </w:r>
      <w:r w:rsidRPr="5E217459" w:rsidR="004E52AD">
        <w:rPr>
          <w:rFonts w:ascii="Raleway" w:hAnsi="Raleway"/>
          <w:color w:val="000000" w:themeColor="text1" w:themeTint="FF" w:themeShade="FF"/>
        </w:rPr>
        <w:t>%</w:t>
      </w:r>
      <w:r w:rsidRPr="5E217459" w:rsidR="597DBB6C">
        <w:rPr>
          <w:rFonts w:ascii="Raleway" w:hAnsi="Raleway"/>
          <w:color w:val="000000" w:themeColor="text1" w:themeTint="FF" w:themeShade="FF"/>
        </w:rPr>
        <w:t xml:space="preserve"> and an England average of 53.1%</w:t>
      </w:r>
      <w:r w:rsidRPr="5E217459" w:rsidR="004E52AD">
        <w:rPr>
          <w:rFonts w:ascii="Raleway" w:hAnsi="Raleway"/>
          <w:color w:val="000000" w:themeColor="text1" w:themeTint="FF" w:themeShade="FF"/>
        </w:rPr>
        <w:t>.</w:t>
      </w:r>
    </w:p>
    <w:p w:rsidRPr="00DA2E5C" w:rsidR="00717BA8" w:rsidP="00DA2E5C" w:rsidRDefault="00717BA8" w14:paraId="08FDE885" w14:textId="77777777">
      <w:pPr>
        <w:pStyle w:val="Heading3"/>
        <w:spacing w:line="276" w:lineRule="auto"/>
        <w:ind w:left="0" w:firstLine="0"/>
        <w:jc w:val="both"/>
        <w:rPr>
          <w:rFonts w:ascii="Raleway" w:hAnsi="Raleway"/>
          <w:bCs/>
          <w:szCs w:val="22"/>
        </w:rPr>
      </w:pPr>
    </w:p>
    <w:p w:rsidRPr="00DA2E5C" w:rsidR="00934157" w:rsidP="00DA2E5C" w:rsidRDefault="00934157" w14:paraId="1DAFE094" w14:textId="368E37C2">
      <w:pPr>
        <w:pStyle w:val="Heading3"/>
        <w:spacing w:line="276" w:lineRule="auto"/>
        <w:ind w:left="0" w:firstLine="0"/>
        <w:jc w:val="both"/>
        <w:rPr>
          <w:rFonts w:ascii="Raleway" w:hAnsi="Raleway"/>
          <w:bCs/>
          <w:szCs w:val="22"/>
        </w:rPr>
      </w:pPr>
      <w:r w:rsidRPr="00DA2E5C">
        <w:rPr>
          <w:rFonts w:ascii="Raleway" w:hAnsi="Raleway"/>
          <w:bCs/>
          <w:szCs w:val="22"/>
        </w:rPr>
        <w:t>Demography, Deprivation and Living Conditions</w:t>
      </w:r>
    </w:p>
    <w:p w:rsidR="00717BA8" w:rsidP="5E217459" w:rsidRDefault="00717BA8" w14:paraId="0F685C8F" w14:textId="454C06CD">
      <w:pPr>
        <w:pStyle w:val="ListParagraph"/>
        <w:numPr>
          <w:ilvl w:val="0"/>
          <w:numId w:val="7"/>
        </w:numPr>
        <w:spacing w:after="0" w:line="276" w:lineRule="auto"/>
        <w:ind w:right="0"/>
        <w:jc w:val="both"/>
        <w:rPr>
          <w:rFonts w:ascii="Raleway" w:hAnsi="Raleway" w:eastAsia="Times New Roman"/>
          <w:color w:val="auto"/>
          <w:kern w:val="0"/>
          <w14:ligatures w14:val="none"/>
        </w:rPr>
      </w:pPr>
      <w:r w:rsidRPr="5E217459" w:rsidR="00717BA8">
        <w:rPr>
          <w:rFonts w:ascii="Raleway" w:hAnsi="Raleway" w:eastAsia="Times New Roman"/>
          <w:color w:val="auto"/>
          <w:kern w:val="0"/>
          <w14:ligatures w14:val="none"/>
        </w:rPr>
        <w:t xml:space="preserve">An ACORN geo</w:t>
      </w:r>
      <w:r w:rsidRPr="5E217459" w:rsidR="08967716">
        <w:rPr>
          <w:rFonts w:ascii="Raleway" w:hAnsi="Raleway" w:eastAsia="Times New Roman"/>
          <w:color w:val="auto"/>
        </w:rPr>
        <w:t>-</w:t>
      </w:r>
      <w:r w:rsidRPr="5E217459" w:rsidR="00717BA8">
        <w:rPr>
          <w:rFonts w:ascii="Raleway" w:hAnsi="Raleway" w:eastAsia="Times New Roman"/>
          <w:color w:val="auto"/>
        </w:rPr>
        <w:t xml:space="preserve">demographic profile </w:t>
      </w:r>
      <w:r w:rsidRPr="5E217459" w:rsidR="00B45281">
        <w:rPr>
          <w:rFonts w:ascii="Raleway" w:hAnsi="Raleway" w:eastAsia="Times New Roman"/>
          <w:color w:val="auto"/>
        </w:rPr>
        <w:t>classifies</w:t>
      </w:r>
      <w:r w:rsidRPr="5E217459" w:rsidR="00717BA8">
        <w:rPr>
          <w:rFonts w:ascii="Raleway" w:hAnsi="Raleway" w:eastAsia="Times New Roman"/>
          <w:color w:val="auto"/>
        </w:rPr>
        <w:t xml:space="preserve"> households across Lancashire into 18 main groups. The most recent ACORN analysis available to local authorities </w:t>
      </w:r>
      <w:r w:rsidRPr="5E217459" w:rsidR="00717BA8">
        <w:rPr>
          <w:rFonts w:ascii="Raleway" w:hAnsi="Raleway" w:eastAsia="Times New Roman"/>
          <w:color w:val="auto"/>
        </w:rPr>
        <w:t>indicates</w:t>
      </w:r>
      <w:r w:rsidRPr="5E217459" w:rsidR="00717BA8">
        <w:rPr>
          <w:rFonts w:ascii="Raleway" w:hAnsi="Raleway" w:eastAsia="Times New Roman"/>
          <w:color w:val="auto"/>
        </w:rPr>
        <w:t xml:space="preserve"> that ‘Modest Means</w:t>
      </w:r>
      <w:r w:rsidRPr="5E217459" w:rsidR="00717BA8">
        <w:rPr>
          <w:rFonts w:ascii="Raleway" w:hAnsi="Raleway" w:eastAsia="Times New Roman"/>
          <w:color w:val="auto"/>
        </w:rPr>
        <w:t>’,</w:t>
      </w:r>
      <w:r w:rsidRPr="5E217459" w:rsidR="00717BA8">
        <w:rPr>
          <w:rFonts w:ascii="Raleway" w:hAnsi="Raleway" w:eastAsia="Times New Roman"/>
          <w:color w:val="auto"/>
        </w:rPr>
        <w:t xml:space="preserve"> ‘Young Hardship</w:t>
      </w:r>
      <w:r w:rsidRPr="5E217459" w:rsidR="00717BA8">
        <w:rPr>
          <w:rFonts w:ascii="Raleway" w:hAnsi="Raleway" w:eastAsia="Times New Roman"/>
          <w:color w:val="auto"/>
        </w:rPr>
        <w:t>’,</w:t>
      </w:r>
      <w:r w:rsidRPr="5E217459" w:rsidR="00717BA8">
        <w:rPr>
          <w:rFonts w:ascii="Raleway" w:hAnsi="Raleway" w:eastAsia="Times New Roman"/>
          <w:color w:val="auto"/>
        </w:rPr>
        <w:t xml:space="preserve"> ‘Successful Suburbs’ and ‘Mature Money’ are the dominant groups across Pendle’s wards. ‘Modest Means’ is the largest </w:t>
      </w:r>
      <w:r w:rsidRPr="5E217459" w:rsidR="00717BA8">
        <w:rPr>
          <w:rFonts w:ascii="Raleway" w:hAnsi="Raleway" w:eastAsia="Times New Roman"/>
          <w:color w:val="auto"/>
        </w:rPr>
        <w:t>single group</w:t>
      </w:r>
      <w:r w:rsidRPr="5E217459" w:rsidR="00717BA8">
        <w:rPr>
          <w:rFonts w:ascii="Raleway" w:hAnsi="Raleway" w:eastAsia="Times New Roman"/>
          <w:color w:val="auto"/>
        </w:rPr>
        <w:t xml:space="preserve"> across the district, representing around a third of households and forming the dominant profile in more than half of Pendle’s wards, reflecting a strong concentration of </w:t>
      </w:r>
      <w:r w:rsidRPr="5E217459" w:rsidR="00717BA8">
        <w:rPr>
          <w:rFonts w:ascii="Raleway" w:hAnsi="Raleway" w:eastAsia="Times New Roman"/>
          <w:color w:val="auto"/>
        </w:rPr>
        <w:t>lower</w:t>
      </w:r>
      <w:r>
        <w:noBreakHyphen/>
      </w:r>
      <w:r w:rsidRPr="5E217459" w:rsidR="00717BA8">
        <w:rPr>
          <w:rFonts w:ascii="Raleway" w:hAnsi="Raleway" w:eastAsia="Times New Roman"/>
          <w:color w:val="auto"/>
        </w:rPr>
        <w:t>income</w:t>
      </w:r>
      <w:r w:rsidRPr="5E217459" w:rsidR="00717BA8">
        <w:rPr>
          <w:rFonts w:ascii="Raleway" w:hAnsi="Raleway" w:eastAsia="Times New Roman"/>
          <w:color w:val="auto"/>
        </w:rPr>
        <w:t>, financially stretched households. ‘Young Hardship’ is also well represented in several wards, highlighting the presence of younger populations experiencing economic insecurity, alongside smaller pockets of relative affluence associated with ‘Successful Suburbs’ and ‘Mature Money</w:t>
      </w:r>
      <w:r w:rsidRPr="5E217459" w:rsidR="00717BA8">
        <w:rPr>
          <w:rFonts w:ascii="Raleway" w:hAnsi="Raleway" w:eastAsia="Times New Roman"/>
          <w:color w:val="auto"/>
        </w:rPr>
        <w:t>’.</w:t>
      </w:r>
    </w:p>
    <w:p w:rsidRPr="00DA2E5C" w:rsidR="00200FAE" w:rsidP="5E217459" w:rsidRDefault="00200FAE" w14:paraId="3F022D92" w14:textId="1BC67892">
      <w:pPr>
        <w:pStyle w:val="Heading3"/>
        <w:numPr>
          <w:ilvl w:val="0"/>
          <w:numId w:val="7"/>
        </w:numPr>
        <w:spacing w:line="276" w:lineRule="auto"/>
        <w:jc w:val="both"/>
        <w:rPr>
          <w:rFonts w:ascii="Raleway" w:hAnsi="Raleway"/>
          <w:b w:val="0"/>
          <w:bCs w:val="0"/>
        </w:rPr>
      </w:pPr>
      <w:r w:rsidRPr="5E217459" w:rsidR="00200FAE">
        <w:rPr>
          <w:rFonts w:ascii="Raleway" w:hAnsi="Raleway"/>
          <w:b w:val="0"/>
          <w:bCs w:val="0"/>
        </w:rPr>
        <w:t xml:space="preserve">Only a </w:t>
      </w:r>
      <w:r w:rsidRPr="5E217459" w:rsidR="00200FAE">
        <w:rPr>
          <w:rFonts w:ascii="Raleway" w:hAnsi="Raleway"/>
          <w:b w:val="0"/>
          <w:bCs w:val="0"/>
        </w:rPr>
        <w:t>relatively small</w:t>
      </w:r>
      <w:r w:rsidRPr="5E217459" w:rsidR="00200FAE">
        <w:rPr>
          <w:rFonts w:ascii="Raleway" w:hAnsi="Raleway"/>
          <w:b w:val="0"/>
          <w:bCs w:val="0"/>
        </w:rPr>
        <w:t xml:space="preserve"> proportion of families in Pendle opt out of Child Benefit due to higher incomes. Using HMRC Child Benefit statistics (August 2024) and local authority modelling, opt</w:t>
      </w:r>
      <w:r w:rsidRPr="5E217459" w:rsidR="58BF1A78">
        <w:rPr>
          <w:rFonts w:ascii="Raleway" w:hAnsi="Raleway"/>
          <w:b w:val="0"/>
          <w:bCs w:val="0"/>
        </w:rPr>
        <w:t>-</w:t>
      </w:r>
      <w:r w:rsidRPr="5E217459" w:rsidR="00200FAE">
        <w:rPr>
          <w:rFonts w:ascii="Raleway" w:hAnsi="Raleway"/>
          <w:b w:val="0"/>
          <w:bCs w:val="0"/>
        </w:rPr>
        <w:t xml:space="preserve">out rates in Pendle remain below the England average, consistent with the district’s income profile. Using Census 2021 data, </w:t>
      </w:r>
      <w:r w:rsidRPr="5E217459" w:rsidR="00200FAE">
        <w:rPr>
          <w:rFonts w:ascii="Raleway" w:hAnsi="Raleway"/>
          <w:b w:val="0"/>
          <w:bCs w:val="0"/>
        </w:rPr>
        <w:t>approximately 56</w:t>
      </w:r>
      <w:r w:rsidRPr="5E217459" w:rsidR="00200FAE">
        <w:rPr>
          <w:rFonts w:ascii="Raleway" w:hAnsi="Raleway"/>
          <w:b w:val="0"/>
          <w:bCs w:val="0"/>
        </w:rPr>
        <w:t xml:space="preserve">–58% of Pendle residents live in neighbourhoods classified within at least one of the four Index of Multiple Deprivation (IMD) domains, confirming persistent, widespread deprivation. </w:t>
      </w:r>
    </w:p>
    <w:p w:rsidRPr="00DA2E5C" w:rsidR="00200FAE" w:rsidP="5E217459" w:rsidRDefault="00200FAE" w14:paraId="519B0830" w14:textId="710955A4">
      <w:pPr>
        <w:pStyle w:val="Heading3"/>
        <w:numPr>
          <w:ilvl w:val="0"/>
          <w:numId w:val="7"/>
        </w:numPr>
        <w:suppressLineNumbers w:val="0"/>
        <w:bidi w:val="0"/>
        <w:spacing w:before="0" w:beforeAutospacing="off" w:after="65" w:afterAutospacing="off" w:line="276" w:lineRule="auto"/>
        <w:ind w:left="720" w:right="0" w:hanging="360"/>
        <w:jc w:val="both"/>
        <w:rPr>
          <w:rFonts w:ascii="Raleway" w:hAnsi="Raleway"/>
          <w:b w:val="0"/>
          <w:bCs w:val="0"/>
        </w:rPr>
      </w:pPr>
      <w:r w:rsidRPr="5E217459" w:rsidR="00200FAE">
        <w:rPr>
          <w:rFonts w:ascii="Raleway" w:hAnsi="Raleway"/>
          <w:b w:val="0"/>
          <w:bCs w:val="0"/>
        </w:rPr>
        <w:t>Fuel poverty has worsened compared with earlier estimates. In 2022, an estimated 18–19% of households in Pendle were in fuel poverty, placing Pendle among the highest</w:t>
      </w:r>
      <w:r w:rsidRPr="5E217459" w:rsidR="5C8C6420">
        <w:rPr>
          <w:rFonts w:ascii="Raleway" w:hAnsi="Raleway"/>
          <w:b w:val="0"/>
          <w:bCs w:val="0"/>
        </w:rPr>
        <w:t>-</w:t>
      </w:r>
      <w:r w:rsidRPr="5E217459" w:rsidR="00200FAE">
        <w:rPr>
          <w:rFonts w:ascii="Raleway" w:hAnsi="Raleway"/>
          <w:b w:val="0"/>
          <w:bCs w:val="0"/>
        </w:rPr>
        <w:t xml:space="preserve">affected local authorities in Lancashire and within the top 40 local authorities in England for fuel poverty rates. This </w:t>
      </w:r>
      <w:r w:rsidRPr="5E217459" w:rsidR="00200FAE">
        <w:rPr>
          <w:rFonts w:ascii="Raleway" w:hAnsi="Raleway"/>
          <w:b w:val="0"/>
          <w:bCs w:val="0"/>
        </w:rPr>
        <w:t>represents</w:t>
      </w:r>
      <w:r w:rsidRPr="5E217459" w:rsidR="00200FAE">
        <w:rPr>
          <w:rFonts w:ascii="Raleway" w:hAnsi="Raleway"/>
          <w:b w:val="0"/>
          <w:bCs w:val="0"/>
        </w:rPr>
        <w:t xml:space="preserve"> a significant increase from 16.5% (2020) due to rising energy costs and housing inefficiency. </w:t>
      </w:r>
    </w:p>
    <w:p w:rsidRPr="00DA2E5C" w:rsidR="00200FAE" w:rsidP="5E217459" w:rsidRDefault="00200FAE" w14:paraId="43960496" w14:textId="7C7C1600">
      <w:pPr>
        <w:pStyle w:val="Heading3"/>
        <w:numPr>
          <w:ilvl w:val="0"/>
          <w:numId w:val="7"/>
        </w:numPr>
        <w:spacing w:line="276" w:lineRule="auto"/>
        <w:jc w:val="both"/>
        <w:rPr>
          <w:rFonts w:ascii="Raleway" w:hAnsi="Raleway"/>
          <w:b w:val="0"/>
          <w:bCs w:val="0"/>
        </w:rPr>
      </w:pPr>
      <w:r w:rsidRPr="5E217459" w:rsidR="00200FAE">
        <w:rPr>
          <w:rFonts w:ascii="Raleway" w:hAnsi="Raleway"/>
          <w:b w:val="0"/>
          <w:bCs w:val="0"/>
        </w:rPr>
        <w:t>Based on the most recent national deprivation analysis, Pendle continues to rank among the local authorities with the highest concentration of deprivation, with a high proportion of neighbourhoods falling within the most deprived 10% nationally. In comparative national analysis, Pendle sits within the top 20% of English local authorities for concentration of highly</w:t>
      </w:r>
      <w:r w:rsidRPr="5E217459" w:rsidR="13A141E9">
        <w:rPr>
          <w:rFonts w:ascii="Raleway" w:hAnsi="Raleway"/>
          <w:b w:val="0"/>
          <w:bCs w:val="0"/>
        </w:rPr>
        <w:t>-</w:t>
      </w:r>
      <w:r w:rsidRPr="5E217459" w:rsidR="00200FAE">
        <w:rPr>
          <w:rFonts w:ascii="Raleway" w:hAnsi="Raleway"/>
          <w:b w:val="0"/>
          <w:bCs w:val="0"/>
        </w:rPr>
        <w:t xml:space="preserve">deprived neighbourhoods. </w:t>
      </w:r>
    </w:p>
    <w:p w:rsidRPr="00DA2E5C" w:rsidR="00200FAE" w:rsidP="5E217459" w:rsidRDefault="00200FAE" w14:paraId="6D3ABE97" w14:textId="602C47A9">
      <w:pPr>
        <w:pStyle w:val="Heading3"/>
        <w:numPr>
          <w:ilvl w:val="0"/>
          <w:numId w:val="7"/>
        </w:numPr>
        <w:spacing w:line="276" w:lineRule="auto"/>
        <w:jc w:val="both"/>
        <w:rPr>
          <w:rFonts w:ascii="Raleway" w:hAnsi="Raleway"/>
          <w:b w:val="0"/>
          <w:bCs w:val="0"/>
        </w:rPr>
      </w:pPr>
      <w:r w:rsidRPr="5E217459" w:rsidR="00200FAE">
        <w:rPr>
          <w:rFonts w:ascii="Raleway" w:hAnsi="Raleway"/>
          <w:b w:val="0"/>
          <w:bCs w:val="0"/>
        </w:rPr>
        <w:t>In the English Indices of Deprivation 2019, Pendle was ranked 36th most deprived out of 317 local authorities in England. The newly</w:t>
      </w:r>
      <w:r w:rsidRPr="5E217459" w:rsidR="493C3E5D">
        <w:rPr>
          <w:rFonts w:ascii="Raleway" w:hAnsi="Raleway"/>
          <w:b w:val="0"/>
          <w:bCs w:val="0"/>
        </w:rPr>
        <w:t>-</w:t>
      </w:r>
      <w:r w:rsidRPr="5E217459" w:rsidR="00200FAE">
        <w:rPr>
          <w:rFonts w:ascii="Raleway" w:hAnsi="Raleway"/>
          <w:b w:val="0"/>
          <w:bCs w:val="0"/>
        </w:rPr>
        <w:t xml:space="preserve">published Indices of Deprivation 2025 (released October 2025) </w:t>
      </w:r>
      <w:r w:rsidRPr="5E217459" w:rsidR="00200FAE">
        <w:rPr>
          <w:rFonts w:ascii="Raleway" w:hAnsi="Raleway"/>
          <w:b w:val="0"/>
          <w:bCs w:val="0"/>
        </w:rPr>
        <w:t>indicate</w:t>
      </w:r>
      <w:r w:rsidRPr="5E217459" w:rsidR="00200FAE">
        <w:rPr>
          <w:rFonts w:ascii="Raleway" w:hAnsi="Raleway"/>
          <w:b w:val="0"/>
          <w:bCs w:val="0"/>
        </w:rPr>
        <w:t xml:space="preserve"> that Pendle </w:t>
      </w:r>
      <w:r w:rsidRPr="5E217459" w:rsidR="00200FAE">
        <w:rPr>
          <w:rFonts w:ascii="Raleway" w:hAnsi="Raleway"/>
          <w:b w:val="0"/>
          <w:bCs w:val="0"/>
        </w:rPr>
        <w:t>remains</w:t>
      </w:r>
      <w:r w:rsidRPr="5E217459" w:rsidR="00200FAE">
        <w:rPr>
          <w:rFonts w:ascii="Raleway" w:hAnsi="Raleway"/>
          <w:b w:val="0"/>
          <w:bCs w:val="0"/>
        </w:rPr>
        <w:t xml:space="preserve"> within a similar national deprivation band, showing no material improvement in its overall relative position compared with other districts. </w:t>
      </w:r>
    </w:p>
    <w:p w:rsidRPr="00DA2E5C" w:rsidR="00934157" w:rsidP="00DA2E5C" w:rsidRDefault="00934157" w14:paraId="029EFBAF" w14:textId="1D19D7F2">
      <w:pPr>
        <w:pStyle w:val="Heading3"/>
        <w:spacing w:line="276" w:lineRule="auto"/>
        <w:ind w:left="10"/>
        <w:jc w:val="both"/>
        <w:rPr>
          <w:rFonts w:ascii="Raleway" w:hAnsi="Raleway"/>
        </w:rPr>
      </w:pPr>
    </w:p>
    <w:p w:rsidRPr="00DA2E5C" w:rsidR="00934157" w:rsidP="00DA2E5C" w:rsidRDefault="00934157" w14:paraId="282A20C6" w14:textId="77777777">
      <w:pPr>
        <w:pStyle w:val="Heading3"/>
        <w:spacing w:line="276" w:lineRule="auto"/>
        <w:ind w:left="10"/>
        <w:jc w:val="both"/>
        <w:rPr>
          <w:rFonts w:ascii="Raleway" w:hAnsi="Raleway"/>
          <w:bCs/>
        </w:rPr>
      </w:pPr>
      <w:r w:rsidRPr="00DA2E5C">
        <w:rPr>
          <w:rFonts w:ascii="Raleway" w:hAnsi="Raleway"/>
          <w:bCs/>
        </w:rPr>
        <w:t>Employment and the Local Economy</w:t>
      </w:r>
    </w:p>
    <w:p w:rsidRPr="00DA2E5C" w:rsidR="00934157" w:rsidP="5E217459" w:rsidRDefault="00934157" w14:paraId="7338083F" w14:textId="4DFA5AFA">
      <w:pPr>
        <w:pStyle w:val="Heading3"/>
        <w:numPr>
          <w:ilvl w:val="0"/>
          <w:numId w:val="8"/>
        </w:numPr>
        <w:spacing w:line="276" w:lineRule="auto"/>
        <w:jc w:val="both"/>
        <w:rPr>
          <w:rFonts w:ascii="Raleway" w:hAnsi="Raleway"/>
          <w:b w:val="0"/>
          <w:bCs w:val="0"/>
        </w:rPr>
      </w:pPr>
      <w:r w:rsidRPr="5E217459" w:rsidR="00934157">
        <w:rPr>
          <w:rFonts w:ascii="Raleway" w:hAnsi="Raleway"/>
          <w:b w:val="0"/>
          <w:bCs w:val="0"/>
        </w:rPr>
        <w:t xml:space="preserve">In 2024, ONS business demography estimates show that **Pendle had </w:t>
      </w:r>
      <w:r w:rsidRPr="5E217459" w:rsidR="00934157">
        <w:rPr>
          <w:rFonts w:ascii="Raleway" w:hAnsi="Raleway"/>
          <w:b w:val="0"/>
          <w:bCs w:val="0"/>
        </w:rPr>
        <w:t>approximately 3,200</w:t>
      </w:r>
      <w:r w:rsidRPr="5E217459" w:rsidR="00934157">
        <w:rPr>
          <w:rFonts w:ascii="Raleway" w:hAnsi="Raleway"/>
          <w:b w:val="0"/>
          <w:bCs w:val="0"/>
        </w:rPr>
        <w:t xml:space="preserve"> active enterprises, an increase from earlier counts. Of these, around 2,800 businesses (approximately 87%) employed fewer than 10 people, underlining the district’s reliance on micro</w:t>
      </w:r>
      <w:r w:rsidRPr="5E217459" w:rsidR="00934157">
        <w:rPr>
          <w:rFonts w:ascii="Raleway" w:hAnsi="Raleway"/>
          <w:b w:val="0"/>
          <w:bCs w:val="0"/>
        </w:rPr>
        <w:t xml:space="preserve"> and small enterprises. </w:t>
      </w:r>
    </w:p>
    <w:p w:rsidRPr="00DA2E5C" w:rsidR="00934157" w:rsidP="5E217459" w:rsidRDefault="00934157" w14:paraId="47A15232" w14:textId="2B320235">
      <w:pPr>
        <w:pStyle w:val="Heading3"/>
        <w:numPr>
          <w:ilvl w:val="0"/>
          <w:numId w:val="8"/>
        </w:numPr>
        <w:suppressLineNumbers w:val="0"/>
        <w:bidi w:val="0"/>
        <w:spacing w:before="0" w:beforeAutospacing="off" w:after="65" w:afterAutospacing="off" w:line="276" w:lineRule="auto"/>
        <w:ind w:left="720" w:right="0" w:hanging="360"/>
        <w:jc w:val="both"/>
        <w:rPr>
          <w:rFonts w:ascii="Raleway" w:hAnsi="Raleway"/>
          <w:b w:val="0"/>
          <w:bCs w:val="0"/>
        </w:rPr>
      </w:pPr>
      <w:r w:rsidRPr="5E217459" w:rsidR="00934157">
        <w:rPr>
          <w:rFonts w:ascii="Raleway" w:hAnsi="Raleway"/>
          <w:b w:val="0"/>
          <w:bCs w:val="0"/>
        </w:rPr>
        <w:t>Long</w:t>
      </w:r>
      <w:r w:rsidRPr="5E217459" w:rsidR="76A03F67">
        <w:rPr>
          <w:rFonts w:ascii="Raleway" w:hAnsi="Raleway"/>
          <w:b w:val="0"/>
          <w:bCs w:val="0"/>
        </w:rPr>
        <w:t>-</w:t>
      </w:r>
      <w:r w:rsidRPr="5E217459" w:rsidR="00934157">
        <w:rPr>
          <w:rFonts w:ascii="Raleway" w:hAnsi="Raleway"/>
          <w:b w:val="0"/>
          <w:bCs w:val="0"/>
        </w:rPr>
        <w:t>term trends show that employment in Pendle increased by around 9–10% between 2009 and 2019, before stabilising following the pandemic period. Pendle continues to have a higher proportion of private</w:t>
      </w:r>
      <w:r w:rsidRPr="5E217459" w:rsidR="15BDC355">
        <w:rPr>
          <w:rFonts w:ascii="Raleway" w:hAnsi="Raleway"/>
          <w:b w:val="0"/>
          <w:bCs w:val="0"/>
        </w:rPr>
        <w:t>-</w:t>
      </w:r>
      <w:r w:rsidRPr="5E217459" w:rsidR="00934157">
        <w:rPr>
          <w:rFonts w:ascii="Raleway" w:hAnsi="Raleway"/>
          <w:b w:val="0"/>
          <w:bCs w:val="0"/>
        </w:rPr>
        <w:t>sector employment than Lancashire and national averages. Census 2021 journey</w:t>
      </w:r>
      <w:r w:rsidRPr="5E217459" w:rsidR="094B0042">
        <w:rPr>
          <w:rFonts w:ascii="Raleway" w:hAnsi="Raleway"/>
          <w:b w:val="0"/>
          <w:bCs w:val="0"/>
        </w:rPr>
        <w:t>-</w:t>
      </w:r>
      <w:r w:rsidRPr="5E217459" w:rsidR="00934157">
        <w:rPr>
          <w:rFonts w:ascii="Raleway" w:hAnsi="Raleway"/>
          <w:b w:val="0"/>
          <w:bCs w:val="0"/>
        </w:rPr>
        <w:t>to</w:t>
      </w:r>
      <w:r w:rsidRPr="5E217459" w:rsidR="2BC23B44">
        <w:rPr>
          <w:rFonts w:ascii="Raleway" w:hAnsi="Raleway"/>
          <w:b w:val="0"/>
          <w:bCs w:val="0"/>
        </w:rPr>
        <w:t>-</w:t>
      </w:r>
      <w:r w:rsidRPr="5E217459" w:rsidR="00934157">
        <w:rPr>
          <w:rFonts w:ascii="Raleway" w:hAnsi="Raleway"/>
          <w:b w:val="0"/>
          <w:bCs w:val="0"/>
        </w:rPr>
        <w:t xml:space="preserve">work data confirms strong commuting links with Burnley, with around 4,500–4,700 daily commuter trips in each direction, reinforcing the integrated East Lancashire labour market. </w:t>
      </w:r>
    </w:p>
    <w:p w:rsidRPr="00DA2E5C" w:rsidR="00934157" w:rsidRDefault="00934157" w14:paraId="12DB2501" w14:textId="42CFF9E7">
      <w:pPr>
        <w:pStyle w:val="Heading3"/>
        <w:numPr>
          <w:ilvl w:val="0"/>
          <w:numId w:val="8"/>
        </w:numPr>
        <w:spacing w:line="276" w:lineRule="auto"/>
        <w:jc w:val="both"/>
        <w:rPr>
          <w:rFonts w:ascii="Raleway" w:hAnsi="Raleway"/>
          <w:b w:val="0"/>
          <w:bCs/>
        </w:rPr>
      </w:pPr>
      <w:r w:rsidRPr="00DA2E5C">
        <w:rPr>
          <w:rFonts w:ascii="Raleway" w:hAnsi="Raleway"/>
          <w:b w:val="0"/>
          <w:bCs/>
        </w:rPr>
        <w:t xml:space="preserve">According to the latest ASHE data published via Nomis (2024 provisional), **median weekly earnings in Pendle are now approximately £515–£525 per week by place of residence, and £505–£515 by place of work. While this reflects growth since 2019, earnings remain below regional and national medians, positioning Pendle in the lower half of Lancashire local authorities for pay levels. </w:t>
      </w:r>
    </w:p>
    <w:p w:rsidR="00934157" w:rsidRDefault="00934157" w14:paraId="7C274CDC" w14:textId="128E2685">
      <w:pPr>
        <w:pStyle w:val="Heading3"/>
        <w:numPr>
          <w:ilvl w:val="0"/>
          <w:numId w:val="8"/>
        </w:numPr>
        <w:spacing w:line="276" w:lineRule="auto"/>
        <w:jc w:val="both"/>
        <w:rPr>
          <w:rFonts w:ascii="Raleway" w:hAnsi="Raleway"/>
          <w:b w:val="0"/>
          <w:bCs/>
        </w:rPr>
      </w:pPr>
      <w:r w:rsidRPr="00DA2E5C">
        <w:rPr>
          <w:rFonts w:ascii="Raleway" w:hAnsi="Raleway"/>
          <w:b w:val="0"/>
          <w:bCs/>
        </w:rPr>
        <w:t xml:space="preserve">Employer feedback captured through the Lancashire Local Skills Improvement Plan (LSIP) shows that over 80% of Lancashire employers continue to identify employability skills (such as communication, reliability, teamwork and work readiness) as the most critical attribute when recruiting. Difficulty recruiting candidates with adequate employability skills remains one of the top two recruitment challenges for Lancashire businesses, reinforcing the strategic importance of skills development and employability support. </w:t>
      </w:r>
    </w:p>
    <w:p w:rsidRPr="00DA2E5C" w:rsidR="0009657D" w:rsidP="000B4F84" w:rsidRDefault="004E52AD" w14:paraId="0C62D58A" w14:textId="0949D118">
      <w:pPr>
        <w:pStyle w:val="Heading3"/>
        <w:spacing w:line="276" w:lineRule="auto"/>
        <w:ind w:left="0" w:firstLine="0"/>
        <w:jc w:val="both"/>
        <w:rPr>
          <w:rFonts w:ascii="Raleway" w:hAnsi="Raleway"/>
        </w:rPr>
      </w:pPr>
      <w:r w:rsidRPr="00DA2E5C">
        <w:rPr>
          <w:rFonts w:ascii="Raleway" w:hAnsi="Raleway"/>
        </w:rPr>
        <w:t>Health</w:t>
      </w:r>
    </w:p>
    <w:p w:rsidRPr="00DA2E5C" w:rsidR="00AA0393" w:rsidRDefault="00AA0393" w14:paraId="5F4ACD56" w14:textId="267DDC9B">
      <w:pPr>
        <w:pStyle w:val="NormalWeb"/>
        <w:numPr>
          <w:ilvl w:val="0"/>
          <w:numId w:val="9"/>
        </w:numPr>
        <w:spacing w:line="276" w:lineRule="auto"/>
        <w:jc w:val="both"/>
        <w:rPr>
          <w:rFonts w:ascii="Raleway" w:hAnsi="Raleway" w:cs="Calibri"/>
          <w:sz w:val="22"/>
          <w:szCs w:val="22"/>
        </w:rPr>
      </w:pPr>
      <w:r w:rsidRPr="00DA2E5C">
        <w:rPr>
          <w:rFonts w:ascii="Raleway" w:hAnsi="Raleway" w:cs="Calibri"/>
          <w:sz w:val="22"/>
          <w:szCs w:val="22"/>
        </w:rPr>
        <w:t xml:space="preserve">Using the </w:t>
      </w:r>
      <w:r w:rsidRPr="00DA2E5C">
        <w:rPr>
          <w:rStyle w:val="Strong"/>
          <w:rFonts w:ascii="Raleway" w:hAnsi="Raleway" w:cs="Calibri"/>
          <w:b w:val="0"/>
          <w:bCs w:val="0"/>
          <w:sz w:val="22"/>
          <w:szCs w:val="22"/>
        </w:rPr>
        <w:t>health, disability and employment domain ranking</w:t>
      </w:r>
      <w:r w:rsidRPr="00DA2E5C">
        <w:rPr>
          <w:rFonts w:ascii="Raleway" w:hAnsi="Raleway" w:cs="Calibri"/>
          <w:sz w:val="22"/>
          <w:szCs w:val="22"/>
        </w:rPr>
        <w:t xml:space="preserve">, Pendle remains </w:t>
      </w:r>
      <w:r w:rsidRPr="00DA2E5C">
        <w:rPr>
          <w:rStyle w:val="Strong"/>
          <w:rFonts w:ascii="Raleway" w:hAnsi="Raleway" w:cs="Calibri"/>
          <w:b w:val="0"/>
          <w:bCs w:val="0"/>
          <w:sz w:val="22"/>
          <w:szCs w:val="22"/>
        </w:rPr>
        <w:t>within the top 20% most deprived local authority areas in England</w:t>
      </w:r>
      <w:r w:rsidRPr="00DA2E5C">
        <w:rPr>
          <w:rFonts w:ascii="Raleway" w:hAnsi="Raleway" w:cs="Calibri"/>
          <w:sz w:val="22"/>
          <w:szCs w:val="22"/>
        </w:rPr>
        <w:t>, reflecting persistently high levels of work</w:t>
      </w:r>
      <w:r w:rsidRPr="00DA2E5C">
        <w:rPr>
          <w:rFonts w:ascii="Raleway" w:hAnsi="Raleway" w:cs="Calibri"/>
          <w:sz w:val="22"/>
          <w:szCs w:val="22"/>
        </w:rPr>
        <w:noBreakHyphen/>
      </w:r>
      <w:r w:rsidRPr="00DA2E5C">
        <w:rPr>
          <w:rFonts w:ascii="Raleway" w:hAnsi="Raleway" w:cs="Calibri"/>
          <w:sz w:val="22"/>
          <w:szCs w:val="22"/>
        </w:rPr>
        <w:t>limiting ill health, disability and economic inactivity linked to poor health outcomes.</w:t>
      </w:r>
    </w:p>
    <w:p w:rsidRPr="00DA2E5C" w:rsidR="00AA0393" w:rsidRDefault="00AA0393" w14:paraId="53B441B2" w14:textId="4EFFE3F4">
      <w:pPr>
        <w:pStyle w:val="NormalWeb"/>
        <w:numPr>
          <w:ilvl w:val="0"/>
          <w:numId w:val="9"/>
        </w:numPr>
        <w:spacing w:line="276" w:lineRule="auto"/>
        <w:jc w:val="both"/>
        <w:rPr>
          <w:rFonts w:ascii="Raleway" w:hAnsi="Raleway" w:cs="Calibri"/>
          <w:sz w:val="22"/>
          <w:szCs w:val="22"/>
        </w:rPr>
      </w:pPr>
      <w:r w:rsidRPr="5E217459" w:rsidR="00AA0393">
        <w:rPr>
          <w:rFonts w:ascii="Raleway" w:hAnsi="Raleway" w:cs="Calibri"/>
          <w:sz w:val="22"/>
          <w:szCs w:val="22"/>
        </w:rPr>
        <w:t xml:space="preserve">The </w:t>
      </w:r>
      <w:r w:rsidRPr="5E217459" w:rsidR="00AA0393">
        <w:rPr>
          <w:rStyle w:val="Strong"/>
          <w:rFonts w:ascii="Raleway" w:hAnsi="Raleway" w:cs="Calibri"/>
          <w:b w:val="0"/>
          <w:bCs w:val="0"/>
          <w:sz w:val="22"/>
          <w:szCs w:val="22"/>
        </w:rPr>
        <w:t>latest Pendle Health Profile (2024/25)</w:t>
      </w:r>
      <w:r w:rsidRPr="5E217459" w:rsidR="00AA0393">
        <w:rPr>
          <w:rFonts w:ascii="Raleway" w:hAnsi="Raleway" w:cs="Calibri"/>
          <w:sz w:val="22"/>
          <w:szCs w:val="22"/>
        </w:rPr>
        <w:t xml:space="preserve"> shows that the overall health of the population continues to be </w:t>
      </w:r>
      <w:r w:rsidRPr="5E217459" w:rsidR="00AA0393">
        <w:rPr>
          <w:rStyle w:val="Strong"/>
          <w:rFonts w:ascii="Raleway" w:hAnsi="Raleway" w:cs="Calibri"/>
          <w:b w:val="0"/>
          <w:bCs w:val="0"/>
          <w:sz w:val="22"/>
          <w:szCs w:val="22"/>
        </w:rPr>
        <w:t>significantly worse than the England average</w:t>
      </w:r>
      <w:r w:rsidRPr="5E217459" w:rsidR="00AA0393">
        <w:rPr>
          <w:rFonts w:ascii="Raleway" w:hAnsi="Raleway" w:cs="Calibri"/>
          <w:sz w:val="22"/>
          <w:szCs w:val="22"/>
        </w:rPr>
        <w:t>. Approximately</w:t>
      </w:r>
      <w:r w:rsidRPr="5E217459" w:rsidR="00AA0393">
        <w:rPr>
          <w:sz w:val="22"/>
          <w:szCs w:val="22"/>
        </w:rPr>
        <w:t> </w:t>
      </w:r>
      <w:r w:rsidRPr="5E217459" w:rsidR="00AA0393">
        <w:rPr>
          <w:rStyle w:val="Strong"/>
          <w:rFonts w:ascii="Raleway" w:hAnsi="Raleway" w:cs="Calibri"/>
          <w:b w:val="0"/>
          <w:bCs w:val="0"/>
          <w:sz w:val="22"/>
          <w:szCs w:val="22"/>
        </w:rPr>
        <w:t xml:space="preserve">43% of children in Pendle live in </w:t>
      </w:r>
      <w:r w:rsidRPr="5E217459" w:rsidR="00AA0393">
        <w:rPr>
          <w:rStyle w:val="Strong"/>
          <w:rFonts w:ascii="Raleway" w:hAnsi="Raleway" w:cs="Calibri"/>
          <w:b w:val="0"/>
          <w:bCs w:val="0"/>
          <w:sz w:val="22"/>
          <w:szCs w:val="22"/>
        </w:rPr>
        <w:t>low</w:t>
      </w:r>
      <w:r>
        <w:noBreakHyphen/>
      </w:r>
      <w:r w:rsidRPr="5E217459" w:rsidR="00AA0393">
        <w:rPr>
          <w:rStyle w:val="Strong"/>
          <w:rFonts w:ascii="Raleway" w:hAnsi="Raleway" w:cs="Calibri"/>
          <w:b w:val="0"/>
          <w:bCs w:val="0"/>
          <w:sz w:val="22"/>
          <w:szCs w:val="22"/>
        </w:rPr>
        <w:t>income households</w:t>
      </w:r>
      <w:r w:rsidRPr="5E217459" w:rsidR="00AA0393">
        <w:rPr>
          <w:rFonts w:ascii="Raleway" w:hAnsi="Raleway" w:cs="Calibri"/>
          <w:sz w:val="22"/>
          <w:szCs w:val="22"/>
        </w:rPr>
        <w:t xml:space="preserve">, a figure </w:t>
      </w:r>
      <w:r w:rsidRPr="5E217459" w:rsidR="00AA0393">
        <w:rPr>
          <w:rFonts w:ascii="Raleway" w:hAnsi="Raleway" w:cs="Calibri"/>
          <w:sz w:val="22"/>
          <w:szCs w:val="22"/>
        </w:rPr>
        <w:t>substantially higher</w:t>
      </w:r>
      <w:r w:rsidRPr="5E217459" w:rsidR="00AA0393">
        <w:rPr>
          <w:rFonts w:ascii="Raleway" w:hAnsi="Raleway" w:cs="Calibri"/>
          <w:sz w:val="22"/>
          <w:szCs w:val="22"/>
        </w:rPr>
        <w:t xml:space="preserve"> than the England average and an increase on earlier estimates.</w:t>
      </w:r>
    </w:p>
    <w:p w:rsidRPr="00DA2E5C" w:rsidR="00AA0393" w:rsidRDefault="00AA0393" w14:paraId="45492141" w14:textId="22109736">
      <w:pPr>
        <w:pStyle w:val="NormalWeb"/>
        <w:numPr>
          <w:ilvl w:val="0"/>
          <w:numId w:val="9"/>
        </w:numPr>
        <w:spacing w:line="276" w:lineRule="auto"/>
        <w:jc w:val="both"/>
        <w:rPr>
          <w:rFonts w:ascii="Raleway" w:hAnsi="Raleway" w:cs="Calibri"/>
          <w:sz w:val="22"/>
          <w:szCs w:val="22"/>
        </w:rPr>
      </w:pPr>
      <w:r w:rsidRPr="00DA2E5C">
        <w:rPr>
          <w:rStyle w:val="Strong"/>
          <w:rFonts w:ascii="Raleway" w:hAnsi="Raleway" w:cs="Calibri"/>
          <w:b w:val="0"/>
          <w:bCs w:val="0"/>
          <w:sz w:val="22"/>
          <w:szCs w:val="22"/>
        </w:rPr>
        <w:t>Infant mortality rates remain a key concern</w:t>
      </w:r>
      <w:r w:rsidRPr="00DA2E5C">
        <w:rPr>
          <w:rFonts w:ascii="Raleway" w:hAnsi="Raleway" w:cs="Calibri"/>
          <w:sz w:val="22"/>
          <w:szCs w:val="22"/>
        </w:rPr>
        <w:t>. The most recent rolling three</w:t>
      </w:r>
      <w:r w:rsidRPr="00DA2E5C">
        <w:rPr>
          <w:rFonts w:ascii="Raleway" w:hAnsi="Raleway" w:cs="Calibri"/>
          <w:sz w:val="22"/>
          <w:szCs w:val="22"/>
        </w:rPr>
        <w:noBreakHyphen/>
      </w:r>
      <w:r w:rsidRPr="00DA2E5C">
        <w:rPr>
          <w:rFonts w:ascii="Raleway" w:hAnsi="Raleway" w:cs="Calibri"/>
          <w:sz w:val="22"/>
          <w:szCs w:val="22"/>
        </w:rPr>
        <w:t>year average indicates an infant mortality rate of around</w:t>
      </w:r>
      <w:r w:rsidRPr="00DA2E5C">
        <w:rPr>
          <w:sz w:val="22"/>
          <w:szCs w:val="22"/>
        </w:rPr>
        <w:t> </w:t>
      </w:r>
      <w:r w:rsidRPr="00DA2E5C">
        <w:rPr>
          <w:rStyle w:val="Strong"/>
          <w:rFonts w:ascii="Raleway" w:hAnsi="Raleway" w:cs="Calibri"/>
          <w:b w:val="0"/>
          <w:bCs w:val="0"/>
          <w:sz w:val="22"/>
          <w:szCs w:val="22"/>
        </w:rPr>
        <w:t>5.6–6.0 deaths per 1,000 live births</w:t>
      </w:r>
      <w:r w:rsidRPr="00DA2E5C">
        <w:rPr>
          <w:rFonts w:ascii="Raleway" w:hAnsi="Raleway" w:cs="Calibri"/>
          <w:sz w:val="22"/>
          <w:szCs w:val="22"/>
        </w:rPr>
        <w:t xml:space="preserve"> in Pendle, compared with approximately </w:t>
      </w:r>
      <w:r w:rsidRPr="00DA2E5C">
        <w:rPr>
          <w:rStyle w:val="Strong"/>
          <w:rFonts w:ascii="Raleway" w:hAnsi="Raleway" w:cs="Calibri"/>
          <w:b w:val="0"/>
          <w:bCs w:val="0"/>
          <w:sz w:val="22"/>
          <w:szCs w:val="22"/>
        </w:rPr>
        <w:t>3.9 per 1,000 in England</w:t>
      </w:r>
      <w:r w:rsidRPr="00DA2E5C">
        <w:rPr>
          <w:rFonts w:ascii="Raleway" w:hAnsi="Raleway" w:cs="Calibri"/>
          <w:sz w:val="22"/>
          <w:szCs w:val="22"/>
        </w:rPr>
        <w:t xml:space="preserve"> and around</w:t>
      </w:r>
      <w:r w:rsidRPr="00DA2E5C">
        <w:rPr>
          <w:sz w:val="22"/>
          <w:szCs w:val="22"/>
        </w:rPr>
        <w:t> </w:t>
      </w:r>
      <w:r w:rsidRPr="00DA2E5C">
        <w:rPr>
          <w:rStyle w:val="Strong"/>
          <w:rFonts w:ascii="Raleway" w:hAnsi="Raleway" w:cs="Calibri"/>
          <w:b w:val="0"/>
          <w:bCs w:val="0"/>
          <w:sz w:val="22"/>
          <w:szCs w:val="22"/>
        </w:rPr>
        <w:t>4.4–4.6 per 1,000 in the North West</w:t>
      </w:r>
      <w:r w:rsidRPr="00DA2E5C">
        <w:rPr>
          <w:rFonts w:ascii="Raleway" w:hAnsi="Raleway" w:cs="Calibri"/>
          <w:sz w:val="22"/>
          <w:szCs w:val="22"/>
        </w:rPr>
        <w:t>, confirming a continuing statistically significant gap.</w:t>
      </w:r>
    </w:p>
    <w:p w:rsidRPr="00DA2E5C" w:rsidR="00AA0393" w:rsidRDefault="00AA0393" w14:paraId="218DA16B" w14:textId="29212B11">
      <w:pPr>
        <w:pStyle w:val="NormalWeb"/>
        <w:numPr>
          <w:ilvl w:val="0"/>
          <w:numId w:val="9"/>
        </w:numPr>
        <w:spacing w:line="276" w:lineRule="auto"/>
        <w:jc w:val="both"/>
        <w:rPr>
          <w:rFonts w:ascii="Raleway" w:hAnsi="Raleway" w:cs="Calibri"/>
          <w:sz w:val="22"/>
          <w:szCs w:val="22"/>
        </w:rPr>
      </w:pPr>
      <w:r w:rsidRPr="00DA2E5C">
        <w:rPr>
          <w:rFonts w:ascii="Raleway" w:hAnsi="Raleway" w:cs="Calibri"/>
          <w:sz w:val="22"/>
          <w:szCs w:val="22"/>
        </w:rPr>
        <w:t xml:space="preserve">A </w:t>
      </w:r>
      <w:r w:rsidRPr="00DA2E5C">
        <w:rPr>
          <w:rStyle w:val="Strong"/>
          <w:rFonts w:ascii="Raleway" w:hAnsi="Raleway" w:cs="Calibri"/>
          <w:b w:val="0"/>
          <w:bCs w:val="0"/>
          <w:sz w:val="22"/>
          <w:szCs w:val="22"/>
        </w:rPr>
        <w:t>higher</w:t>
      </w:r>
      <w:r w:rsidRPr="00DA2E5C">
        <w:rPr>
          <w:rStyle w:val="Strong"/>
          <w:rFonts w:ascii="Raleway" w:hAnsi="Raleway" w:cs="Calibri"/>
          <w:b w:val="0"/>
          <w:bCs w:val="0"/>
          <w:sz w:val="22"/>
          <w:szCs w:val="22"/>
        </w:rPr>
        <w:noBreakHyphen/>
      </w:r>
      <w:r w:rsidRPr="00DA2E5C">
        <w:rPr>
          <w:rStyle w:val="Strong"/>
          <w:rFonts w:ascii="Raleway" w:hAnsi="Raleway" w:cs="Calibri"/>
          <w:b w:val="0"/>
          <w:bCs w:val="0"/>
          <w:sz w:val="22"/>
          <w:szCs w:val="22"/>
        </w:rPr>
        <w:t>than</w:t>
      </w:r>
      <w:r w:rsidRPr="00DA2E5C">
        <w:rPr>
          <w:rStyle w:val="Strong"/>
          <w:rFonts w:ascii="Raleway" w:hAnsi="Raleway" w:cs="Calibri"/>
          <w:b w:val="0"/>
          <w:bCs w:val="0"/>
          <w:sz w:val="22"/>
          <w:szCs w:val="22"/>
        </w:rPr>
        <w:noBreakHyphen/>
      </w:r>
      <w:r w:rsidRPr="00DA2E5C">
        <w:rPr>
          <w:rStyle w:val="Strong"/>
          <w:rFonts w:ascii="Raleway" w:hAnsi="Raleway" w:cs="Calibri"/>
          <w:b w:val="0"/>
          <w:bCs w:val="0"/>
          <w:sz w:val="22"/>
          <w:szCs w:val="22"/>
        </w:rPr>
        <w:t>average proportion of residents experience long</w:t>
      </w:r>
      <w:r w:rsidRPr="00DA2E5C">
        <w:rPr>
          <w:rStyle w:val="Strong"/>
          <w:rFonts w:ascii="Raleway" w:hAnsi="Raleway" w:cs="Calibri"/>
          <w:b w:val="0"/>
          <w:bCs w:val="0"/>
          <w:sz w:val="22"/>
          <w:szCs w:val="22"/>
        </w:rPr>
        <w:noBreakHyphen/>
      </w:r>
      <w:r w:rsidRPr="00DA2E5C">
        <w:rPr>
          <w:rStyle w:val="Strong"/>
          <w:rFonts w:ascii="Raleway" w:hAnsi="Raleway" w:cs="Calibri"/>
          <w:b w:val="0"/>
          <w:bCs w:val="0"/>
          <w:sz w:val="22"/>
          <w:szCs w:val="22"/>
        </w:rPr>
        <w:t>term health conditions</w:t>
      </w:r>
      <w:r w:rsidRPr="00DA2E5C">
        <w:rPr>
          <w:rFonts w:ascii="Raleway" w:hAnsi="Raleway" w:cs="Calibri"/>
          <w:sz w:val="22"/>
          <w:szCs w:val="22"/>
        </w:rPr>
        <w:t>. Approximately</w:t>
      </w:r>
      <w:r w:rsidRPr="00DA2E5C">
        <w:rPr>
          <w:sz w:val="22"/>
          <w:szCs w:val="22"/>
        </w:rPr>
        <w:t> </w:t>
      </w:r>
      <w:r w:rsidRPr="00DA2E5C">
        <w:rPr>
          <w:rStyle w:val="Strong"/>
          <w:rFonts w:ascii="Raleway" w:hAnsi="Raleway" w:cs="Calibri"/>
          <w:b w:val="0"/>
          <w:bCs w:val="0"/>
          <w:sz w:val="22"/>
          <w:szCs w:val="22"/>
        </w:rPr>
        <w:t>20–21% of Pendle’s population report a limiting long</w:t>
      </w:r>
      <w:r w:rsidRPr="00DA2E5C">
        <w:rPr>
          <w:rStyle w:val="Strong"/>
          <w:rFonts w:ascii="Raleway" w:hAnsi="Raleway" w:cs="Calibri"/>
          <w:b w:val="0"/>
          <w:bCs w:val="0"/>
          <w:sz w:val="22"/>
          <w:szCs w:val="22"/>
        </w:rPr>
        <w:noBreakHyphen/>
      </w:r>
      <w:r w:rsidRPr="00DA2E5C">
        <w:rPr>
          <w:rStyle w:val="Strong"/>
          <w:rFonts w:ascii="Raleway" w:hAnsi="Raleway" w:cs="Calibri"/>
          <w:b w:val="0"/>
          <w:bCs w:val="0"/>
          <w:sz w:val="22"/>
          <w:szCs w:val="22"/>
        </w:rPr>
        <w:t>term illness or disability</w:t>
      </w:r>
      <w:r w:rsidRPr="00DA2E5C">
        <w:rPr>
          <w:rFonts w:ascii="Raleway" w:hAnsi="Raleway" w:cs="Calibri"/>
          <w:sz w:val="22"/>
          <w:szCs w:val="22"/>
        </w:rPr>
        <w:t>, compared with around</w:t>
      </w:r>
      <w:r w:rsidRPr="00DA2E5C">
        <w:rPr>
          <w:sz w:val="22"/>
          <w:szCs w:val="22"/>
        </w:rPr>
        <w:t> </w:t>
      </w:r>
      <w:r w:rsidRPr="00DA2E5C">
        <w:rPr>
          <w:rStyle w:val="Strong"/>
          <w:rFonts w:ascii="Raleway" w:hAnsi="Raleway" w:cs="Calibri"/>
          <w:b w:val="0"/>
          <w:bCs w:val="0"/>
          <w:sz w:val="22"/>
          <w:szCs w:val="22"/>
        </w:rPr>
        <w:t>17–18% nationally</w:t>
      </w:r>
      <w:r w:rsidRPr="00DA2E5C">
        <w:rPr>
          <w:rFonts w:ascii="Raleway" w:hAnsi="Raleway" w:cs="Calibri"/>
          <w:sz w:val="22"/>
          <w:szCs w:val="22"/>
        </w:rPr>
        <w:t>, contributing to lower employment rates, higher economic inactivity, and increased demand on health and social care services.</w:t>
      </w:r>
    </w:p>
    <w:p w:rsidRPr="00DA2E5C" w:rsidR="0009657D" w:rsidP="00DA2E5C" w:rsidRDefault="004E52AD" w14:paraId="046B2488" w14:textId="77777777">
      <w:pPr>
        <w:pStyle w:val="Heading3"/>
        <w:spacing w:line="276" w:lineRule="auto"/>
        <w:ind w:left="0" w:firstLine="0"/>
        <w:jc w:val="both"/>
        <w:rPr>
          <w:rFonts w:ascii="Raleway" w:hAnsi="Raleway"/>
        </w:rPr>
      </w:pPr>
      <w:r w:rsidRPr="00DA2E5C">
        <w:rPr>
          <w:rFonts w:ascii="Raleway" w:hAnsi="Raleway"/>
        </w:rPr>
        <w:t>Travel To Learn Patterns</w:t>
      </w:r>
    </w:p>
    <w:p w:rsidRPr="00DA2E5C" w:rsidR="0009657D" w:rsidP="5E217459" w:rsidRDefault="004E52AD" w14:paraId="1D652BCE" w14:textId="6F47BEB0">
      <w:pPr>
        <w:spacing w:after="5" w:line="276" w:lineRule="auto"/>
        <w:ind w:left="165" w:right="19" w:hanging="165"/>
        <w:jc w:val="both"/>
        <w:rPr>
          <w:rStyle w:val="Strong"/>
          <w:rFonts w:ascii="Raleway" w:hAnsi="Raleway" w:eastAsia="Times New Roman"/>
          <w:b w:val="0"/>
          <w:bCs w:val="0"/>
          <w:color w:val="auto"/>
          <w:kern w:val="0"/>
          <w14:ligatures w14:val="none"/>
        </w:rPr>
      </w:pPr>
      <w:r w:rsidRPr="1D650E05" w:rsidR="004E52AD">
        <w:rPr>
          <w:color w:val="000000" w:themeColor="text1"/>
          <w:sz w:val="20"/>
          <w:szCs w:val="20"/>
        </w:rPr>
        <w:t xml:space="preserve">• </w:t>
      </w:r>
      <w:r w:rsidRPr="5E217459" w:rsidR="004E52AD">
        <w:rPr>
          <w:rStyle w:val="Strong"/>
          <w:rFonts w:ascii="Raleway" w:hAnsi="Raleway" w:eastAsia="Times New Roman"/>
          <w:b w:val="0"/>
          <w:bCs w:val="0"/>
          <w:color w:val="auto"/>
          <w:kern w:val="0"/>
          <w14:ligatures w14:val="none"/>
        </w:rPr>
        <w:t xml:space="preserve">Analysis of travel to learn patterns to Nelson and Colne College </w:t>
      </w:r>
      <w:r w:rsidRPr="5E217459" w:rsidR="004E52AD">
        <w:rPr>
          <w:rStyle w:val="Strong"/>
          <w:rFonts w:ascii="Raleway" w:hAnsi="Raleway" w:eastAsia="Times New Roman"/>
          <w:b w:val="0"/>
          <w:bCs w:val="0"/>
          <w:color w:val="auto"/>
        </w:rPr>
        <w:t>indicates</w:t>
      </w:r>
      <w:r w:rsidRPr="5E217459" w:rsidR="004E52AD">
        <w:rPr>
          <w:rStyle w:val="Strong"/>
          <w:rFonts w:ascii="Raleway" w:hAnsi="Raleway" w:eastAsia="Times New Roman"/>
          <w:b w:val="0"/>
          <w:bCs w:val="0"/>
          <w:color w:val="auto"/>
        </w:rPr>
        <w:t xml:space="preserve"> that the majority of 16-18 learners travel a maximum of 30 minutes to college, with a small number travelling up to 45 minutes. Nelson and Colne College </w:t>
      </w:r>
      <w:r w:rsidRPr="5E217459" w:rsidR="004E52AD">
        <w:rPr>
          <w:rStyle w:val="Strong"/>
          <w:rFonts w:ascii="Raleway" w:hAnsi="Raleway" w:eastAsia="Times New Roman"/>
          <w:b w:val="0"/>
          <w:bCs w:val="0"/>
          <w:color w:val="auto"/>
          <w:kern w:val="0"/>
          <w14:ligatures w14:val="none"/>
        </w:rPr>
        <w:t>is</w:t>
      </w:r>
      <w:r w:rsidRPr="5E217459" w:rsidR="004E52AD">
        <w:rPr>
          <w:rStyle w:val="Strong"/>
          <w:rFonts w:ascii="Raleway" w:hAnsi="Raleway" w:eastAsia="Times New Roman"/>
          <w:b w:val="0"/>
          <w:bCs w:val="0"/>
          <w:color w:val="auto"/>
          <w:kern w:val="0"/>
          <w14:ligatures w14:val="none"/>
        </w:rPr>
        <w:t>,</w:t>
      </w:r>
      <w:r w:rsidRPr="5E217459" w:rsidR="1C599F4B">
        <w:rPr>
          <w:rStyle w:val="Strong"/>
          <w:rFonts w:ascii="Raleway" w:hAnsi="Raleway" w:eastAsia="Times New Roman"/>
          <w:b w:val="0"/>
          <w:bCs w:val="0"/>
          <w:color w:val="auto"/>
        </w:rPr>
        <w:t xml:space="preserve"> </w:t>
      </w:r>
      <w:r w:rsidRPr="5E217459" w:rsidR="004E52AD">
        <w:rPr>
          <w:rStyle w:val="Strong"/>
          <w:rFonts w:ascii="Raleway" w:hAnsi="Raleway" w:eastAsia="Times New Roman"/>
          <w:b w:val="0"/>
          <w:bCs w:val="0"/>
          <w:color w:val="auto"/>
        </w:rPr>
        <w:t>narrowly, the largest provider for learners living within a 30-minute travel time of the college, with 1,270 learners (47% of funded learners in the area). Burnley College is a close competitor, with 1,130 learners from the same area. (Data: 2022/23)</w:t>
      </w:r>
    </w:p>
    <w:p w:rsidR="00F32FDB" w:rsidP="008F0A8E" w:rsidRDefault="00F32FDB" w14:paraId="6D2EAB05" w14:textId="77777777">
      <w:pPr>
        <w:pStyle w:val="Heading2"/>
        <w:spacing w:after="0"/>
        <w:ind w:left="0" w:hanging="10"/>
        <w:jc w:val="both"/>
        <w:rPr>
          <w:color w:val="E33D53"/>
        </w:rPr>
      </w:pPr>
    </w:p>
    <w:p w:rsidRPr="00200FAE" w:rsidR="00915C1F" w:rsidP="009A5F36" w:rsidRDefault="009A5F36" w14:paraId="4F6C3436" w14:textId="72A74CAD">
      <w:pPr>
        <w:pStyle w:val="Heading1"/>
        <w:spacing w:after="145"/>
        <w:ind w:left="0"/>
        <w:jc w:val="both"/>
        <w:rPr>
          <w:rFonts w:ascii="Raleway" w:hAnsi="Raleway"/>
          <w:bCs/>
          <w:color w:val="DA2C58"/>
          <w:sz w:val="32"/>
          <w:szCs w:val="28"/>
        </w:rPr>
      </w:pPr>
      <w:r w:rsidRPr="00200FAE">
        <w:rPr>
          <w:rFonts w:ascii="Raleway" w:hAnsi="Raleway"/>
          <w:bCs/>
          <w:color w:val="DA2C58"/>
          <w:sz w:val="32"/>
          <w:szCs w:val="28"/>
        </w:rPr>
        <w:t>NELSON AND COLNE COLLEGE</w:t>
      </w:r>
    </w:p>
    <w:p w:rsidRPr="00DA2E5C" w:rsidR="00915C1F" w:rsidP="5E217459" w:rsidRDefault="00915C1F" w14:paraId="051BCF51" w14:textId="378B34D1">
      <w:pPr>
        <w:spacing w:line="276" w:lineRule="auto"/>
        <w:ind w:left="11" w:right="89"/>
        <w:jc w:val="both"/>
        <w:rPr>
          <w:rFonts w:ascii="Raleway" w:hAnsi="Raleway"/>
          <w:color w:val="auto"/>
        </w:rPr>
      </w:pPr>
      <w:r w:rsidRPr="5E217459" w:rsidR="00915C1F">
        <w:rPr>
          <w:rFonts w:ascii="Raleway" w:hAnsi="Raleway"/>
          <w:color w:val="auto"/>
        </w:rPr>
        <w:t>Programmes for young people on the Nelson Campus are informed by</w:t>
      </w:r>
      <w:r w:rsidRPr="5E217459" w:rsidR="742365D1">
        <w:rPr>
          <w:rFonts w:ascii="Raleway" w:hAnsi="Raleway"/>
          <w:color w:val="auto"/>
        </w:rPr>
        <w:t xml:space="preserve">, </w:t>
      </w:r>
      <w:r w:rsidRPr="5E217459" w:rsidR="00915C1F">
        <w:rPr>
          <w:rFonts w:ascii="Raleway" w:hAnsi="Raleway"/>
          <w:color w:val="auto"/>
        </w:rPr>
        <w:t>and closely aligned to</w:t>
      </w:r>
      <w:r w:rsidRPr="5E217459" w:rsidR="126236A7">
        <w:rPr>
          <w:rFonts w:ascii="Raleway" w:hAnsi="Raleway"/>
          <w:color w:val="auto"/>
        </w:rPr>
        <w:t>,</w:t>
      </w:r>
      <w:r w:rsidRPr="5E217459" w:rsidR="00915C1F">
        <w:rPr>
          <w:rFonts w:ascii="Raleway" w:hAnsi="Raleway"/>
          <w:color w:val="auto"/>
        </w:rPr>
        <w:t xml:space="preserve"> the LSIP and offer the best opportunities for employment in professional, </w:t>
      </w:r>
      <w:r w:rsidRPr="5E217459" w:rsidR="00915C1F">
        <w:rPr>
          <w:rFonts w:ascii="Raleway" w:hAnsi="Raleway"/>
          <w:color w:val="auto"/>
        </w:rPr>
        <w:t>technical</w:t>
      </w:r>
      <w:r w:rsidRPr="5E217459" w:rsidR="00915C1F">
        <w:rPr>
          <w:rFonts w:ascii="Raleway" w:hAnsi="Raleway"/>
          <w:color w:val="auto"/>
        </w:rPr>
        <w:t xml:space="preserve"> and higher technical employment. Through a high degree of collaboration, both within the organisation and with external partners, the College offers learners a relevant, </w:t>
      </w:r>
      <w:r w:rsidRPr="5E217459" w:rsidR="00915C1F">
        <w:rPr>
          <w:rFonts w:ascii="Raleway" w:hAnsi="Raleway"/>
          <w:color w:val="auto"/>
        </w:rPr>
        <w:t>impactful</w:t>
      </w:r>
      <w:r w:rsidRPr="5E217459" w:rsidR="00915C1F">
        <w:rPr>
          <w:rFonts w:ascii="Raleway" w:hAnsi="Raleway"/>
          <w:color w:val="auto"/>
        </w:rPr>
        <w:t xml:space="preserve"> and high-quality technical curriculum that reflects industry needs and standards and prepares learners for the world of work through extensive employer involvement. Working through dedicated employer forums</w:t>
      </w:r>
      <w:r w:rsidRPr="5E217459" w:rsidR="62822A51">
        <w:rPr>
          <w:rFonts w:ascii="Raleway" w:hAnsi="Raleway"/>
          <w:color w:val="auto"/>
        </w:rPr>
        <w:t>,</w:t>
      </w:r>
      <w:r w:rsidRPr="5E217459" w:rsidR="00915C1F">
        <w:rPr>
          <w:rFonts w:ascii="Raleway" w:hAnsi="Raleway"/>
          <w:color w:val="auto"/>
        </w:rPr>
        <w:t xml:space="preserve"> employers influence and inform curriculum development and content. Through this work</w:t>
      </w:r>
      <w:r w:rsidRPr="5E217459" w:rsidR="30FA3A44">
        <w:rPr>
          <w:rFonts w:ascii="Raleway" w:hAnsi="Raleway"/>
          <w:color w:val="auto"/>
        </w:rPr>
        <w:t xml:space="preserve">, </w:t>
      </w:r>
      <w:r w:rsidRPr="5E217459" w:rsidR="00915C1F">
        <w:rPr>
          <w:rFonts w:ascii="Raleway" w:hAnsi="Raleway"/>
          <w:color w:val="auto"/>
        </w:rPr>
        <w:t xml:space="preserve">employers </w:t>
      </w:r>
      <w:r w:rsidRPr="5E217459" w:rsidR="00915C1F">
        <w:rPr>
          <w:rFonts w:ascii="Raleway" w:hAnsi="Raleway"/>
          <w:color w:val="auto"/>
        </w:rPr>
        <w:t>are able to</w:t>
      </w:r>
      <w:r w:rsidRPr="5E217459" w:rsidR="00915C1F">
        <w:rPr>
          <w:rFonts w:ascii="Raleway" w:hAnsi="Raleway"/>
          <w:color w:val="auto"/>
        </w:rPr>
        <w:t xml:space="preserve"> endorse curriculum plans, provide industry standard briefs and</w:t>
      </w:r>
      <w:r w:rsidRPr="5E217459" w:rsidR="7EF3F528">
        <w:rPr>
          <w:rFonts w:ascii="Raleway" w:hAnsi="Raleway"/>
          <w:color w:val="auto"/>
        </w:rPr>
        <w:t>,</w:t>
      </w:r>
      <w:r w:rsidRPr="5E217459" w:rsidR="00915C1F">
        <w:rPr>
          <w:rFonts w:ascii="Raleway" w:hAnsi="Raleway"/>
          <w:color w:val="auto"/>
        </w:rPr>
        <w:t xml:space="preserve"> where </w:t>
      </w:r>
      <w:r w:rsidRPr="5E217459" w:rsidR="00915C1F">
        <w:rPr>
          <w:rFonts w:ascii="Raleway" w:hAnsi="Raleway"/>
          <w:color w:val="auto"/>
        </w:rPr>
        <w:t>appropriate</w:t>
      </w:r>
      <w:r w:rsidRPr="5E217459" w:rsidR="5E6FBA93">
        <w:rPr>
          <w:rFonts w:ascii="Raleway" w:hAnsi="Raleway"/>
          <w:color w:val="auto"/>
        </w:rPr>
        <w:t>,</w:t>
      </w:r>
      <w:r w:rsidRPr="5E217459" w:rsidR="00915C1F">
        <w:rPr>
          <w:rFonts w:ascii="Raleway" w:hAnsi="Raleway"/>
          <w:color w:val="auto"/>
        </w:rPr>
        <w:t xml:space="preserve"> co-deliver the curriculum through masterclasses, guest lectures, industry placements, mock interviews and provide workplace visits.</w:t>
      </w:r>
    </w:p>
    <w:p w:rsidRPr="00DA2E5C" w:rsidR="00915C1F" w:rsidP="5E217459" w:rsidRDefault="00915C1F" w14:paraId="16ED05C9" w14:textId="41970122">
      <w:pPr>
        <w:numPr>
          <w:ilvl w:val="0"/>
          <w:numId w:val="5"/>
        </w:numPr>
        <w:spacing w:after="0" w:line="276" w:lineRule="auto"/>
        <w:ind w:right="0" w:hanging="391"/>
        <w:jc w:val="both"/>
        <w:rPr>
          <w:rFonts w:ascii="Raleway" w:hAnsi="Raleway"/>
          <w:color w:val="auto"/>
        </w:rPr>
      </w:pPr>
      <w:r w:rsidRPr="5E217459" w:rsidR="00915C1F">
        <w:rPr>
          <w:rFonts w:ascii="Raleway" w:hAnsi="Raleway"/>
          <w:color w:val="auto"/>
        </w:rPr>
        <w:t xml:space="preserve">A high-quality advanced manufacturing offer, delivered in a new </w:t>
      </w:r>
      <w:r w:rsidRPr="5E217459" w:rsidR="5A44DFF6">
        <w:rPr>
          <w:rFonts w:ascii="Raleway" w:hAnsi="Raleway"/>
          <w:color w:val="auto"/>
        </w:rPr>
        <w:t>purpose-built</w:t>
      </w:r>
      <w:r w:rsidRPr="5E217459" w:rsidR="00915C1F">
        <w:rPr>
          <w:rFonts w:ascii="Raleway" w:hAnsi="Raleway"/>
          <w:color w:val="auto"/>
        </w:rPr>
        <w:t xml:space="preserve"> facility, addresses the growing skills needs of the engineering and manufacturing sector</w:t>
      </w:r>
      <w:r w:rsidRPr="5E217459" w:rsidR="53943F93">
        <w:rPr>
          <w:rFonts w:ascii="Raleway" w:hAnsi="Raleway"/>
          <w:color w:val="auto"/>
        </w:rPr>
        <w:t>,</w:t>
      </w:r>
      <w:r w:rsidRPr="5E217459" w:rsidR="00915C1F">
        <w:rPr>
          <w:rFonts w:ascii="Raleway" w:hAnsi="Raleway"/>
          <w:color w:val="auto"/>
        </w:rPr>
        <w:t xml:space="preserve"> including aeronautics, and a high-quality apprenticeship offer provides a direct labour market pipeline into Level 4 and 5 qualifications through the Lancashire and Cumbria Institute of Technology (IoT).</w:t>
      </w:r>
    </w:p>
    <w:p w:rsidRPr="00DA2E5C" w:rsidR="00915C1F" w:rsidP="5E217459" w:rsidRDefault="00915C1F" w14:paraId="1E039BB5" w14:textId="5B7B733E">
      <w:pPr>
        <w:numPr>
          <w:ilvl w:val="0"/>
          <w:numId w:val="5"/>
        </w:numPr>
        <w:spacing w:after="0" w:line="276" w:lineRule="auto"/>
        <w:ind w:right="0" w:hanging="391"/>
        <w:jc w:val="both"/>
        <w:rPr>
          <w:rFonts w:ascii="Raleway" w:hAnsi="Raleway"/>
          <w:color w:val="auto"/>
        </w:rPr>
      </w:pPr>
      <w:r w:rsidRPr="5E217459" w:rsidR="00915C1F">
        <w:rPr>
          <w:rFonts w:ascii="Raleway" w:hAnsi="Raleway"/>
          <w:color w:val="auto"/>
        </w:rPr>
        <w:t>The advanced digital curriculum including T Levels supports the continued growth in demand for advanced level digital skills from software developers to technicians. Learners benefit from the advanced digital suite providing industry standard learning facilities alongside the ne</w:t>
      </w:r>
      <w:r w:rsidRPr="5E217459" w:rsidR="319E29AA">
        <w:rPr>
          <w:rFonts w:ascii="Raleway" w:hAnsi="Raleway"/>
          <w:color w:val="auto"/>
        </w:rPr>
        <w:t>w</w:t>
      </w:r>
      <w:r w:rsidRPr="5E217459" w:rsidR="00915C1F">
        <w:rPr>
          <w:rFonts w:ascii="Raleway" w:hAnsi="Raleway"/>
          <w:color w:val="auto"/>
        </w:rPr>
        <w:t xml:space="preserve"> Advanced Digital Skills and Employer Hub where the College works in partnership with employers to co-create and co-deliver a curriculum which meets the region’s digital skills needs.</w:t>
      </w:r>
    </w:p>
    <w:p w:rsidRPr="00DA2E5C" w:rsidR="00915C1F" w:rsidP="5E217459" w:rsidRDefault="00915C1F" w14:paraId="0B791E43" w14:textId="3E40AB56">
      <w:pPr>
        <w:numPr>
          <w:ilvl w:val="0"/>
          <w:numId w:val="5"/>
        </w:numPr>
        <w:spacing w:after="0" w:line="276" w:lineRule="auto"/>
        <w:ind w:right="0" w:hanging="391"/>
        <w:jc w:val="both"/>
        <w:rPr>
          <w:rFonts w:ascii="Raleway" w:hAnsi="Raleway"/>
          <w:color w:val="auto"/>
        </w:rPr>
      </w:pPr>
      <w:r w:rsidRPr="5E217459" w:rsidR="00915C1F">
        <w:rPr>
          <w:rFonts w:ascii="Raleway" w:hAnsi="Raleway"/>
          <w:color w:val="auto"/>
        </w:rPr>
        <w:t xml:space="preserve">The outstanding academic suite of programmes, particularly in science and mathematics, are aligned to the regional demand for professional scientific and technical skills. A high proportion of </w:t>
      </w:r>
      <w:r w:rsidRPr="5E217459" w:rsidR="00915C1F">
        <w:rPr>
          <w:rFonts w:ascii="Raleway" w:hAnsi="Raleway"/>
          <w:color w:val="auto"/>
        </w:rPr>
        <w:t>learners</w:t>
      </w:r>
      <w:r w:rsidRPr="5E217459" w:rsidR="00915C1F">
        <w:rPr>
          <w:rFonts w:ascii="Raleway" w:hAnsi="Raleway"/>
          <w:color w:val="auto"/>
        </w:rPr>
        <w:t xml:space="preserve"> progress into higher education to study medicine, pharmacy, dentistry and medical</w:t>
      </w:r>
      <w:r w:rsidRPr="5E217459" w:rsidR="7893B8C4">
        <w:rPr>
          <w:rFonts w:ascii="Raleway" w:hAnsi="Raleway"/>
          <w:color w:val="auto"/>
        </w:rPr>
        <w:t>-</w:t>
      </w:r>
      <w:r w:rsidRPr="5E217459" w:rsidR="00915C1F">
        <w:rPr>
          <w:rFonts w:ascii="Raleway" w:hAnsi="Raleway"/>
          <w:color w:val="auto"/>
        </w:rPr>
        <w:t>related subjects.</w:t>
      </w:r>
    </w:p>
    <w:p w:rsidRPr="00DA2E5C" w:rsidR="00915C1F" w:rsidP="5E217459" w:rsidRDefault="00915C1F" w14:paraId="408AA9F6" w14:textId="3E64A4CF">
      <w:pPr>
        <w:numPr>
          <w:ilvl w:val="0"/>
          <w:numId w:val="5"/>
        </w:numPr>
        <w:spacing w:after="0" w:line="276" w:lineRule="auto"/>
        <w:ind w:right="0" w:hanging="391"/>
        <w:jc w:val="both"/>
        <w:rPr>
          <w:rFonts w:ascii="Raleway" w:hAnsi="Raleway"/>
          <w:color w:val="auto"/>
        </w:rPr>
      </w:pPr>
      <w:r w:rsidRPr="5E217459" w:rsidR="00915C1F">
        <w:rPr>
          <w:rFonts w:ascii="Raleway" w:hAnsi="Raleway"/>
          <w:color w:val="auto"/>
        </w:rPr>
        <w:t xml:space="preserve">The broad range of health and social care courses are closely aligned to the key employment demands in the health sector across the region. Programmes are aligned to the needs of Lancashire and South Cumbria Integrated Care Board, and through close collaboration with the East Lancashire </w:t>
      </w:r>
      <w:r w:rsidRPr="5E217459" w:rsidR="00915C1F">
        <w:rPr>
          <w:rFonts w:ascii="Raleway" w:hAnsi="Raleway"/>
          <w:color w:val="auto"/>
        </w:rPr>
        <w:t>Health Care Trust, co-created study programmes ensure that the skills and behaviours that learners develop on programme, match the demands of the employer.</w:t>
      </w:r>
    </w:p>
    <w:p w:rsidRPr="00DA2E5C" w:rsidR="00915C1F" w:rsidP="5E217459" w:rsidRDefault="00915C1F" w14:paraId="22A70FFF" w14:textId="1F6EEB9E">
      <w:pPr>
        <w:numPr>
          <w:ilvl w:val="0"/>
          <w:numId w:val="5"/>
        </w:numPr>
        <w:spacing w:after="0" w:line="276" w:lineRule="auto"/>
        <w:ind w:right="0" w:hanging="391"/>
        <w:jc w:val="both"/>
        <w:rPr>
          <w:rFonts w:ascii="Raleway" w:hAnsi="Raleway"/>
          <w:color w:val="auto"/>
        </w:rPr>
      </w:pPr>
      <w:r w:rsidRPr="5E217459" w:rsidR="4A4EFE1D">
        <w:rPr>
          <w:rFonts w:ascii="Raleway" w:hAnsi="Raleway"/>
          <w:color w:val="auto"/>
        </w:rPr>
        <w:t>M</w:t>
      </w:r>
      <w:r w:rsidRPr="5E217459" w:rsidR="00915C1F">
        <w:rPr>
          <w:rFonts w:ascii="Raleway" w:hAnsi="Raleway"/>
          <w:color w:val="auto"/>
        </w:rPr>
        <w:t>aths is the College’s 5th largest subject at A Level. In addition to this, we offer further maths and statistics. We also offer core maths as an additional subject for A Level students who are intending to go onto degrees which include mathematical content (such as business, finance and psychology) and also for vocational science and engineering students whose destinations would benefit from a Level 3 maths qualification.</w:t>
      </w:r>
    </w:p>
    <w:p w:rsidRPr="00DA2E5C" w:rsidR="00915C1F" w:rsidP="5E217459" w:rsidRDefault="00915C1F" w14:paraId="7E1D6401" w14:textId="51524B99">
      <w:pPr>
        <w:numPr>
          <w:ilvl w:val="0"/>
          <w:numId w:val="5"/>
        </w:numPr>
        <w:spacing w:after="0" w:line="276" w:lineRule="auto"/>
        <w:ind w:right="0" w:hanging="391"/>
        <w:jc w:val="both"/>
        <w:rPr>
          <w:rFonts w:ascii="Raleway" w:hAnsi="Raleway"/>
          <w:color w:val="auto"/>
        </w:rPr>
      </w:pPr>
      <w:r w:rsidRPr="5E217459" w:rsidR="00915C1F">
        <w:rPr>
          <w:rFonts w:ascii="Raleway" w:hAnsi="Raleway"/>
          <w:color w:val="auto"/>
        </w:rPr>
        <w:t>In recognition of the College’s contribution to maths outcomes nationally and status as a Maths Centre for Excellence, Nelson and Colne College ha</w:t>
      </w:r>
      <w:r w:rsidRPr="5E217459" w:rsidR="2564EDF1">
        <w:rPr>
          <w:rFonts w:ascii="Raleway" w:hAnsi="Raleway"/>
          <w:color w:val="auto"/>
        </w:rPr>
        <w:t>s</w:t>
      </w:r>
      <w:r w:rsidRPr="5E217459" w:rsidR="00915C1F">
        <w:rPr>
          <w:rFonts w:ascii="Raleway" w:hAnsi="Raleway"/>
          <w:color w:val="auto"/>
        </w:rPr>
        <w:t xml:space="preserve"> been selected to be part of the DfE expert panel advising the </w:t>
      </w:r>
      <w:r w:rsidRPr="5E217459" w:rsidR="0B0DA3A4">
        <w:rPr>
          <w:rFonts w:ascii="Raleway" w:hAnsi="Raleway"/>
          <w:color w:val="auto"/>
        </w:rPr>
        <w:t>G</w:t>
      </w:r>
      <w:r w:rsidRPr="5E217459" w:rsidR="00915C1F">
        <w:rPr>
          <w:rFonts w:ascii="Raleway" w:hAnsi="Raleway"/>
          <w:color w:val="auto"/>
        </w:rPr>
        <w:t xml:space="preserve">overnment on how best to implement </w:t>
      </w:r>
      <w:r w:rsidRPr="5E217459" w:rsidR="1AE44452">
        <w:rPr>
          <w:rFonts w:ascii="Raleway" w:hAnsi="Raleway"/>
          <w:color w:val="auto"/>
        </w:rPr>
        <w:t>t</w:t>
      </w:r>
      <w:r w:rsidRPr="5E217459" w:rsidR="00915C1F">
        <w:rPr>
          <w:rFonts w:ascii="Raleway" w:hAnsi="Raleway"/>
          <w:color w:val="auto"/>
        </w:rPr>
        <w:t>he Prime Minister’s vision of “maths to 18”. We are one of only two colleges represented.</w:t>
      </w:r>
    </w:p>
    <w:p w:rsidRPr="00C11779" w:rsidR="00DC75BD" w:rsidP="5E217459" w:rsidRDefault="00915C1F" w14:paraId="7A0088CB" w14:textId="580748F0">
      <w:pPr>
        <w:numPr>
          <w:ilvl w:val="0"/>
          <w:numId w:val="5"/>
        </w:numPr>
        <w:spacing w:after="204" w:line="276" w:lineRule="auto"/>
        <w:ind w:right="0" w:hanging="391"/>
        <w:jc w:val="both"/>
        <w:rPr>
          <w:rFonts w:ascii="Raleway" w:hAnsi="Raleway"/>
          <w:color w:val="auto"/>
        </w:rPr>
      </w:pPr>
      <w:r w:rsidRPr="5E217459" w:rsidR="00915C1F">
        <w:rPr>
          <w:rFonts w:ascii="Raleway" w:hAnsi="Raleway"/>
          <w:color w:val="auto"/>
        </w:rPr>
        <w:t>Through the T Level business curriculum</w:t>
      </w:r>
      <w:r w:rsidRPr="5E217459" w:rsidR="63F2E94D">
        <w:rPr>
          <w:rFonts w:ascii="Raleway" w:hAnsi="Raleway"/>
          <w:color w:val="auto"/>
        </w:rPr>
        <w:t xml:space="preserve">, </w:t>
      </w:r>
      <w:r w:rsidRPr="5E217459" w:rsidR="00915C1F">
        <w:rPr>
          <w:rFonts w:ascii="Raleway" w:hAnsi="Raleway"/>
          <w:color w:val="auto"/>
        </w:rPr>
        <w:t>the College has developed a strong partnership with some of Pendle’s largest employers. Curriculum teams work in conjunction with a host of employers to design and deliver assessment days to select learners for placement whilst the new facility is used to deliver masterclasses by employers.</w:t>
      </w:r>
    </w:p>
    <w:p w:rsidRPr="00200FAE" w:rsidR="0009657D" w:rsidP="009A5F36" w:rsidRDefault="009A5F36" w14:paraId="4D4E52BB" w14:textId="50BE4FFA">
      <w:pPr>
        <w:pStyle w:val="Heading1"/>
        <w:spacing w:after="145"/>
        <w:ind w:left="0"/>
        <w:jc w:val="both"/>
        <w:rPr>
          <w:rFonts w:ascii="Raleway" w:hAnsi="Raleway"/>
          <w:bCs/>
          <w:color w:val="8BC58F"/>
          <w:sz w:val="32"/>
          <w:szCs w:val="28"/>
        </w:rPr>
      </w:pPr>
      <w:r w:rsidRPr="00200FAE">
        <w:rPr>
          <w:rFonts w:ascii="Raleway" w:hAnsi="Raleway"/>
          <w:bCs/>
          <w:color w:val="8BC58F"/>
          <w:sz w:val="32"/>
          <w:szCs w:val="28"/>
        </w:rPr>
        <w:t>ACCRINGTON AND ROSSENDALE COLLEGE</w:t>
      </w:r>
    </w:p>
    <w:p w:rsidRPr="00DC75BD" w:rsidR="0009657D" w:rsidP="008F0A8E" w:rsidRDefault="004E52AD" w14:paraId="50C8A20E" w14:textId="36D42114">
      <w:pPr>
        <w:spacing w:after="153"/>
        <w:ind w:left="11" w:right="0"/>
        <w:jc w:val="both"/>
        <w:rPr>
          <w:rFonts w:ascii="Raleway" w:hAnsi="Raleway"/>
          <w:color w:val="000000" w:themeColor="text1"/>
        </w:rPr>
      </w:pPr>
      <w:r w:rsidRPr="5E217459" w:rsidR="004E52AD">
        <w:rPr>
          <w:rFonts w:ascii="Raleway" w:hAnsi="Raleway"/>
          <w:color w:val="000000" w:themeColor="text1" w:themeTint="FF" w:themeShade="FF"/>
        </w:rPr>
        <w:t xml:space="preserve">Hyndburn and Rossendale are characterised by </w:t>
      </w:r>
      <w:r w:rsidRPr="5E217459" w:rsidR="004E52AD">
        <w:rPr>
          <w:rFonts w:ascii="Raleway" w:hAnsi="Raleway"/>
          <w:color w:val="000000" w:themeColor="text1" w:themeTint="FF" w:themeShade="FF"/>
        </w:rPr>
        <w:t>high levels</w:t>
      </w:r>
      <w:r w:rsidRPr="5E217459" w:rsidR="004E52AD">
        <w:rPr>
          <w:rFonts w:ascii="Raleway" w:hAnsi="Raleway"/>
          <w:color w:val="000000" w:themeColor="text1" w:themeTint="FF" w:themeShade="FF"/>
        </w:rPr>
        <w:t xml:space="preserve"> of deprivation, unemployment, poor health and low levels of achievement and aspiration. </w:t>
      </w:r>
    </w:p>
    <w:p w:rsidRPr="00DC75BD" w:rsidR="00DC75BD" w:rsidP="00DC75BD" w:rsidRDefault="00DC75BD" w14:paraId="190237C9" w14:textId="79D40AC8">
      <w:pPr>
        <w:spacing w:after="137"/>
        <w:ind w:left="0" w:right="0" w:firstLine="0"/>
        <w:jc w:val="both"/>
        <w:rPr>
          <w:rFonts w:ascii="Raleway" w:hAnsi="Raleway"/>
          <w:b/>
          <w:bCs/>
          <w:color w:val="1A2539"/>
          <w:sz w:val="28"/>
          <w:szCs w:val="32"/>
          <w:u w:val="single"/>
        </w:rPr>
      </w:pPr>
      <w:r w:rsidRPr="00DC75BD">
        <w:rPr>
          <w:rFonts w:ascii="Raleway" w:hAnsi="Raleway"/>
          <w:b/>
          <w:bCs/>
          <w:color w:val="1A2539"/>
          <w:sz w:val="28"/>
          <w:szCs w:val="32"/>
          <w:u w:val="single"/>
        </w:rPr>
        <w:t>HYNDBURN</w:t>
      </w:r>
    </w:p>
    <w:p w:rsidRPr="00DC75BD" w:rsidR="0009657D" w:rsidP="008F0A8E" w:rsidRDefault="004E52AD" w14:paraId="131E6C99" w14:textId="66853F9A">
      <w:pPr>
        <w:spacing w:after="211"/>
        <w:ind w:left="11" w:right="0"/>
        <w:jc w:val="both"/>
        <w:rPr>
          <w:rFonts w:ascii="Raleway" w:hAnsi="Raleway"/>
          <w:color w:val="000000" w:themeColor="text1"/>
        </w:rPr>
      </w:pPr>
      <w:r w:rsidRPr="5E217459" w:rsidR="004E52AD">
        <w:rPr>
          <w:rFonts w:ascii="Raleway" w:hAnsi="Raleway"/>
          <w:color w:val="000000" w:themeColor="text1" w:themeTint="FF" w:themeShade="FF"/>
        </w:rPr>
        <w:t>Hyndburn is an authority in East Lancashire that covers 73 square kilometres and</w:t>
      </w:r>
      <w:r w:rsidRPr="5E217459" w:rsidR="517021AB">
        <w:rPr>
          <w:rFonts w:ascii="Raleway" w:hAnsi="Raleway"/>
          <w:color w:val="000000" w:themeColor="text1" w:themeTint="FF" w:themeShade="FF"/>
        </w:rPr>
        <w:t xml:space="preserve"> </w:t>
      </w:r>
      <w:r w:rsidRPr="5E217459" w:rsidR="004E52AD">
        <w:rPr>
          <w:rFonts w:ascii="Raleway" w:hAnsi="Raleway"/>
          <w:color w:val="000000" w:themeColor="text1" w:themeTint="FF" w:themeShade="FF"/>
        </w:rPr>
        <w:t>has 16 wards. The mid</w:t>
      </w:r>
      <w:r w:rsidRPr="5E217459" w:rsidR="1281F33E">
        <w:rPr>
          <w:rFonts w:ascii="Raleway" w:hAnsi="Raleway"/>
          <w:color w:val="000000" w:themeColor="text1" w:themeTint="FF" w:themeShade="FF"/>
        </w:rPr>
        <w:t>-</w:t>
      </w:r>
      <w:r w:rsidRPr="5E217459" w:rsidR="004E52AD">
        <w:rPr>
          <w:rFonts w:ascii="Raleway" w:hAnsi="Raleway"/>
          <w:color w:val="000000" w:themeColor="text1" w:themeTint="FF" w:themeShade="FF"/>
        </w:rPr>
        <w:t xml:space="preserve">2021 population estimate for the authority was 82,234. </w:t>
      </w:r>
    </w:p>
    <w:p w:rsidRPr="00DC75BD" w:rsidR="0009657D" w:rsidP="00DC75BD" w:rsidRDefault="004E52AD" w14:paraId="1138F796" w14:textId="7068836C">
      <w:pPr>
        <w:pStyle w:val="Heading4"/>
        <w:spacing w:line="276" w:lineRule="auto"/>
        <w:ind w:left="10"/>
        <w:jc w:val="both"/>
        <w:rPr>
          <w:rFonts w:ascii="Raleway" w:hAnsi="Raleway"/>
          <w:sz w:val="22"/>
          <w:szCs w:val="22"/>
        </w:rPr>
      </w:pPr>
      <w:r w:rsidRPr="00DC75BD">
        <w:rPr>
          <w:rFonts w:ascii="Raleway" w:hAnsi="Raleway"/>
          <w:sz w:val="22"/>
          <w:szCs w:val="22"/>
        </w:rPr>
        <w:t>Population</w:t>
      </w:r>
    </w:p>
    <w:p w:rsidRPr="00DC75BD" w:rsidR="00D7508D" w:rsidRDefault="00D7508D" w14:paraId="539A72E9" w14:textId="1A90455D">
      <w:pPr>
        <w:pStyle w:val="NormalWeb"/>
        <w:numPr>
          <w:ilvl w:val="0"/>
          <w:numId w:val="10"/>
        </w:numPr>
        <w:spacing w:line="276" w:lineRule="auto"/>
        <w:jc w:val="both"/>
        <w:rPr>
          <w:rFonts w:ascii="Raleway" w:hAnsi="Raleway" w:cs="Calibri"/>
          <w:b/>
          <w:bCs/>
          <w:sz w:val="22"/>
          <w:szCs w:val="22"/>
        </w:rPr>
      </w:pPr>
      <w:r w:rsidRPr="00DC75BD">
        <w:rPr>
          <w:rFonts w:ascii="Raleway" w:hAnsi="Raleway" w:cs="Calibri"/>
          <w:sz w:val="22"/>
          <w:szCs w:val="22"/>
        </w:rPr>
        <w:t>The authority continues to have a</w:t>
      </w:r>
      <w:r w:rsidRPr="00DC75BD">
        <w:rPr>
          <w:rFonts w:ascii="Raleway" w:hAnsi="Raleway" w:cs="Calibri"/>
          <w:b/>
          <w:bCs/>
          <w:sz w:val="22"/>
          <w:szCs w:val="22"/>
        </w:rPr>
        <w:t xml:space="preserve"> </w:t>
      </w:r>
      <w:r w:rsidRPr="00DC75BD">
        <w:rPr>
          <w:rStyle w:val="Strong"/>
          <w:rFonts w:ascii="Raleway" w:hAnsi="Raleway" w:cs="Calibri"/>
          <w:b w:val="0"/>
          <w:bCs w:val="0"/>
          <w:sz w:val="22"/>
          <w:szCs w:val="22"/>
        </w:rPr>
        <w:t>slightly younger population profile than the England and Wales average</w:t>
      </w:r>
      <w:r w:rsidRPr="00DC75BD">
        <w:rPr>
          <w:rFonts w:ascii="Raleway" w:hAnsi="Raleway" w:cs="Calibri"/>
          <w:b/>
          <w:bCs/>
          <w:sz w:val="22"/>
          <w:szCs w:val="22"/>
        </w:rPr>
        <w:t xml:space="preserve">. </w:t>
      </w:r>
      <w:r w:rsidRPr="00DC75BD">
        <w:rPr>
          <w:rStyle w:val="Strong"/>
          <w:rFonts w:ascii="Raleway" w:hAnsi="Raleway" w:cs="Calibri"/>
          <w:b w:val="0"/>
          <w:bCs w:val="0"/>
          <w:sz w:val="22"/>
          <w:szCs w:val="22"/>
        </w:rPr>
        <w:t>The median age in Hyndburn is 39 years, compared with 40 years in both England and the North West</w:t>
      </w:r>
      <w:r w:rsidRPr="00DC75BD">
        <w:rPr>
          <w:rFonts w:ascii="Raleway" w:hAnsi="Raleway" w:cs="Calibri"/>
          <w:b/>
          <w:bCs/>
          <w:sz w:val="22"/>
          <w:szCs w:val="22"/>
        </w:rPr>
        <w:t xml:space="preserve">. </w:t>
      </w:r>
      <w:r w:rsidRPr="00DC75BD">
        <w:rPr>
          <w:rFonts w:ascii="Raleway" w:hAnsi="Raleway" w:cs="Calibri"/>
          <w:sz w:val="22"/>
          <w:szCs w:val="22"/>
        </w:rPr>
        <w:t>Around</w:t>
      </w:r>
      <w:r w:rsidRPr="00DC75BD">
        <w:rPr>
          <w:rFonts w:ascii="Raleway" w:hAnsi="Raleway" w:cs="Calibri"/>
          <w:b/>
          <w:bCs/>
          <w:sz w:val="22"/>
          <w:szCs w:val="22"/>
        </w:rPr>
        <w:t xml:space="preserve"> </w:t>
      </w:r>
      <w:r w:rsidRPr="00DC75BD">
        <w:rPr>
          <w:rStyle w:val="Strong"/>
          <w:rFonts w:ascii="Raleway" w:hAnsi="Raleway" w:cs="Calibri"/>
          <w:b w:val="0"/>
          <w:bCs w:val="0"/>
          <w:sz w:val="22"/>
          <w:szCs w:val="22"/>
        </w:rPr>
        <w:t>18% of Hyndburn’s population is aged 65 and over</w:t>
      </w:r>
      <w:r w:rsidRPr="00DC75BD">
        <w:rPr>
          <w:rFonts w:ascii="Raleway" w:hAnsi="Raleway" w:cs="Calibri"/>
          <w:b/>
          <w:bCs/>
          <w:sz w:val="22"/>
          <w:szCs w:val="22"/>
        </w:rPr>
        <w:t xml:space="preserve">, </w:t>
      </w:r>
      <w:r w:rsidRPr="00DC75BD">
        <w:rPr>
          <w:rFonts w:ascii="Raleway" w:hAnsi="Raleway" w:cs="Calibri"/>
          <w:sz w:val="22"/>
          <w:szCs w:val="22"/>
        </w:rPr>
        <w:t>which remains</w:t>
      </w:r>
      <w:r w:rsidRPr="00DC75BD">
        <w:rPr>
          <w:rFonts w:ascii="Raleway" w:hAnsi="Raleway" w:cs="Calibri"/>
          <w:b/>
          <w:bCs/>
          <w:sz w:val="22"/>
          <w:szCs w:val="22"/>
        </w:rPr>
        <w:t xml:space="preserve"> </w:t>
      </w:r>
      <w:r w:rsidRPr="00DC75BD">
        <w:rPr>
          <w:rStyle w:val="Strong"/>
          <w:rFonts w:ascii="Raleway" w:hAnsi="Raleway" w:cs="Calibri"/>
          <w:b w:val="0"/>
          <w:bCs w:val="0"/>
          <w:sz w:val="22"/>
          <w:szCs w:val="22"/>
        </w:rPr>
        <w:t>below the England and Wales average (approximately 19%)</w:t>
      </w:r>
      <w:r w:rsidRPr="00DC75BD">
        <w:rPr>
          <w:rFonts w:ascii="Raleway" w:hAnsi="Raleway" w:cs="Calibri"/>
          <w:b/>
          <w:bCs/>
          <w:sz w:val="22"/>
          <w:szCs w:val="22"/>
        </w:rPr>
        <w:t xml:space="preserve">, </w:t>
      </w:r>
      <w:r w:rsidRPr="00DC75BD">
        <w:rPr>
          <w:rFonts w:ascii="Raleway" w:hAnsi="Raleway" w:cs="Calibri"/>
          <w:sz w:val="22"/>
          <w:szCs w:val="22"/>
        </w:rPr>
        <w:t>confirming that Hyndburn has</w:t>
      </w:r>
      <w:r w:rsidRPr="00DC75BD">
        <w:rPr>
          <w:rFonts w:ascii="Raleway" w:hAnsi="Raleway" w:cs="Calibri"/>
          <w:b/>
          <w:bCs/>
          <w:sz w:val="22"/>
          <w:szCs w:val="22"/>
        </w:rPr>
        <w:t xml:space="preserve"> </w:t>
      </w:r>
      <w:r w:rsidRPr="00DC75BD">
        <w:rPr>
          <w:rStyle w:val="Strong"/>
          <w:rFonts w:ascii="Raleway" w:hAnsi="Raleway" w:cs="Calibri"/>
          <w:b w:val="0"/>
          <w:bCs w:val="0"/>
          <w:sz w:val="22"/>
          <w:szCs w:val="22"/>
        </w:rPr>
        <w:t>fewer people of pensionable age than the national profile</w:t>
      </w:r>
      <w:r w:rsidRPr="00DC75BD">
        <w:rPr>
          <w:rFonts w:ascii="Raleway" w:hAnsi="Raleway" w:cs="Calibri"/>
          <w:b/>
          <w:bCs/>
          <w:sz w:val="22"/>
          <w:szCs w:val="22"/>
        </w:rPr>
        <w:t xml:space="preserve">. </w:t>
      </w:r>
    </w:p>
    <w:p w:rsidRPr="00DC75BD" w:rsidR="00D7508D" w:rsidRDefault="00D7508D" w14:paraId="67372B7C" w14:textId="35A58350">
      <w:pPr>
        <w:pStyle w:val="NormalWeb"/>
        <w:numPr>
          <w:ilvl w:val="0"/>
          <w:numId w:val="10"/>
        </w:numPr>
        <w:spacing w:line="276" w:lineRule="auto"/>
        <w:jc w:val="both"/>
        <w:rPr>
          <w:rFonts w:ascii="Raleway" w:hAnsi="Raleway" w:cs="Calibri"/>
          <w:b/>
          <w:bCs/>
          <w:sz w:val="22"/>
          <w:szCs w:val="22"/>
        </w:rPr>
      </w:pPr>
      <w:r w:rsidRPr="00DC75BD">
        <w:rPr>
          <w:rFonts w:ascii="Raleway" w:hAnsi="Raleway" w:cs="Calibri"/>
          <w:sz w:val="22"/>
          <w:szCs w:val="22"/>
        </w:rPr>
        <w:t>Based on the</w:t>
      </w:r>
      <w:r w:rsidRPr="00DC75BD">
        <w:rPr>
          <w:rFonts w:ascii="Raleway" w:hAnsi="Raleway" w:cs="Calibri"/>
          <w:b/>
          <w:bCs/>
          <w:sz w:val="22"/>
          <w:szCs w:val="22"/>
        </w:rPr>
        <w:t xml:space="preserve"> </w:t>
      </w:r>
      <w:r w:rsidRPr="00DC75BD">
        <w:rPr>
          <w:rStyle w:val="Strong"/>
          <w:rFonts w:ascii="Raleway" w:hAnsi="Raleway" w:cs="Calibri"/>
          <w:b w:val="0"/>
          <w:bCs w:val="0"/>
          <w:sz w:val="22"/>
          <w:szCs w:val="22"/>
        </w:rPr>
        <w:t>latest ONS</w:t>
      </w:r>
      <w:r w:rsidRPr="00DC75BD">
        <w:rPr>
          <w:rStyle w:val="Strong"/>
          <w:rFonts w:ascii="Raleway" w:hAnsi="Raleway" w:cs="Calibri"/>
          <w:b w:val="0"/>
          <w:bCs w:val="0"/>
          <w:sz w:val="22"/>
          <w:szCs w:val="22"/>
        </w:rPr>
        <w:noBreakHyphen/>
      </w:r>
      <w:r w:rsidRPr="00DC75BD">
        <w:rPr>
          <w:rStyle w:val="Strong"/>
          <w:rFonts w:ascii="Raleway" w:hAnsi="Raleway" w:cs="Calibri"/>
          <w:b w:val="0"/>
          <w:bCs w:val="0"/>
          <w:sz w:val="22"/>
          <w:szCs w:val="22"/>
        </w:rPr>
        <w:t>based population projections published by Lancashire County Council</w:t>
      </w:r>
      <w:r w:rsidRPr="00DC75BD">
        <w:rPr>
          <w:rFonts w:ascii="Raleway" w:hAnsi="Raleway" w:cs="Calibri"/>
          <w:b/>
          <w:bCs/>
          <w:sz w:val="22"/>
          <w:szCs w:val="22"/>
        </w:rPr>
        <w:t xml:space="preserve">, </w:t>
      </w:r>
      <w:r w:rsidRPr="00DC75BD">
        <w:rPr>
          <w:rFonts w:ascii="Raleway" w:hAnsi="Raleway" w:cs="Calibri"/>
          <w:sz w:val="22"/>
          <w:szCs w:val="22"/>
        </w:rPr>
        <w:t>Hyndburn’s population is now projected to increase by approximately</w:t>
      </w:r>
      <w:r w:rsidRPr="00DC75BD">
        <w:rPr>
          <w:rFonts w:ascii="Raleway" w:hAnsi="Raleway" w:cs="Calibri"/>
          <w:b/>
          <w:bCs/>
          <w:sz w:val="22"/>
          <w:szCs w:val="22"/>
        </w:rPr>
        <w:t xml:space="preserve"> </w:t>
      </w:r>
      <w:r w:rsidRPr="00DC75BD">
        <w:rPr>
          <w:rStyle w:val="Strong"/>
          <w:rFonts w:ascii="Raleway" w:hAnsi="Raleway" w:cs="Calibri"/>
          <w:b w:val="0"/>
          <w:bCs w:val="0"/>
          <w:sz w:val="22"/>
          <w:szCs w:val="22"/>
        </w:rPr>
        <w:t>6.0% between 2022 and 2047</w:t>
      </w:r>
      <w:r w:rsidRPr="00DC75BD" w:rsidR="00BD5AA9">
        <w:rPr>
          <w:rStyle w:val="Strong"/>
          <w:rFonts w:ascii="Raleway" w:hAnsi="Raleway" w:cs="Calibri"/>
          <w:b w:val="0"/>
          <w:bCs w:val="0"/>
          <w:sz w:val="22"/>
          <w:szCs w:val="22"/>
        </w:rPr>
        <w:t>, an increase of 2% on previous predictions</w:t>
      </w:r>
      <w:r w:rsidRPr="00DC75BD">
        <w:rPr>
          <w:rFonts w:ascii="Raleway" w:hAnsi="Raleway" w:cs="Calibri"/>
          <w:b/>
          <w:bCs/>
          <w:sz w:val="22"/>
          <w:szCs w:val="22"/>
        </w:rPr>
        <w:t xml:space="preserve">. </w:t>
      </w:r>
      <w:r w:rsidRPr="00DC75BD">
        <w:rPr>
          <w:rFonts w:ascii="Raleway" w:hAnsi="Raleway" w:cs="Calibri"/>
          <w:sz w:val="22"/>
          <w:szCs w:val="22"/>
        </w:rPr>
        <w:t>This projected growth is</w:t>
      </w:r>
      <w:r w:rsidRPr="00DC75BD">
        <w:rPr>
          <w:rFonts w:ascii="Raleway" w:hAnsi="Raleway" w:cs="Calibri"/>
          <w:b/>
          <w:bCs/>
          <w:sz w:val="22"/>
          <w:szCs w:val="22"/>
        </w:rPr>
        <w:t xml:space="preserve"> </w:t>
      </w:r>
      <w:r w:rsidRPr="00DC75BD">
        <w:rPr>
          <w:rStyle w:val="Strong"/>
          <w:rFonts w:ascii="Raleway" w:hAnsi="Raleway" w:cs="Calibri"/>
          <w:b w:val="0"/>
          <w:bCs w:val="0"/>
          <w:sz w:val="22"/>
          <w:szCs w:val="22"/>
        </w:rPr>
        <w:t>lower than the projected increase for Lancashire</w:t>
      </w:r>
      <w:r w:rsidRPr="00DC75BD">
        <w:rPr>
          <w:rStyle w:val="Strong"/>
          <w:rFonts w:ascii="Raleway" w:hAnsi="Raleway" w:cs="Calibri"/>
          <w:b w:val="0"/>
          <w:bCs w:val="0"/>
          <w:sz w:val="22"/>
          <w:szCs w:val="22"/>
        </w:rPr>
        <w:noBreakHyphen/>
      </w:r>
      <w:r w:rsidRPr="00DC75BD">
        <w:rPr>
          <w:rStyle w:val="Strong"/>
          <w:rFonts w:ascii="Raleway" w:hAnsi="Raleway" w:cs="Calibri"/>
          <w:b w:val="0"/>
          <w:bCs w:val="0"/>
          <w:sz w:val="22"/>
          <w:szCs w:val="22"/>
        </w:rPr>
        <w:t>14 (approximately 12.0%) and below the projected growth for England (approximately 12.7%)</w:t>
      </w:r>
      <w:r w:rsidRPr="00DC75BD">
        <w:rPr>
          <w:rFonts w:ascii="Raleway" w:hAnsi="Raleway" w:cs="Calibri"/>
          <w:b/>
          <w:bCs/>
          <w:sz w:val="22"/>
          <w:szCs w:val="22"/>
        </w:rPr>
        <w:t xml:space="preserve">, </w:t>
      </w:r>
      <w:r w:rsidRPr="00DC75BD">
        <w:rPr>
          <w:rFonts w:ascii="Raleway" w:hAnsi="Raleway" w:cs="Calibri"/>
          <w:sz w:val="22"/>
          <w:szCs w:val="22"/>
        </w:rPr>
        <w:t>indicating relatively modest long</w:t>
      </w:r>
      <w:r w:rsidRPr="00DC75BD">
        <w:rPr>
          <w:rFonts w:ascii="Raleway" w:hAnsi="Raleway" w:cs="Calibri"/>
          <w:sz w:val="22"/>
          <w:szCs w:val="22"/>
        </w:rPr>
        <w:noBreakHyphen/>
      </w:r>
      <w:r w:rsidRPr="00DC75BD">
        <w:rPr>
          <w:rFonts w:ascii="Raleway" w:hAnsi="Raleway" w:cs="Calibri"/>
          <w:sz w:val="22"/>
          <w:szCs w:val="22"/>
        </w:rPr>
        <w:t>term population growth compared with wider geographies.</w:t>
      </w:r>
      <w:r w:rsidRPr="00DC75BD">
        <w:rPr>
          <w:rFonts w:ascii="Raleway" w:hAnsi="Raleway" w:cs="Calibri"/>
          <w:b/>
          <w:bCs/>
          <w:sz w:val="22"/>
          <w:szCs w:val="22"/>
        </w:rPr>
        <w:t xml:space="preserve"> </w:t>
      </w:r>
    </w:p>
    <w:p w:rsidRPr="00DC75BD" w:rsidR="00D7508D" w:rsidRDefault="00D7508D" w14:paraId="4A8C21E4" w14:textId="1DE41201">
      <w:pPr>
        <w:pStyle w:val="NormalWeb"/>
        <w:numPr>
          <w:ilvl w:val="0"/>
          <w:numId w:val="10"/>
        </w:numPr>
        <w:spacing w:line="276" w:lineRule="auto"/>
        <w:jc w:val="both"/>
        <w:rPr>
          <w:rFonts w:ascii="Raleway" w:hAnsi="Raleway" w:cs="Calibri"/>
          <w:sz w:val="22"/>
          <w:szCs w:val="22"/>
        </w:rPr>
      </w:pPr>
      <w:r w:rsidRPr="00DC75BD">
        <w:rPr>
          <w:rFonts w:ascii="Raleway" w:hAnsi="Raleway" w:cs="Calibri"/>
          <w:sz w:val="22"/>
          <w:szCs w:val="22"/>
        </w:rPr>
        <w:t>The</w:t>
      </w:r>
      <w:r w:rsidRPr="00DC75BD">
        <w:rPr>
          <w:rFonts w:ascii="Raleway" w:hAnsi="Raleway" w:cs="Calibri"/>
          <w:b/>
          <w:bCs/>
          <w:sz w:val="22"/>
          <w:szCs w:val="22"/>
        </w:rPr>
        <w:t xml:space="preserve"> </w:t>
      </w:r>
      <w:r w:rsidRPr="00DC75BD">
        <w:rPr>
          <w:rStyle w:val="Strong"/>
          <w:rFonts w:ascii="Raleway" w:hAnsi="Raleway" w:cs="Calibri"/>
          <w:b w:val="0"/>
          <w:bCs w:val="0"/>
          <w:sz w:val="22"/>
          <w:szCs w:val="22"/>
        </w:rPr>
        <w:t>ethnic composition of Hyndburn remains broadly similar to neighbouring East Lancashire authorities</w:t>
      </w:r>
      <w:r w:rsidRPr="00DC75BD">
        <w:rPr>
          <w:rFonts w:ascii="Raleway" w:hAnsi="Raleway" w:cs="Calibri"/>
          <w:b/>
          <w:bCs/>
          <w:sz w:val="22"/>
          <w:szCs w:val="22"/>
        </w:rPr>
        <w:t xml:space="preserve">, </w:t>
      </w:r>
      <w:r w:rsidRPr="00DC75BD">
        <w:rPr>
          <w:rFonts w:ascii="Raleway" w:hAnsi="Raleway" w:cs="Calibri"/>
          <w:sz w:val="22"/>
          <w:szCs w:val="22"/>
        </w:rPr>
        <w:t>with the population</w:t>
      </w:r>
      <w:r w:rsidRPr="00DC75BD">
        <w:rPr>
          <w:rFonts w:ascii="Raleway" w:hAnsi="Raleway" w:cs="Calibri"/>
          <w:b/>
          <w:bCs/>
          <w:sz w:val="22"/>
          <w:szCs w:val="22"/>
        </w:rPr>
        <w:t xml:space="preserve"> </w:t>
      </w:r>
      <w:r w:rsidRPr="00DC75BD">
        <w:rPr>
          <w:rStyle w:val="Strong"/>
          <w:rFonts w:ascii="Raleway" w:hAnsi="Raleway" w:cs="Calibri"/>
          <w:b w:val="0"/>
          <w:bCs w:val="0"/>
          <w:sz w:val="22"/>
          <w:szCs w:val="22"/>
        </w:rPr>
        <w:t>predominantly White</w:t>
      </w:r>
      <w:r w:rsidRPr="00DC75BD">
        <w:rPr>
          <w:rFonts w:ascii="Raleway" w:hAnsi="Raleway" w:cs="Calibri"/>
          <w:b/>
          <w:bCs/>
          <w:sz w:val="22"/>
          <w:szCs w:val="22"/>
        </w:rPr>
        <w:t xml:space="preserve">. </w:t>
      </w:r>
      <w:r w:rsidRPr="00DC75BD">
        <w:rPr>
          <w:rFonts w:ascii="Raleway" w:hAnsi="Raleway" w:cs="Calibri"/>
          <w:sz w:val="22"/>
          <w:szCs w:val="22"/>
        </w:rPr>
        <w:t>According to</w:t>
      </w:r>
      <w:r w:rsidRPr="00DC75BD">
        <w:rPr>
          <w:rFonts w:ascii="Raleway" w:hAnsi="Raleway" w:cs="Calibri"/>
          <w:b/>
          <w:bCs/>
          <w:sz w:val="22"/>
          <w:szCs w:val="22"/>
        </w:rPr>
        <w:t xml:space="preserve"> </w:t>
      </w:r>
      <w:r w:rsidRPr="00DC75BD">
        <w:rPr>
          <w:rStyle w:val="Strong"/>
          <w:rFonts w:ascii="Raleway" w:hAnsi="Raleway" w:cs="Calibri"/>
          <w:b w:val="0"/>
          <w:bCs w:val="0"/>
          <w:sz w:val="22"/>
          <w:szCs w:val="22"/>
        </w:rPr>
        <w:t>Census 2021</w:t>
      </w:r>
      <w:r w:rsidRPr="00DC75BD">
        <w:rPr>
          <w:rFonts w:ascii="Raleway" w:hAnsi="Raleway" w:cs="Calibri"/>
          <w:b/>
          <w:bCs/>
          <w:sz w:val="22"/>
          <w:szCs w:val="22"/>
        </w:rPr>
        <w:t xml:space="preserve">, </w:t>
      </w:r>
      <w:r w:rsidRPr="00DC75BD">
        <w:rPr>
          <w:rFonts w:ascii="Raleway" w:hAnsi="Raleway" w:cs="Calibri"/>
          <w:sz w:val="22"/>
          <w:szCs w:val="22"/>
        </w:rPr>
        <w:t>around</w:t>
      </w:r>
      <w:r w:rsidRPr="00DC75BD">
        <w:rPr>
          <w:rFonts w:ascii="Raleway" w:hAnsi="Raleway" w:cs="Calibri"/>
          <w:b/>
          <w:bCs/>
          <w:sz w:val="22"/>
          <w:szCs w:val="22"/>
        </w:rPr>
        <w:t xml:space="preserve"> </w:t>
      </w:r>
      <w:r w:rsidRPr="00DC75BD">
        <w:rPr>
          <w:rStyle w:val="Strong"/>
          <w:rFonts w:ascii="Raleway" w:hAnsi="Raleway" w:cs="Calibri"/>
          <w:b w:val="0"/>
          <w:bCs w:val="0"/>
          <w:sz w:val="22"/>
          <w:szCs w:val="22"/>
        </w:rPr>
        <w:t>82–83% of residents identify as White</w:t>
      </w:r>
      <w:r w:rsidRPr="00DC75BD">
        <w:rPr>
          <w:rFonts w:ascii="Raleway" w:hAnsi="Raleway" w:cs="Calibri"/>
          <w:b/>
          <w:bCs/>
          <w:sz w:val="22"/>
          <w:szCs w:val="22"/>
        </w:rPr>
        <w:t xml:space="preserve">, </w:t>
      </w:r>
      <w:r w:rsidRPr="00DC75BD">
        <w:rPr>
          <w:rFonts w:ascii="Raleway" w:hAnsi="Raleway" w:cs="Calibri"/>
          <w:sz w:val="22"/>
          <w:szCs w:val="22"/>
        </w:rPr>
        <w:t>while</w:t>
      </w:r>
      <w:r w:rsidRPr="00DC75BD">
        <w:rPr>
          <w:rFonts w:ascii="Raleway" w:hAnsi="Raleway" w:cs="Calibri"/>
          <w:b/>
          <w:bCs/>
          <w:sz w:val="22"/>
          <w:szCs w:val="22"/>
        </w:rPr>
        <w:t xml:space="preserve"> </w:t>
      </w:r>
      <w:r w:rsidRPr="00DC75BD">
        <w:rPr>
          <w:rStyle w:val="Strong"/>
          <w:rFonts w:ascii="Raleway" w:hAnsi="Raleway" w:cs="Calibri"/>
          <w:b w:val="0"/>
          <w:bCs w:val="0"/>
          <w:sz w:val="22"/>
          <w:szCs w:val="22"/>
        </w:rPr>
        <w:t>Asian or Asian British residents account for approximately 15% of the population</w:t>
      </w:r>
      <w:r w:rsidRPr="00DC75BD">
        <w:rPr>
          <w:rFonts w:ascii="Raleway" w:hAnsi="Raleway" w:cs="Calibri"/>
          <w:b/>
          <w:bCs/>
          <w:sz w:val="22"/>
          <w:szCs w:val="22"/>
        </w:rPr>
        <w:t xml:space="preserve">. </w:t>
      </w:r>
      <w:r w:rsidRPr="00DC75BD">
        <w:rPr>
          <w:rStyle w:val="Strong"/>
          <w:rFonts w:ascii="Raleway" w:hAnsi="Raleway" w:cs="Calibri"/>
          <w:b w:val="0"/>
          <w:bCs w:val="0"/>
          <w:sz w:val="22"/>
          <w:szCs w:val="22"/>
        </w:rPr>
        <w:t>The single largest minority ethnic group is Pakistani</w:t>
      </w:r>
      <w:r w:rsidRPr="00DC75BD">
        <w:rPr>
          <w:rFonts w:ascii="Raleway" w:hAnsi="Raleway" w:cs="Calibri"/>
          <w:sz w:val="22"/>
          <w:szCs w:val="22"/>
        </w:rPr>
        <w:t>, reflecting long</w:t>
      </w:r>
      <w:r w:rsidRPr="00DC75BD">
        <w:rPr>
          <w:rFonts w:ascii="Raleway" w:hAnsi="Raleway" w:cs="Calibri"/>
          <w:sz w:val="22"/>
          <w:szCs w:val="22"/>
        </w:rPr>
        <w:noBreakHyphen/>
      </w:r>
      <w:r w:rsidRPr="00DC75BD">
        <w:rPr>
          <w:rFonts w:ascii="Raleway" w:hAnsi="Raleway" w:cs="Calibri"/>
          <w:sz w:val="22"/>
          <w:szCs w:val="22"/>
        </w:rPr>
        <w:t>established settlement patterns within the borough and across East Lancashire.</w:t>
      </w:r>
    </w:p>
    <w:p w:rsidRPr="00DC75BD" w:rsidR="0009657D" w:rsidP="00DC75BD" w:rsidRDefault="004E52AD" w14:paraId="4C7BA191" w14:textId="77777777">
      <w:pPr>
        <w:pStyle w:val="Heading4"/>
        <w:spacing w:line="276" w:lineRule="auto"/>
        <w:ind w:left="10"/>
        <w:jc w:val="both"/>
        <w:rPr>
          <w:rFonts w:ascii="Raleway" w:hAnsi="Raleway"/>
          <w:color w:val="000000" w:themeColor="text1"/>
          <w:sz w:val="22"/>
          <w:szCs w:val="22"/>
        </w:rPr>
      </w:pPr>
      <w:r w:rsidRPr="00DC75BD">
        <w:rPr>
          <w:rFonts w:ascii="Raleway" w:hAnsi="Raleway"/>
          <w:color w:val="000000" w:themeColor="text1"/>
          <w:sz w:val="22"/>
          <w:szCs w:val="22"/>
        </w:rPr>
        <w:t>Schools’ Performance</w:t>
      </w:r>
    </w:p>
    <w:p w:rsidRPr="00DC75BD" w:rsidR="0021423E" w:rsidP="5E217459" w:rsidRDefault="0021423E" w14:paraId="109DBC77" w14:textId="213CB0EF">
      <w:pPr>
        <w:spacing w:after="5" w:line="276" w:lineRule="auto"/>
        <w:ind w:right="19"/>
        <w:jc w:val="both"/>
        <w:rPr>
          <w:rFonts w:ascii="Raleway" w:hAnsi="Raleway"/>
          <w:color w:val="000000" w:themeColor="text1"/>
        </w:rPr>
      </w:pPr>
      <w:r w:rsidRPr="5E217459" w:rsidR="0021423E">
        <w:rPr>
          <w:rFonts w:ascii="Raleway" w:hAnsi="Raleway"/>
          <w:color w:val="000000" w:themeColor="text1" w:themeTint="FF" w:themeShade="FF"/>
        </w:rPr>
        <w:t xml:space="preserve">The latest published figures for </w:t>
      </w:r>
      <w:r w:rsidRPr="5E217459" w:rsidR="00DC17A7">
        <w:rPr>
          <w:rFonts w:ascii="Raleway" w:hAnsi="Raleway"/>
          <w:color w:val="000000" w:themeColor="text1" w:themeTint="FF" w:themeShade="FF"/>
        </w:rPr>
        <w:t xml:space="preserve">educational attainment in </w:t>
      </w:r>
      <w:r w:rsidRPr="5E217459" w:rsidR="00A34E4E">
        <w:rPr>
          <w:rFonts w:ascii="Raleway" w:hAnsi="Raleway"/>
          <w:color w:val="000000" w:themeColor="text1" w:themeTint="FF" w:themeShade="FF"/>
        </w:rPr>
        <w:t xml:space="preserve">the </w:t>
      </w:r>
      <w:r w:rsidRPr="5E217459" w:rsidR="0021423E">
        <w:rPr>
          <w:rFonts w:ascii="Raleway" w:hAnsi="Raleway"/>
          <w:color w:val="000000" w:themeColor="text1" w:themeTint="FF" w:themeShade="FF"/>
        </w:rPr>
        <w:t>Hyndburn</w:t>
      </w:r>
      <w:r w:rsidRPr="5E217459" w:rsidR="00A34E4E">
        <w:rPr>
          <w:rFonts w:ascii="Raleway" w:hAnsi="Raleway"/>
          <w:color w:val="000000" w:themeColor="text1" w:themeTint="FF" w:themeShade="FF"/>
        </w:rPr>
        <w:t xml:space="preserve"> feeder schools</w:t>
      </w:r>
      <w:r w:rsidRPr="5E217459" w:rsidR="0021423E">
        <w:rPr>
          <w:rFonts w:ascii="Raleway" w:hAnsi="Raleway"/>
          <w:color w:val="000000" w:themeColor="text1" w:themeTint="FF" w:themeShade="FF"/>
        </w:rPr>
        <w:t xml:space="preserve"> show that attainment is below the comparative Lancashire and national averages for Attainment 8 scores and GCSE English and </w:t>
      </w:r>
      <w:r w:rsidRPr="5E217459" w:rsidR="189FADD6">
        <w:rPr>
          <w:rFonts w:ascii="Raleway" w:hAnsi="Raleway"/>
          <w:color w:val="000000" w:themeColor="text1" w:themeTint="FF" w:themeShade="FF"/>
        </w:rPr>
        <w:t>M</w:t>
      </w:r>
      <w:r w:rsidRPr="5E217459" w:rsidR="0021423E">
        <w:rPr>
          <w:rFonts w:ascii="Raleway" w:hAnsi="Raleway"/>
          <w:color w:val="000000" w:themeColor="text1" w:themeTint="FF" w:themeShade="FF"/>
        </w:rPr>
        <w:t>athematics at grade 5 or above. Attainment 8 scores range between 36.5 and 50.7 with all but one school below the Lancashire average of 44.9</w:t>
      </w:r>
      <w:r w:rsidRPr="5E217459" w:rsidR="002D0F45">
        <w:rPr>
          <w:rFonts w:ascii="Raleway" w:hAnsi="Raleway"/>
          <w:color w:val="000000" w:themeColor="text1" w:themeTint="FF" w:themeShade="FF"/>
        </w:rPr>
        <w:t xml:space="preserve"> </w:t>
      </w:r>
      <w:r w:rsidRPr="5E217459" w:rsidR="00D12DDE">
        <w:rPr>
          <w:rFonts w:ascii="Raleway" w:hAnsi="Raleway"/>
          <w:color w:val="000000" w:themeColor="text1" w:themeTint="FF" w:themeShade="FF"/>
        </w:rPr>
        <w:t xml:space="preserve">and </w:t>
      </w:r>
      <w:r w:rsidRPr="5E217459" w:rsidR="002D0F45">
        <w:rPr>
          <w:rFonts w:ascii="Raleway" w:hAnsi="Raleway"/>
          <w:color w:val="000000" w:themeColor="text1" w:themeTint="FF" w:themeShade="FF"/>
        </w:rPr>
        <w:t xml:space="preserve">the England average of </w:t>
      </w:r>
      <w:r w:rsidRPr="5E217459" w:rsidR="00D70CEF">
        <w:rPr>
          <w:rFonts w:ascii="Raleway" w:hAnsi="Raleway"/>
          <w:color w:val="000000" w:themeColor="text1" w:themeTint="FF" w:themeShade="FF"/>
        </w:rPr>
        <w:t>50.4</w:t>
      </w:r>
      <w:r w:rsidRPr="5E217459" w:rsidR="0021423E">
        <w:rPr>
          <w:rFonts w:ascii="Raleway" w:hAnsi="Raleway"/>
          <w:color w:val="000000" w:themeColor="text1" w:themeTint="FF" w:themeShade="FF"/>
        </w:rPr>
        <w:t xml:space="preserve">. </w:t>
      </w:r>
      <w:r w:rsidRPr="5E217459" w:rsidR="00D70CEF">
        <w:rPr>
          <w:rFonts w:ascii="Raleway" w:hAnsi="Raleway" w:eastAsia="游明朝" w:cs="Arial" w:eastAsiaTheme="minorEastAsia" w:cstheme="minorBidi"/>
          <w:color w:val="000000" w:themeColor="text1" w:themeTint="FF" w:themeShade="FF"/>
        </w:rPr>
        <w:t xml:space="preserve">Hyndburn has </w:t>
      </w:r>
      <w:r w:rsidRPr="5E217459" w:rsidR="00D70CEF">
        <w:rPr>
          <w:rFonts w:ascii="Raleway" w:hAnsi="Raleway" w:eastAsia="游明朝" w:cs="Arial" w:eastAsiaTheme="minorEastAsia" w:cstheme="minorBidi"/>
          <w:color w:val="000000" w:themeColor="text1" w:themeTint="FF" w:themeShade="FF"/>
        </w:rPr>
        <w:t>been identified as the third lowest scoring district</w:t>
      </w:r>
      <w:r w:rsidRPr="5E217459" w:rsidR="006079A6">
        <w:rPr>
          <w:rFonts w:ascii="Raleway" w:hAnsi="Raleway" w:eastAsia="游明朝" w:cs="Arial" w:eastAsiaTheme="minorEastAsia" w:cstheme="minorBidi"/>
          <w:color w:val="000000" w:themeColor="text1" w:themeTint="FF" w:themeShade="FF"/>
        </w:rPr>
        <w:t xml:space="preserve"> </w:t>
      </w:r>
      <w:r w:rsidRPr="5E217459" w:rsidR="00D70CEF">
        <w:rPr>
          <w:rFonts w:ascii="Raleway" w:hAnsi="Raleway" w:eastAsia="游明朝" w:cs="Arial" w:eastAsiaTheme="minorEastAsia" w:cstheme="minorBidi"/>
          <w:color w:val="000000" w:themeColor="text1" w:themeTint="FF" w:themeShade="FF"/>
        </w:rPr>
        <w:t>in Lancashire for secondary school attainment (Key Stage 4)</w:t>
      </w:r>
      <w:r w:rsidRPr="5E217459" w:rsidR="00D70CEF">
        <w:rPr>
          <w:rFonts w:ascii="Raleway" w:hAnsi="Raleway" w:eastAsia="游明朝" w:cs="Arial" w:eastAsiaTheme="minorEastAsia" w:cstheme="minorBidi"/>
          <w:color w:val="000000" w:themeColor="text1" w:themeTint="FF" w:themeShade="FF"/>
        </w:rPr>
        <w:t xml:space="preserve">.  </w:t>
      </w:r>
      <w:r w:rsidRPr="5E217459" w:rsidR="0021423E">
        <w:rPr>
          <w:rFonts w:ascii="Raleway" w:hAnsi="Raleway"/>
          <w:color w:val="000000" w:themeColor="text1" w:themeTint="FF" w:themeShade="FF"/>
        </w:rPr>
        <w:t>Attainment for GCSE Maths and English at grade 5 or above ranges between 22.0% and 59.5% with all but one school well below the Lancashire average of 45.4%</w:t>
      </w:r>
      <w:r w:rsidRPr="5E217459" w:rsidR="00745BD7">
        <w:rPr>
          <w:rFonts w:ascii="Raleway" w:hAnsi="Raleway"/>
          <w:color w:val="000000" w:themeColor="text1" w:themeTint="FF" w:themeShade="FF"/>
        </w:rPr>
        <w:t xml:space="preserve"> and an England average of 53.1%.</w:t>
      </w:r>
    </w:p>
    <w:p w:rsidRPr="00DC75BD" w:rsidR="0021423E" w:rsidP="008F0A8E" w:rsidRDefault="0021423E" w14:paraId="4ADDC167" w14:textId="77777777">
      <w:pPr>
        <w:spacing w:after="5"/>
        <w:ind w:left="155" w:right="19" w:firstLine="0"/>
        <w:jc w:val="both"/>
        <w:rPr>
          <w:rFonts w:ascii="Raleway" w:hAnsi="Raleway"/>
          <w:color w:val="00B050"/>
          <w:szCs w:val="22"/>
        </w:rPr>
      </w:pPr>
    </w:p>
    <w:p w:rsidRPr="00DC75BD" w:rsidR="006C00BD" w:rsidP="00DC75BD" w:rsidRDefault="006C00BD" w14:paraId="29ADF847" w14:textId="6EC04F62">
      <w:pPr>
        <w:pStyle w:val="Heading4"/>
        <w:spacing w:line="276" w:lineRule="auto"/>
        <w:ind w:left="10"/>
        <w:jc w:val="both"/>
        <w:rPr>
          <w:rFonts w:ascii="Raleway" w:hAnsi="Raleway"/>
          <w:bCs/>
          <w:sz w:val="22"/>
          <w:szCs w:val="22"/>
        </w:rPr>
      </w:pPr>
      <w:r w:rsidRPr="00DC75BD">
        <w:rPr>
          <w:rFonts w:ascii="Raleway" w:hAnsi="Raleway"/>
          <w:bCs/>
          <w:sz w:val="22"/>
          <w:szCs w:val="22"/>
        </w:rPr>
        <w:t xml:space="preserve">Deprivation </w:t>
      </w:r>
    </w:p>
    <w:p w:rsidRPr="00DC75BD" w:rsidR="006C00BD" w:rsidP="5E217459" w:rsidRDefault="006C00BD" w14:paraId="121A7963" w14:textId="4DE01A6C">
      <w:pPr>
        <w:pStyle w:val="Heading4"/>
        <w:numPr>
          <w:ilvl w:val="0"/>
          <w:numId w:val="11"/>
        </w:numPr>
        <w:suppressLineNumbers w:val="0"/>
        <w:bidi w:val="0"/>
        <w:spacing w:before="0" w:beforeAutospacing="off" w:after="67" w:afterAutospacing="off" w:line="276" w:lineRule="auto"/>
        <w:ind w:left="720" w:right="0" w:hanging="360"/>
        <w:jc w:val="both"/>
        <w:rPr>
          <w:rFonts w:ascii="Raleway" w:hAnsi="Raleway"/>
          <w:b w:val="0"/>
          <w:bCs w:val="0"/>
          <w:sz w:val="22"/>
          <w:szCs w:val="22"/>
        </w:rPr>
      </w:pPr>
      <w:r w:rsidRPr="5E217459" w:rsidR="006C00BD">
        <w:rPr>
          <w:rFonts w:ascii="Raleway" w:hAnsi="Raleway"/>
          <w:b w:val="0"/>
          <w:bCs w:val="0"/>
          <w:sz w:val="22"/>
          <w:szCs w:val="22"/>
        </w:rPr>
        <w:t>An ACORN geo</w:t>
      </w:r>
      <w:r w:rsidRPr="5E217459" w:rsidR="39CD3D7D">
        <w:rPr>
          <w:rFonts w:ascii="Raleway" w:hAnsi="Raleway"/>
          <w:b w:val="0"/>
          <w:bCs w:val="0"/>
          <w:sz w:val="22"/>
          <w:szCs w:val="22"/>
        </w:rPr>
        <w:t>-</w:t>
      </w:r>
      <w:r w:rsidRPr="5E217459" w:rsidR="006C00BD">
        <w:rPr>
          <w:rFonts w:ascii="Raleway" w:hAnsi="Raleway"/>
          <w:b w:val="0"/>
          <w:bCs w:val="0"/>
          <w:sz w:val="22"/>
          <w:szCs w:val="22"/>
        </w:rPr>
        <w:t xml:space="preserve">demographic profile classifies households across Lancashire into 18 main groups. The most recent ACORN analysis available to local authorities </w:t>
      </w:r>
      <w:r w:rsidRPr="5E217459" w:rsidR="006C00BD">
        <w:rPr>
          <w:rFonts w:ascii="Raleway" w:hAnsi="Raleway"/>
          <w:b w:val="0"/>
          <w:bCs w:val="0"/>
          <w:sz w:val="22"/>
          <w:szCs w:val="22"/>
        </w:rPr>
        <w:t>indicates</w:t>
      </w:r>
      <w:r w:rsidRPr="5E217459" w:rsidR="006C00BD">
        <w:rPr>
          <w:rFonts w:ascii="Raleway" w:hAnsi="Raleway"/>
          <w:b w:val="0"/>
          <w:bCs w:val="0"/>
          <w:sz w:val="22"/>
          <w:szCs w:val="22"/>
        </w:rPr>
        <w:t xml:space="preserve"> that ‘Modest Means</w:t>
      </w:r>
      <w:r w:rsidRPr="5E217459" w:rsidR="006C00BD">
        <w:rPr>
          <w:rFonts w:ascii="Raleway" w:hAnsi="Raleway"/>
          <w:b w:val="0"/>
          <w:bCs w:val="0"/>
          <w:sz w:val="22"/>
          <w:szCs w:val="22"/>
        </w:rPr>
        <w:t>’,</w:t>
      </w:r>
      <w:r w:rsidRPr="5E217459" w:rsidR="006C00BD">
        <w:rPr>
          <w:rFonts w:ascii="Raleway" w:hAnsi="Raleway"/>
          <w:b w:val="0"/>
          <w:bCs w:val="0"/>
          <w:sz w:val="22"/>
          <w:szCs w:val="22"/>
        </w:rPr>
        <w:t xml:space="preserve"> ‘Young Hardship’ and ‘Steady Neighbourhoods’ </w:t>
      </w:r>
      <w:r w:rsidRPr="5E217459" w:rsidR="006C00BD">
        <w:rPr>
          <w:rFonts w:ascii="Raleway" w:hAnsi="Raleway"/>
          <w:b w:val="0"/>
          <w:bCs w:val="0"/>
          <w:sz w:val="22"/>
          <w:szCs w:val="22"/>
        </w:rPr>
        <w:t>remain</w:t>
      </w:r>
      <w:r w:rsidRPr="5E217459" w:rsidR="006C00BD">
        <w:rPr>
          <w:rFonts w:ascii="Raleway" w:hAnsi="Raleway"/>
          <w:b w:val="0"/>
          <w:bCs w:val="0"/>
          <w:sz w:val="22"/>
          <w:szCs w:val="22"/>
        </w:rPr>
        <w:t xml:space="preserve"> the dominant groups across Hyndburn’s wards. ‘Modest </w:t>
      </w:r>
      <w:r w:rsidRPr="5E217459" w:rsidR="006C00BD">
        <w:rPr>
          <w:rFonts w:ascii="Raleway" w:hAnsi="Raleway"/>
          <w:b w:val="0"/>
          <w:bCs w:val="0"/>
          <w:sz w:val="22"/>
          <w:szCs w:val="22"/>
        </w:rPr>
        <w:t>Means’</w:t>
      </w:r>
      <w:r w:rsidRPr="5E217459" w:rsidR="006C00BD">
        <w:rPr>
          <w:rFonts w:ascii="Raleway" w:hAnsi="Raleway"/>
          <w:b w:val="0"/>
          <w:bCs w:val="0"/>
          <w:sz w:val="22"/>
          <w:szCs w:val="22"/>
        </w:rPr>
        <w:t xml:space="preserve"> </w:t>
      </w:r>
      <w:r w:rsidRPr="5E217459" w:rsidR="006C00BD">
        <w:rPr>
          <w:rFonts w:ascii="Raleway" w:hAnsi="Raleway"/>
          <w:b w:val="0"/>
          <w:bCs w:val="0"/>
          <w:sz w:val="22"/>
          <w:szCs w:val="22"/>
        </w:rPr>
        <w:t>remains</w:t>
      </w:r>
      <w:r w:rsidRPr="5E217459" w:rsidR="006C00BD">
        <w:rPr>
          <w:rFonts w:ascii="Raleway" w:hAnsi="Raleway"/>
          <w:b w:val="0"/>
          <w:bCs w:val="0"/>
          <w:sz w:val="22"/>
          <w:szCs w:val="22"/>
        </w:rPr>
        <w:t xml:space="preserve"> the largest </w:t>
      </w:r>
      <w:r w:rsidRPr="5E217459" w:rsidR="006C00BD">
        <w:rPr>
          <w:rFonts w:ascii="Raleway" w:hAnsi="Raleway"/>
          <w:b w:val="0"/>
          <w:bCs w:val="0"/>
          <w:sz w:val="22"/>
          <w:szCs w:val="22"/>
        </w:rPr>
        <w:t>single group</w:t>
      </w:r>
      <w:r w:rsidRPr="5E217459" w:rsidR="006C00BD">
        <w:rPr>
          <w:rFonts w:ascii="Raleway" w:hAnsi="Raleway"/>
          <w:b w:val="0"/>
          <w:bCs w:val="0"/>
          <w:sz w:val="22"/>
          <w:szCs w:val="22"/>
        </w:rPr>
        <w:t xml:space="preserve"> district</w:t>
      </w:r>
      <w:r w:rsidRPr="5E217459" w:rsidR="3D108149">
        <w:rPr>
          <w:rFonts w:ascii="Raleway" w:hAnsi="Raleway"/>
          <w:b w:val="0"/>
          <w:bCs w:val="0"/>
          <w:sz w:val="22"/>
          <w:szCs w:val="22"/>
        </w:rPr>
        <w:t>-</w:t>
      </w:r>
      <w:r w:rsidRPr="5E217459" w:rsidR="006C00BD">
        <w:rPr>
          <w:rFonts w:ascii="Raleway" w:hAnsi="Raleway"/>
          <w:b w:val="0"/>
          <w:bCs w:val="0"/>
          <w:sz w:val="22"/>
          <w:szCs w:val="22"/>
        </w:rPr>
        <w:t>wide but is the dominant group in five wards, while ‘Young Hardship’ is dominant in eight wards, highlighting a strong concentration of younger, lower</w:t>
      </w:r>
      <w:r w:rsidRPr="5E217459" w:rsidR="04026A60">
        <w:rPr>
          <w:rFonts w:ascii="Raleway" w:hAnsi="Raleway"/>
          <w:b w:val="0"/>
          <w:bCs w:val="0"/>
          <w:sz w:val="22"/>
          <w:szCs w:val="22"/>
        </w:rPr>
        <w:t>-</w:t>
      </w:r>
      <w:r w:rsidRPr="5E217459" w:rsidR="006C00BD">
        <w:rPr>
          <w:rFonts w:ascii="Raleway" w:hAnsi="Raleway"/>
          <w:b w:val="0"/>
          <w:bCs w:val="0"/>
          <w:sz w:val="22"/>
          <w:szCs w:val="22"/>
        </w:rPr>
        <w:t>income and financially</w:t>
      </w:r>
      <w:r w:rsidRPr="5E217459" w:rsidR="494275C7">
        <w:rPr>
          <w:rFonts w:ascii="Raleway" w:hAnsi="Raleway"/>
          <w:b w:val="0"/>
          <w:bCs w:val="0"/>
          <w:sz w:val="22"/>
          <w:szCs w:val="22"/>
        </w:rPr>
        <w:t>-</w:t>
      </w:r>
      <w:r w:rsidRPr="5E217459" w:rsidR="006C00BD">
        <w:rPr>
          <w:rFonts w:ascii="Raleway" w:hAnsi="Raleway"/>
          <w:b w:val="0"/>
          <w:bCs w:val="0"/>
          <w:sz w:val="22"/>
          <w:szCs w:val="22"/>
        </w:rPr>
        <w:t>constrained households.</w:t>
      </w:r>
    </w:p>
    <w:p w:rsidRPr="00DC75BD" w:rsidR="006C00BD" w:rsidP="5E217459" w:rsidRDefault="006C00BD" w14:paraId="1CAF8A48" w14:textId="0236C9A5">
      <w:pPr>
        <w:pStyle w:val="Heading4"/>
        <w:numPr>
          <w:ilvl w:val="0"/>
          <w:numId w:val="11"/>
        </w:numPr>
        <w:suppressLineNumbers w:val="0"/>
        <w:bidi w:val="0"/>
        <w:spacing w:before="0" w:beforeAutospacing="off" w:after="67" w:afterAutospacing="off" w:line="276" w:lineRule="auto"/>
        <w:ind w:left="720" w:right="0" w:hanging="360"/>
        <w:jc w:val="both"/>
        <w:rPr>
          <w:rFonts w:ascii="Raleway" w:hAnsi="Raleway"/>
          <w:b w:val="0"/>
          <w:bCs w:val="0"/>
          <w:sz w:val="22"/>
          <w:szCs w:val="22"/>
        </w:rPr>
      </w:pPr>
      <w:r w:rsidRPr="5E217459" w:rsidR="006C00BD">
        <w:rPr>
          <w:rFonts w:ascii="Raleway" w:hAnsi="Raleway"/>
          <w:b w:val="0"/>
          <w:bCs w:val="0"/>
          <w:sz w:val="22"/>
          <w:szCs w:val="22"/>
        </w:rPr>
        <w:t>Fuel poverty has increased since earlier estimates. Using the latest sub</w:t>
      </w:r>
      <w:r w:rsidRPr="5E217459" w:rsidR="01F681BB">
        <w:rPr>
          <w:rFonts w:ascii="Raleway" w:hAnsi="Raleway"/>
          <w:b w:val="0"/>
          <w:bCs w:val="0"/>
          <w:sz w:val="22"/>
          <w:szCs w:val="22"/>
        </w:rPr>
        <w:t>-</w:t>
      </w:r>
      <w:r w:rsidRPr="5E217459" w:rsidR="006C00BD">
        <w:rPr>
          <w:rFonts w:ascii="Raleway" w:hAnsi="Raleway"/>
          <w:b w:val="0"/>
          <w:bCs w:val="0"/>
          <w:sz w:val="22"/>
          <w:szCs w:val="22"/>
        </w:rPr>
        <w:t>regional fuel poverty data (2022, published 2024), it is estimated that around 18–19% of households in Hyndburn are now in fuel poverty, reflecting rising energy costs and housing inefficiency. This places Hyndburn among the highest</w:t>
      </w:r>
      <w:r w:rsidRPr="5E217459" w:rsidR="546E9CF8">
        <w:rPr>
          <w:rFonts w:ascii="Raleway" w:hAnsi="Raleway"/>
          <w:b w:val="0"/>
          <w:bCs w:val="0"/>
          <w:sz w:val="22"/>
          <w:szCs w:val="22"/>
        </w:rPr>
        <w:t>-</w:t>
      </w:r>
      <w:r w:rsidRPr="5E217459" w:rsidR="006C00BD">
        <w:rPr>
          <w:rFonts w:ascii="Raleway" w:hAnsi="Raleway"/>
          <w:b w:val="0"/>
          <w:bCs w:val="0"/>
          <w:sz w:val="22"/>
          <w:szCs w:val="22"/>
        </w:rPr>
        <w:t xml:space="preserve">affected districts in Lancashire and within the upper quartile of English local authorities for fuel poverty, compared with an England average of approximately 13%. </w:t>
      </w:r>
    </w:p>
    <w:p w:rsidRPr="00DC75BD" w:rsidR="006C00BD" w:rsidP="5E217459" w:rsidRDefault="006C00BD" w14:paraId="1558B24B" w14:textId="65D10269">
      <w:pPr>
        <w:pStyle w:val="Heading4"/>
        <w:numPr>
          <w:ilvl w:val="0"/>
          <w:numId w:val="11"/>
        </w:numPr>
        <w:suppressLineNumbers w:val="0"/>
        <w:bidi w:val="0"/>
        <w:spacing w:before="0" w:beforeAutospacing="off" w:after="67" w:afterAutospacing="off" w:line="276" w:lineRule="auto"/>
        <w:ind w:left="720" w:right="0" w:hanging="360"/>
        <w:jc w:val="both"/>
        <w:rPr>
          <w:rFonts w:ascii="Raleway" w:hAnsi="Raleway"/>
          <w:b w:val="0"/>
          <w:bCs w:val="0"/>
          <w:sz w:val="22"/>
          <w:szCs w:val="22"/>
        </w:rPr>
      </w:pPr>
      <w:r w:rsidRPr="5E217459" w:rsidR="006C00BD">
        <w:rPr>
          <w:rFonts w:ascii="Raleway" w:hAnsi="Raleway"/>
          <w:b w:val="0"/>
          <w:bCs w:val="0"/>
          <w:sz w:val="22"/>
          <w:szCs w:val="22"/>
        </w:rPr>
        <w:t>In the English Indices of Deprivation 2019, Hyndburn was ranked 18th most deprived out of 317 lower</w:t>
      </w:r>
      <w:r w:rsidRPr="5E217459" w:rsidR="56D1BCCF">
        <w:rPr>
          <w:rFonts w:ascii="Raleway" w:hAnsi="Raleway"/>
          <w:b w:val="0"/>
          <w:bCs w:val="0"/>
          <w:sz w:val="22"/>
          <w:szCs w:val="22"/>
        </w:rPr>
        <w:t>-</w:t>
      </w:r>
      <w:r w:rsidRPr="5E217459" w:rsidR="006C00BD">
        <w:rPr>
          <w:rFonts w:ascii="Raleway" w:hAnsi="Raleway"/>
          <w:b w:val="0"/>
          <w:bCs w:val="0"/>
          <w:sz w:val="22"/>
          <w:szCs w:val="22"/>
        </w:rPr>
        <w:t xml:space="preserve">tier local authorities in England, placing the borough firmly within the most deprived 10% nationally. The most recent Lancashire County Council analysis confirms that Hyndburn’s relative deprivation position has not materially improved since 2019, with large concentrations of neighbourhoods </w:t>
      </w:r>
      <w:r w:rsidRPr="5E217459" w:rsidR="006C00BD">
        <w:rPr>
          <w:rFonts w:ascii="Raleway" w:hAnsi="Raleway"/>
          <w:b w:val="0"/>
          <w:bCs w:val="0"/>
          <w:sz w:val="22"/>
          <w:szCs w:val="22"/>
        </w:rPr>
        <w:t>remaining</w:t>
      </w:r>
      <w:r w:rsidRPr="5E217459" w:rsidR="006C00BD">
        <w:rPr>
          <w:rFonts w:ascii="Raleway" w:hAnsi="Raleway"/>
          <w:b w:val="0"/>
          <w:bCs w:val="0"/>
          <w:sz w:val="22"/>
          <w:szCs w:val="22"/>
        </w:rPr>
        <w:t xml:space="preserve"> in the most deprived deciles for income, employment, </w:t>
      </w:r>
      <w:r w:rsidRPr="5E217459" w:rsidR="006C00BD">
        <w:rPr>
          <w:rFonts w:ascii="Raleway" w:hAnsi="Raleway"/>
          <w:b w:val="0"/>
          <w:bCs w:val="0"/>
          <w:sz w:val="22"/>
          <w:szCs w:val="22"/>
        </w:rPr>
        <w:t>health</w:t>
      </w:r>
      <w:r w:rsidRPr="5E217459" w:rsidR="006C00BD">
        <w:rPr>
          <w:rFonts w:ascii="Raleway" w:hAnsi="Raleway"/>
          <w:b w:val="0"/>
          <w:bCs w:val="0"/>
          <w:sz w:val="22"/>
          <w:szCs w:val="22"/>
        </w:rPr>
        <w:t xml:space="preserve"> and living environment domains. </w:t>
      </w:r>
    </w:p>
    <w:p w:rsidR="00C426EE" w:rsidP="00DC75BD" w:rsidRDefault="00C426EE" w14:paraId="652437BF" w14:textId="77777777">
      <w:pPr>
        <w:pStyle w:val="Heading4"/>
        <w:spacing w:line="276" w:lineRule="auto"/>
        <w:ind w:left="10"/>
        <w:jc w:val="both"/>
        <w:rPr>
          <w:rFonts w:ascii="Raleway" w:hAnsi="Raleway"/>
          <w:sz w:val="22"/>
          <w:szCs w:val="22"/>
        </w:rPr>
      </w:pPr>
    </w:p>
    <w:p w:rsidR="00C426EE" w:rsidP="00C426EE" w:rsidRDefault="004E52AD" w14:paraId="21EAB5F1" w14:textId="77777777">
      <w:pPr>
        <w:pStyle w:val="Heading4"/>
        <w:spacing w:line="276" w:lineRule="auto"/>
        <w:ind w:left="10"/>
        <w:jc w:val="both"/>
        <w:rPr>
          <w:rFonts w:ascii="Raleway" w:hAnsi="Raleway"/>
          <w:sz w:val="22"/>
          <w:szCs w:val="22"/>
        </w:rPr>
      </w:pPr>
      <w:r w:rsidRPr="00DC75BD">
        <w:rPr>
          <w:rFonts w:ascii="Raleway" w:hAnsi="Raleway"/>
          <w:sz w:val="22"/>
          <w:szCs w:val="22"/>
        </w:rPr>
        <w:t>Employment</w:t>
      </w:r>
    </w:p>
    <w:p w:rsidRPr="00C426EE" w:rsidR="004365FC" w:rsidRDefault="00BA039D" w14:paraId="03FFAA98" w14:textId="74956258">
      <w:pPr>
        <w:pStyle w:val="Heading4"/>
        <w:numPr>
          <w:ilvl w:val="0"/>
          <w:numId w:val="26"/>
        </w:numPr>
        <w:spacing w:line="276" w:lineRule="auto"/>
        <w:jc w:val="both"/>
        <w:rPr>
          <w:rFonts w:ascii="Raleway" w:hAnsi="Raleway"/>
          <w:b w:val="0"/>
          <w:bCs/>
          <w:sz w:val="22"/>
          <w:szCs w:val="22"/>
        </w:rPr>
      </w:pPr>
      <w:r w:rsidRPr="00C426EE">
        <w:rPr>
          <w:rFonts w:ascii="Raleway" w:hAnsi="Raleway"/>
          <w:b w:val="0"/>
          <w:bCs/>
          <w:sz w:val="22"/>
          <w:szCs w:val="22"/>
        </w:rPr>
        <w:t xml:space="preserve">According to the </w:t>
      </w:r>
      <w:r w:rsidRPr="00C426EE">
        <w:rPr>
          <w:rStyle w:val="Strong"/>
          <w:rFonts w:ascii="Raleway" w:hAnsi="Raleway"/>
          <w:sz w:val="22"/>
          <w:szCs w:val="22"/>
        </w:rPr>
        <w:t>Office for National Statistics (ONS) Business Demography 2024 release</w:t>
      </w:r>
      <w:r w:rsidRPr="00C426EE">
        <w:rPr>
          <w:rFonts w:ascii="Raleway" w:hAnsi="Raleway"/>
          <w:b w:val="0"/>
          <w:bCs/>
          <w:sz w:val="22"/>
          <w:szCs w:val="22"/>
        </w:rPr>
        <w:t>, there were approximately</w:t>
      </w:r>
      <w:r w:rsidRPr="00C426EE">
        <w:rPr>
          <w:rFonts w:ascii="Times New Roman" w:hAnsi="Times New Roman" w:cs="Times New Roman"/>
          <w:b w:val="0"/>
          <w:bCs/>
          <w:sz w:val="22"/>
          <w:szCs w:val="22"/>
        </w:rPr>
        <w:t> </w:t>
      </w:r>
      <w:r w:rsidRPr="00C426EE">
        <w:rPr>
          <w:rStyle w:val="Strong"/>
          <w:rFonts w:ascii="Raleway" w:hAnsi="Raleway"/>
          <w:sz w:val="22"/>
          <w:szCs w:val="22"/>
        </w:rPr>
        <w:t>3,500–3,600 active enterprises</w:t>
      </w:r>
      <w:r w:rsidRPr="00C426EE">
        <w:rPr>
          <w:rFonts w:ascii="Raleway" w:hAnsi="Raleway"/>
          <w:b w:val="0"/>
          <w:bCs/>
          <w:sz w:val="22"/>
          <w:szCs w:val="22"/>
        </w:rPr>
        <w:t xml:space="preserve"> in </w:t>
      </w:r>
      <w:r w:rsidRPr="00C426EE">
        <w:rPr>
          <w:rStyle w:val="Strong"/>
          <w:rFonts w:ascii="Raleway" w:hAnsi="Raleway"/>
          <w:sz w:val="22"/>
          <w:szCs w:val="22"/>
        </w:rPr>
        <w:t>Hyndburn</w:t>
      </w:r>
      <w:r w:rsidRPr="00C426EE">
        <w:rPr>
          <w:rFonts w:ascii="Raleway" w:hAnsi="Raleway"/>
          <w:b w:val="0"/>
          <w:bCs/>
          <w:sz w:val="22"/>
          <w:szCs w:val="22"/>
        </w:rPr>
        <w:t xml:space="preserve"> at the start of </w:t>
      </w:r>
      <w:r w:rsidRPr="00C426EE">
        <w:rPr>
          <w:rStyle w:val="Strong"/>
          <w:rFonts w:ascii="Raleway" w:hAnsi="Raleway"/>
          <w:sz w:val="22"/>
          <w:szCs w:val="22"/>
        </w:rPr>
        <w:t>2024</w:t>
      </w:r>
      <w:r w:rsidRPr="00C426EE" w:rsidR="005778C6">
        <w:rPr>
          <w:rStyle w:val="Strong"/>
          <w:rFonts w:ascii="Raleway" w:hAnsi="Raleway"/>
          <w:sz w:val="22"/>
          <w:szCs w:val="22"/>
        </w:rPr>
        <w:t>, an increase from 2,380 the previous year.</w:t>
      </w:r>
      <w:r w:rsidRPr="00C426EE">
        <w:rPr>
          <w:rFonts w:ascii="Raleway" w:hAnsi="Raleway"/>
          <w:b w:val="0"/>
          <w:bCs/>
          <w:sz w:val="22"/>
          <w:szCs w:val="22"/>
        </w:rPr>
        <w:t xml:space="preserve"> </w:t>
      </w:r>
    </w:p>
    <w:p w:rsidRPr="00C426EE" w:rsidR="00BA039D" w:rsidRDefault="00BA039D" w14:paraId="2DE76EC4" w14:textId="41A5782A">
      <w:pPr>
        <w:pStyle w:val="NormalWeb"/>
        <w:numPr>
          <w:ilvl w:val="0"/>
          <w:numId w:val="26"/>
        </w:numPr>
        <w:spacing w:line="276" w:lineRule="auto"/>
        <w:jc w:val="both"/>
        <w:rPr>
          <w:rFonts w:ascii="Raleway" w:hAnsi="Raleway" w:cs="Calibri"/>
          <w:bCs/>
          <w:sz w:val="22"/>
          <w:szCs w:val="22"/>
        </w:rPr>
      </w:pPr>
      <w:r w:rsidRPr="00C426EE">
        <w:rPr>
          <w:rStyle w:val="Strong"/>
          <w:rFonts w:ascii="Raleway" w:hAnsi="Raleway" w:cs="Calibri"/>
          <w:b w:val="0"/>
          <w:sz w:val="22"/>
          <w:szCs w:val="22"/>
        </w:rPr>
        <w:t>Hyndburn Borough Council’s 2026 economic update</w:t>
      </w:r>
      <w:r w:rsidRPr="00C426EE">
        <w:rPr>
          <w:rFonts w:ascii="Raleway" w:hAnsi="Raleway" w:cs="Calibri"/>
          <w:bCs/>
          <w:sz w:val="22"/>
          <w:szCs w:val="22"/>
        </w:rPr>
        <w:t xml:space="preserve">, based directly on the same </w:t>
      </w:r>
      <w:r w:rsidRPr="00C426EE">
        <w:rPr>
          <w:rStyle w:val="Strong"/>
          <w:rFonts w:ascii="Raleway" w:hAnsi="Raleway" w:cs="Calibri"/>
          <w:b w:val="0"/>
          <w:sz w:val="22"/>
          <w:szCs w:val="22"/>
        </w:rPr>
        <w:t>ONS Business Demography dataset</w:t>
      </w:r>
      <w:r w:rsidRPr="00C426EE">
        <w:rPr>
          <w:rFonts w:ascii="Raleway" w:hAnsi="Raleway" w:cs="Calibri"/>
          <w:bCs/>
          <w:sz w:val="22"/>
          <w:szCs w:val="22"/>
        </w:rPr>
        <w:t xml:space="preserve">, confirms that this figure represents the </w:t>
      </w:r>
      <w:r w:rsidRPr="00C426EE">
        <w:rPr>
          <w:rStyle w:val="Strong"/>
          <w:rFonts w:ascii="Raleway" w:hAnsi="Raleway" w:cs="Calibri"/>
          <w:b w:val="0"/>
          <w:sz w:val="22"/>
          <w:szCs w:val="22"/>
        </w:rPr>
        <w:t>highest active enterprise stock ever recorded for the borough</w:t>
      </w:r>
      <w:r w:rsidRPr="00C426EE">
        <w:rPr>
          <w:rFonts w:ascii="Raleway" w:hAnsi="Raleway" w:cs="Calibri"/>
          <w:bCs/>
          <w:sz w:val="22"/>
          <w:szCs w:val="22"/>
        </w:rPr>
        <w:t xml:space="preserve">, following </w:t>
      </w:r>
      <w:r w:rsidRPr="00C426EE">
        <w:rPr>
          <w:rStyle w:val="Strong"/>
          <w:rFonts w:ascii="Raleway" w:hAnsi="Raleway" w:cs="Calibri"/>
          <w:b w:val="0"/>
          <w:sz w:val="22"/>
          <w:szCs w:val="22"/>
        </w:rPr>
        <w:t>the strongest net increase in businesses in Lancashire during 2024</w:t>
      </w:r>
      <w:r w:rsidRPr="00C426EE">
        <w:rPr>
          <w:rFonts w:ascii="Raleway" w:hAnsi="Raleway" w:cs="Calibri"/>
          <w:bCs/>
          <w:sz w:val="22"/>
          <w:szCs w:val="22"/>
        </w:rPr>
        <w:t xml:space="preserve">. </w:t>
      </w:r>
    </w:p>
    <w:p w:rsidRPr="00C426EE" w:rsidR="005778C6" w:rsidRDefault="004E52AD" w14:paraId="29F53689" w14:textId="5E2EEA9A">
      <w:pPr>
        <w:pStyle w:val="ListParagraph"/>
        <w:numPr>
          <w:ilvl w:val="0"/>
          <w:numId w:val="26"/>
        </w:numPr>
        <w:spacing w:after="3" w:line="276" w:lineRule="auto"/>
        <w:ind w:right="0"/>
        <w:jc w:val="both"/>
        <w:rPr>
          <w:rFonts w:ascii="Raleway" w:hAnsi="Raleway"/>
          <w:bCs/>
          <w:color w:val="000000" w:themeColor="text1"/>
          <w:szCs w:val="22"/>
        </w:rPr>
      </w:pPr>
      <w:r w:rsidRPr="00C426EE">
        <w:rPr>
          <w:rFonts w:ascii="Raleway" w:hAnsi="Raleway"/>
          <w:bCs/>
          <w:color w:val="000000" w:themeColor="text1"/>
          <w:szCs w:val="22"/>
        </w:rPr>
        <w:t>Hyndburn has a localised labour market, with 51% having journeys to work of less than 5km (compared to 40% nationally). The strongest commuting flows are to and from Blackburn.</w:t>
      </w:r>
    </w:p>
    <w:p w:rsidRPr="00C426EE" w:rsidR="005778C6" w:rsidRDefault="004E52AD" w14:paraId="7B3F0183" w14:textId="42D03167">
      <w:pPr>
        <w:pStyle w:val="ListParagraph"/>
        <w:numPr>
          <w:ilvl w:val="0"/>
          <w:numId w:val="26"/>
        </w:numPr>
        <w:spacing w:after="3" w:line="276" w:lineRule="auto"/>
        <w:ind w:right="0"/>
        <w:jc w:val="both"/>
        <w:rPr>
          <w:rFonts w:ascii="Raleway" w:hAnsi="Raleway"/>
          <w:bCs/>
          <w:color w:val="000000" w:themeColor="text1"/>
          <w:szCs w:val="22"/>
        </w:rPr>
      </w:pPr>
      <w:r w:rsidRPr="00C426EE">
        <w:rPr>
          <w:rFonts w:ascii="Raleway" w:hAnsi="Raleway"/>
          <w:bCs/>
          <w:color w:val="000000" w:themeColor="text1"/>
          <w:szCs w:val="22"/>
        </w:rPr>
        <w:t>Average earnings in Hyndburn are low when measured by place of work and the personal income results reveal a very low median total income figure for Hyndburn.</w:t>
      </w:r>
    </w:p>
    <w:p w:rsidRPr="00C426EE" w:rsidR="0009657D" w:rsidP="5E217459" w:rsidRDefault="004E52AD" w14:paraId="49E2CA1E" w14:textId="0E57A897">
      <w:pPr>
        <w:pStyle w:val="ListParagraph"/>
        <w:numPr>
          <w:ilvl w:val="0"/>
          <w:numId w:val="26"/>
        </w:numPr>
        <w:spacing w:after="3" w:line="276" w:lineRule="auto"/>
        <w:ind w:right="0"/>
        <w:jc w:val="both"/>
        <w:rPr>
          <w:rFonts w:ascii="Raleway" w:hAnsi="Raleway"/>
          <w:color w:val="000000" w:themeColor="text1"/>
        </w:rPr>
      </w:pPr>
      <w:r w:rsidRPr="5E217459" w:rsidR="004E52AD">
        <w:rPr>
          <w:rFonts w:ascii="Raleway" w:hAnsi="Raleway"/>
          <w:color w:val="000000" w:themeColor="text1" w:themeTint="FF" w:themeShade="FF"/>
        </w:rPr>
        <w:t>83% of Lancashire businesses surveyed for</w:t>
      </w:r>
      <w:r w:rsidRPr="5E217459" w:rsidR="65209622">
        <w:rPr>
          <w:rFonts w:ascii="Raleway" w:hAnsi="Raleway"/>
          <w:color w:val="000000" w:themeColor="text1" w:themeTint="FF" w:themeShade="FF"/>
        </w:rPr>
        <w:t xml:space="preserve"> </w:t>
      </w:r>
      <w:r w:rsidRPr="5E217459" w:rsidR="004E52AD">
        <w:rPr>
          <w:rFonts w:ascii="Raleway" w:hAnsi="Raleway"/>
          <w:color w:val="000000" w:themeColor="text1" w:themeTint="FF" w:themeShade="FF"/>
        </w:rPr>
        <w:t xml:space="preserve">the </w:t>
      </w:r>
      <w:r w:rsidRPr="5E217459" w:rsidR="004365FC">
        <w:rPr>
          <w:rFonts w:ascii="Raleway" w:hAnsi="Raleway"/>
          <w:color w:val="000000" w:themeColor="text1" w:themeTint="FF" w:themeShade="FF"/>
        </w:rPr>
        <w:t xml:space="preserve">2023 </w:t>
      </w:r>
      <w:r w:rsidRPr="5E217459" w:rsidR="004E52AD">
        <w:rPr>
          <w:rFonts w:ascii="Raleway" w:hAnsi="Raleway"/>
          <w:color w:val="000000" w:themeColor="text1" w:themeTint="FF" w:themeShade="FF"/>
        </w:rPr>
        <w:t xml:space="preserve">LSIP cited employability skills as the most important attribute they are looking for from an ideal candidate. Difficulty finding individuals with the right employability skills was the second </w:t>
      </w:r>
      <w:r w:rsidRPr="5E217459" w:rsidR="004E52AD">
        <w:rPr>
          <w:rFonts w:ascii="Raleway" w:hAnsi="Raleway"/>
          <w:color w:val="000000" w:themeColor="text1" w:themeTint="FF" w:themeShade="FF"/>
        </w:rPr>
        <w:t>most commonly cited</w:t>
      </w:r>
      <w:r w:rsidRPr="5E217459" w:rsidR="004E52AD">
        <w:rPr>
          <w:rFonts w:ascii="Raleway" w:hAnsi="Raleway"/>
          <w:color w:val="000000" w:themeColor="text1" w:themeTint="FF" w:themeShade="FF"/>
        </w:rPr>
        <w:t xml:space="preserve"> experience of a Lancashire business when recruiting.</w:t>
      </w:r>
    </w:p>
    <w:p w:rsidRPr="00C426EE" w:rsidR="0009657D" w:rsidRDefault="004E52AD" w14:paraId="1C70B545" w14:textId="77777777">
      <w:pPr>
        <w:pStyle w:val="ListParagraph"/>
        <w:numPr>
          <w:ilvl w:val="0"/>
          <w:numId w:val="26"/>
        </w:numPr>
        <w:spacing w:after="3" w:line="276" w:lineRule="auto"/>
        <w:ind w:right="0"/>
        <w:jc w:val="both"/>
        <w:rPr>
          <w:rFonts w:ascii="Raleway" w:hAnsi="Raleway"/>
          <w:bCs/>
          <w:color w:val="000000" w:themeColor="text1"/>
          <w:szCs w:val="22"/>
        </w:rPr>
      </w:pPr>
      <w:r w:rsidRPr="00C426EE">
        <w:rPr>
          <w:rFonts w:ascii="Raleway" w:hAnsi="Raleway"/>
          <w:bCs/>
          <w:color w:val="000000" w:themeColor="text1"/>
          <w:szCs w:val="22"/>
        </w:rPr>
        <w:t>There is a high level of employment and support allowance claimants.</w:t>
      </w:r>
    </w:p>
    <w:p w:rsidRPr="00C426EE" w:rsidR="0009657D" w:rsidRDefault="004E52AD" w14:paraId="2AE6DFC6" w14:textId="77777777">
      <w:pPr>
        <w:pStyle w:val="ListParagraph"/>
        <w:numPr>
          <w:ilvl w:val="0"/>
          <w:numId w:val="26"/>
        </w:numPr>
        <w:spacing w:after="3" w:line="276" w:lineRule="auto"/>
        <w:ind w:right="0"/>
        <w:jc w:val="both"/>
        <w:rPr>
          <w:rFonts w:ascii="Raleway" w:hAnsi="Raleway"/>
          <w:bCs/>
          <w:color w:val="000000" w:themeColor="text1"/>
          <w:szCs w:val="22"/>
        </w:rPr>
      </w:pPr>
      <w:r w:rsidRPr="00C426EE">
        <w:rPr>
          <w:rFonts w:ascii="Raleway" w:hAnsi="Raleway"/>
          <w:bCs/>
          <w:color w:val="000000" w:themeColor="text1"/>
          <w:szCs w:val="22"/>
        </w:rPr>
        <w:t>In 2023 the ‘Accrington Acre’ programme was successful in a bid to the Levelling Up Fund.</w:t>
      </w:r>
    </w:p>
    <w:p w:rsidRPr="00C426EE" w:rsidR="0009657D" w:rsidRDefault="004E52AD" w14:paraId="7623823F" w14:textId="77777777">
      <w:pPr>
        <w:pStyle w:val="ListParagraph"/>
        <w:numPr>
          <w:ilvl w:val="0"/>
          <w:numId w:val="26"/>
        </w:numPr>
        <w:spacing w:after="121" w:line="276" w:lineRule="auto"/>
        <w:ind w:right="0"/>
        <w:jc w:val="both"/>
        <w:rPr>
          <w:rFonts w:ascii="Raleway" w:hAnsi="Raleway"/>
          <w:bCs/>
          <w:color w:val="000000" w:themeColor="text1"/>
          <w:szCs w:val="22"/>
        </w:rPr>
      </w:pPr>
      <w:r w:rsidRPr="00C426EE">
        <w:rPr>
          <w:rFonts w:ascii="Raleway" w:hAnsi="Raleway"/>
          <w:bCs/>
          <w:color w:val="000000" w:themeColor="text1"/>
          <w:szCs w:val="22"/>
        </w:rPr>
        <w:t>Key employment sectors include manufacturing, warehousing, wholesale, retail and motor. There is currently a small employment presence in the public administration, defence and compulsory social security service.</w:t>
      </w:r>
    </w:p>
    <w:p w:rsidRPr="006226D8" w:rsidR="0009657D" w:rsidP="006226D8" w:rsidRDefault="004E52AD" w14:paraId="4B48AA7D" w14:textId="77777777">
      <w:pPr>
        <w:pStyle w:val="Heading4"/>
        <w:spacing w:line="276" w:lineRule="auto"/>
        <w:ind w:left="0" w:firstLine="0"/>
        <w:jc w:val="both"/>
        <w:rPr>
          <w:rFonts w:ascii="Raleway" w:hAnsi="Raleway"/>
          <w:color w:val="auto"/>
          <w:sz w:val="22"/>
          <w:szCs w:val="22"/>
        </w:rPr>
      </w:pPr>
      <w:r w:rsidRPr="006226D8">
        <w:rPr>
          <w:rFonts w:ascii="Raleway" w:hAnsi="Raleway"/>
          <w:color w:val="auto"/>
          <w:sz w:val="22"/>
          <w:szCs w:val="22"/>
        </w:rPr>
        <w:t>Health</w:t>
      </w:r>
    </w:p>
    <w:p w:rsidRPr="006226D8" w:rsidR="0009657D" w:rsidP="006226D8" w:rsidRDefault="004E52AD" w14:paraId="3DC16423" w14:textId="318F3D5D">
      <w:pPr>
        <w:pStyle w:val="ListParagraph"/>
        <w:numPr>
          <w:ilvl w:val="0"/>
          <w:numId w:val="32"/>
        </w:numPr>
        <w:spacing w:after="121" w:line="276" w:lineRule="auto"/>
        <w:ind w:right="0"/>
        <w:jc w:val="both"/>
        <w:rPr>
          <w:rFonts w:ascii="Raleway" w:hAnsi="Raleway"/>
          <w:color w:val="EE0000"/>
          <w:szCs w:val="22"/>
        </w:rPr>
      </w:pPr>
      <w:r w:rsidRPr="006226D8">
        <w:rPr>
          <w:rFonts w:ascii="Raleway" w:hAnsi="Raleway"/>
          <w:color w:val="auto"/>
          <w:szCs w:val="22"/>
        </w:rPr>
        <w:t>Average life expectancies at birth for males and females in Hyndburn are 76.7 and 80.</w:t>
      </w:r>
      <w:r w:rsidRPr="006226D8" w:rsidR="00F0488D">
        <w:rPr>
          <w:rFonts w:ascii="Raleway" w:hAnsi="Raleway"/>
          <w:color w:val="auto"/>
          <w:szCs w:val="22"/>
        </w:rPr>
        <w:t>9</w:t>
      </w:r>
      <w:r w:rsidRPr="006226D8">
        <w:rPr>
          <w:rFonts w:ascii="Raleway" w:hAnsi="Raleway"/>
          <w:color w:val="auto"/>
          <w:szCs w:val="22"/>
        </w:rPr>
        <w:t xml:space="preserve"> which is significantly </w:t>
      </w:r>
      <w:r w:rsidRPr="006226D8">
        <w:rPr>
          <w:rFonts w:ascii="Raleway" w:hAnsi="Raleway"/>
          <w:color w:val="000000" w:themeColor="text1"/>
          <w:szCs w:val="22"/>
        </w:rPr>
        <w:t>below the England average of 84.9 and 87.2.</w:t>
      </w:r>
    </w:p>
    <w:p w:rsidRPr="00DC75BD" w:rsidR="0009657D" w:rsidP="00DC75BD" w:rsidRDefault="004E52AD" w14:paraId="3F2B6DAE" w14:textId="77777777">
      <w:pPr>
        <w:pStyle w:val="Heading4"/>
        <w:spacing w:line="276" w:lineRule="auto"/>
        <w:ind w:left="10"/>
        <w:jc w:val="both"/>
        <w:rPr>
          <w:rFonts w:ascii="Raleway" w:hAnsi="Raleway"/>
          <w:sz w:val="22"/>
          <w:szCs w:val="22"/>
        </w:rPr>
      </w:pPr>
      <w:r w:rsidRPr="00DC75BD">
        <w:rPr>
          <w:rFonts w:ascii="Raleway" w:hAnsi="Raleway"/>
          <w:sz w:val="22"/>
          <w:szCs w:val="22"/>
        </w:rPr>
        <w:t>Travel To Learn Patterns</w:t>
      </w:r>
    </w:p>
    <w:p w:rsidRPr="00DC75BD" w:rsidR="0009657D" w:rsidP="006226D8" w:rsidRDefault="004E52AD" w14:paraId="001B7352" w14:textId="77777777">
      <w:pPr>
        <w:numPr>
          <w:ilvl w:val="0"/>
          <w:numId w:val="3"/>
        </w:numPr>
        <w:spacing w:after="3" w:line="276" w:lineRule="auto"/>
        <w:ind w:left="284" w:right="0" w:hanging="284"/>
        <w:jc w:val="both"/>
        <w:rPr>
          <w:rFonts w:ascii="Raleway" w:hAnsi="Raleway"/>
          <w:color w:val="000000" w:themeColor="text1"/>
          <w:szCs w:val="22"/>
        </w:rPr>
      </w:pPr>
      <w:r w:rsidRPr="00DC75BD">
        <w:rPr>
          <w:rFonts w:ascii="Raleway" w:hAnsi="Raleway"/>
          <w:color w:val="000000" w:themeColor="text1"/>
          <w:szCs w:val="22"/>
        </w:rPr>
        <w:t>Analysis of travel to learn patterns to Accrington and Rossendale College indicates that the majority of 16-18 learners travel a maximum of 30 minutes to college, with approximately a third of learners travelling up to 45 minutes.</w:t>
      </w:r>
    </w:p>
    <w:p w:rsidRPr="004044F8" w:rsidR="0009657D" w:rsidP="5E217459" w:rsidRDefault="004E52AD" w14:paraId="3823D2BA" w14:textId="19EC3B74">
      <w:pPr>
        <w:pStyle w:val="ListParagraph"/>
        <w:numPr>
          <w:ilvl w:val="0"/>
          <w:numId w:val="3"/>
        </w:numPr>
        <w:spacing w:after="3" w:line="276" w:lineRule="auto"/>
        <w:ind w:left="284" w:right="0" w:hanging="284"/>
        <w:jc w:val="both"/>
        <w:rPr>
          <w:rFonts w:ascii="Raleway" w:hAnsi="Raleway"/>
          <w:color w:val="EE0000"/>
        </w:rPr>
      </w:pPr>
      <w:r w:rsidRPr="5E217459" w:rsidR="004E52AD">
        <w:rPr>
          <w:rFonts w:ascii="Raleway" w:hAnsi="Raleway"/>
          <w:color w:val="000000" w:themeColor="text1" w:themeTint="FF" w:themeShade="FF"/>
        </w:rPr>
        <w:t xml:space="preserve">There is </w:t>
      </w:r>
      <w:r w:rsidRPr="5E217459" w:rsidR="004E52AD">
        <w:rPr>
          <w:rFonts w:ascii="Raleway" w:hAnsi="Raleway"/>
          <w:color w:val="000000" w:themeColor="text1" w:themeTint="FF" w:themeShade="FF"/>
        </w:rPr>
        <w:t>very little</w:t>
      </w:r>
      <w:r w:rsidRPr="5E217459" w:rsidR="004E52AD">
        <w:rPr>
          <w:rFonts w:ascii="Raleway" w:hAnsi="Raleway"/>
          <w:color w:val="000000" w:themeColor="text1" w:themeTint="FF" w:themeShade="FF"/>
        </w:rPr>
        <w:t xml:space="preserve"> overlap between colleges in the </w:t>
      </w:r>
      <w:r w:rsidRPr="5E217459" w:rsidR="004E52AD">
        <w:rPr>
          <w:rFonts w:ascii="Raleway" w:hAnsi="Raleway"/>
          <w:color w:val="000000" w:themeColor="text1" w:themeTint="FF" w:themeShade="FF"/>
        </w:rPr>
        <w:t>30</w:t>
      </w:r>
      <w:r w:rsidRPr="5E217459" w:rsidR="1B297F02">
        <w:rPr>
          <w:rFonts w:ascii="Raleway" w:hAnsi="Raleway"/>
          <w:color w:val="000000" w:themeColor="text1" w:themeTint="FF" w:themeShade="FF"/>
        </w:rPr>
        <w:t>-</w:t>
      </w:r>
      <w:r w:rsidRPr="5E217459" w:rsidR="004E52AD">
        <w:rPr>
          <w:rFonts w:ascii="Raleway" w:hAnsi="Raleway"/>
          <w:color w:val="000000" w:themeColor="text1" w:themeTint="FF" w:themeShade="FF"/>
        </w:rPr>
        <w:t>minute</w:t>
      </w:r>
      <w:r w:rsidRPr="5E217459" w:rsidR="004E52AD">
        <w:rPr>
          <w:rFonts w:ascii="Raleway" w:hAnsi="Raleway"/>
          <w:color w:val="000000" w:themeColor="text1" w:themeTint="FF" w:themeShade="FF"/>
        </w:rPr>
        <w:t xml:space="preserve"> travel to learn area around Accrington and Rossendale College. However, Nelson and Colne College Group attracts the same number of learners from this area as Burnley College, at 290 (23% of funded learners in the area), and only 50 more than Blackburn College who attracted 240. (Data: 2022/23)</w:t>
      </w:r>
    </w:p>
    <w:p w:rsidR="00F60BE9" w:rsidP="008F0A8E" w:rsidRDefault="00F60BE9" w14:paraId="23CDE186" w14:textId="77777777">
      <w:pPr>
        <w:spacing w:after="3"/>
        <w:ind w:left="160" w:right="0" w:firstLine="0"/>
        <w:jc w:val="both"/>
        <w:rPr>
          <w:color w:val="000000" w:themeColor="text1"/>
          <w:sz w:val="21"/>
        </w:rPr>
      </w:pPr>
    </w:p>
    <w:p w:rsidRPr="00E17A26" w:rsidR="00F60BE9" w:rsidP="008F0A8E" w:rsidRDefault="00F60BE9" w14:paraId="5020BB56" w14:textId="77777777">
      <w:pPr>
        <w:spacing w:after="3"/>
        <w:ind w:left="160" w:right="0" w:firstLine="0"/>
        <w:jc w:val="both"/>
        <w:rPr>
          <w:color w:val="EE0000"/>
        </w:rPr>
      </w:pPr>
    </w:p>
    <w:p w:rsidRPr="00DC75BD" w:rsidR="00DC75BD" w:rsidP="00DC75BD" w:rsidRDefault="00DC75BD" w14:paraId="447247D1" w14:textId="52B88BDA">
      <w:pPr>
        <w:spacing w:after="137"/>
        <w:ind w:left="0" w:right="0" w:firstLine="0"/>
        <w:jc w:val="both"/>
        <w:rPr>
          <w:rFonts w:ascii="Raleway" w:hAnsi="Raleway"/>
          <w:b/>
          <w:bCs/>
          <w:color w:val="1A2539"/>
          <w:sz w:val="28"/>
          <w:szCs w:val="32"/>
          <w:u w:val="single"/>
        </w:rPr>
      </w:pPr>
      <w:r w:rsidRPr="00DC75BD">
        <w:rPr>
          <w:rFonts w:ascii="Raleway" w:hAnsi="Raleway"/>
          <w:b/>
          <w:bCs/>
          <w:color w:val="1A2539"/>
          <w:sz w:val="28"/>
          <w:szCs w:val="32"/>
          <w:u w:val="single"/>
        </w:rPr>
        <w:t>ROSSENDALE</w:t>
      </w:r>
    </w:p>
    <w:p w:rsidRPr="00DC75BD" w:rsidR="0009657D" w:rsidP="008F0A8E" w:rsidRDefault="004E52AD" w14:paraId="37A1BD8D" w14:textId="6A406BBE">
      <w:pPr>
        <w:spacing w:after="137"/>
        <w:ind w:left="11" w:right="0"/>
        <w:jc w:val="both"/>
        <w:rPr>
          <w:rFonts w:ascii="Raleway" w:hAnsi="Raleway"/>
          <w:color w:val="000000" w:themeColor="text1"/>
        </w:rPr>
      </w:pPr>
      <w:r w:rsidRPr="00DC75BD">
        <w:rPr>
          <w:rFonts w:ascii="Raleway" w:hAnsi="Raleway"/>
          <w:color w:val="000000" w:themeColor="text1"/>
        </w:rPr>
        <w:t>Rossendale is an authority in East Lancashire that covers 138 square kilometres, has 14 wards and a mid 2021 population estimate of 7</w:t>
      </w:r>
      <w:r w:rsidRPr="00DC75BD" w:rsidR="00F51A90">
        <w:rPr>
          <w:rFonts w:ascii="Raleway" w:hAnsi="Raleway"/>
          <w:color w:val="000000" w:themeColor="text1"/>
        </w:rPr>
        <w:t>3,045.</w:t>
      </w:r>
    </w:p>
    <w:p w:rsidRPr="00DC75BD" w:rsidR="0009657D" w:rsidP="00DC75BD" w:rsidRDefault="004E52AD" w14:paraId="52F18F3B" w14:textId="68A81399">
      <w:pPr>
        <w:pStyle w:val="Heading4"/>
        <w:spacing w:after="72" w:line="276" w:lineRule="auto"/>
        <w:ind w:left="11"/>
        <w:jc w:val="both"/>
        <w:rPr>
          <w:rFonts w:ascii="Raleway" w:hAnsi="Raleway"/>
          <w:sz w:val="22"/>
          <w:szCs w:val="22"/>
        </w:rPr>
      </w:pPr>
      <w:r w:rsidRPr="00DC75BD">
        <w:rPr>
          <w:rFonts w:ascii="Raleway" w:hAnsi="Raleway"/>
          <w:sz w:val="22"/>
          <w:szCs w:val="22"/>
        </w:rPr>
        <w:t>Population</w:t>
      </w:r>
    </w:p>
    <w:p w:rsidRPr="00DC75BD" w:rsidR="00DD1AF3" w:rsidP="5E217459" w:rsidRDefault="00DD1AF3" w14:paraId="588145AB" w14:textId="17598560">
      <w:pPr>
        <w:pStyle w:val="Heading4"/>
        <w:numPr>
          <w:ilvl w:val="0"/>
          <w:numId w:val="12"/>
        </w:numPr>
        <w:spacing w:after="72" w:line="276" w:lineRule="auto"/>
        <w:jc w:val="both"/>
        <w:rPr>
          <w:rFonts w:ascii="Raleway" w:hAnsi="Raleway"/>
          <w:b w:val="0"/>
          <w:bCs w:val="0"/>
          <w:color w:val="000000" w:themeColor="text1"/>
          <w:sz w:val="22"/>
          <w:szCs w:val="22"/>
        </w:rPr>
      </w:pPr>
      <w:r w:rsidRPr="5E217459" w:rsidR="00DD1AF3">
        <w:rPr>
          <w:rFonts w:ascii="Raleway" w:hAnsi="Raleway"/>
          <w:b w:val="0"/>
          <w:bCs w:val="0"/>
          <w:color w:val="000000" w:themeColor="text1" w:themeTint="FF" w:themeShade="FF"/>
          <w:sz w:val="22"/>
          <w:szCs w:val="22"/>
        </w:rPr>
        <w:t>Based on the latest ONS</w:t>
      </w:r>
      <w:r>
        <w:noBreakHyphen/>
      </w:r>
      <w:r w:rsidRPr="5E217459" w:rsidR="00DD1AF3">
        <w:rPr>
          <w:rFonts w:ascii="Raleway" w:hAnsi="Raleway"/>
          <w:b w:val="0"/>
          <w:bCs w:val="0"/>
          <w:color w:val="000000" w:themeColor="text1" w:themeTint="FF" w:themeShade="FF"/>
          <w:sz w:val="22"/>
          <w:szCs w:val="22"/>
        </w:rPr>
        <w:t>based population projections published by Lancashire County Council, Rossendale’s population is now projected to increase by approximately</w:t>
      </w:r>
      <w:r w:rsidRPr="5E217459" w:rsidR="00DD1AF3">
        <w:rPr>
          <w:rFonts w:ascii="Times New Roman" w:hAnsi="Times New Roman" w:cs="Times New Roman"/>
          <w:b w:val="0"/>
          <w:bCs w:val="0"/>
          <w:color w:val="000000" w:themeColor="text1" w:themeTint="FF" w:themeShade="FF"/>
          <w:sz w:val="22"/>
          <w:szCs w:val="22"/>
        </w:rPr>
        <w:t> </w:t>
      </w:r>
      <w:r w:rsidRPr="5E217459" w:rsidR="00DD1AF3">
        <w:rPr>
          <w:rFonts w:ascii="Raleway" w:hAnsi="Raleway"/>
          <w:b w:val="0"/>
          <w:bCs w:val="0"/>
          <w:color w:val="000000" w:themeColor="text1" w:themeTint="FF" w:themeShade="FF"/>
          <w:sz w:val="22"/>
          <w:szCs w:val="22"/>
        </w:rPr>
        <w:t>9% over the next decade (early</w:t>
      </w:r>
      <w:r w:rsidRPr="5E217459" w:rsidR="37455D87">
        <w:rPr>
          <w:rFonts w:ascii="Raleway" w:hAnsi="Raleway"/>
          <w:b w:val="0"/>
          <w:bCs w:val="0"/>
          <w:color w:val="000000" w:themeColor="text1" w:themeTint="FF" w:themeShade="FF"/>
          <w:sz w:val="22"/>
          <w:szCs w:val="22"/>
        </w:rPr>
        <w:t>-</w:t>
      </w:r>
      <w:r w:rsidRPr="5E217459" w:rsidR="00DD1AF3">
        <w:rPr>
          <w:rFonts w:ascii="Raleway" w:hAnsi="Raleway"/>
          <w:b w:val="0"/>
          <w:bCs w:val="0"/>
          <w:color w:val="000000" w:themeColor="text1" w:themeTint="FF" w:themeShade="FF"/>
          <w:sz w:val="22"/>
          <w:szCs w:val="22"/>
        </w:rPr>
        <w:t>2020s to mid</w:t>
      </w:r>
      <w:r w:rsidRPr="5E217459" w:rsidR="4F7119A9">
        <w:rPr>
          <w:rFonts w:ascii="Raleway" w:hAnsi="Raleway"/>
          <w:b w:val="0"/>
          <w:bCs w:val="0"/>
          <w:color w:val="000000" w:themeColor="text1" w:themeTint="FF" w:themeShade="FF"/>
          <w:sz w:val="22"/>
          <w:szCs w:val="22"/>
        </w:rPr>
        <w:t>-</w:t>
      </w:r>
      <w:r w:rsidRPr="5E217459" w:rsidR="00DD1AF3">
        <w:rPr>
          <w:rFonts w:ascii="Raleway" w:hAnsi="Raleway"/>
          <w:b w:val="0"/>
          <w:bCs w:val="0"/>
          <w:color w:val="000000" w:themeColor="text1" w:themeTint="FF" w:themeShade="FF"/>
          <w:sz w:val="22"/>
          <w:szCs w:val="22"/>
        </w:rPr>
        <w:t>2030s). This level of growth is among the higher rates in the Lancashire</w:t>
      </w:r>
      <w:r>
        <w:noBreakHyphen/>
      </w:r>
      <w:r w:rsidRPr="5E217459" w:rsidR="00DD1AF3">
        <w:rPr>
          <w:rFonts w:ascii="Raleway" w:hAnsi="Raleway"/>
          <w:b w:val="0"/>
          <w:bCs w:val="0"/>
          <w:color w:val="000000" w:themeColor="text1" w:themeTint="FF" w:themeShade="FF"/>
          <w:sz w:val="22"/>
          <w:szCs w:val="22"/>
        </w:rPr>
        <w:t>14 area, but **below the projected increase for England overall (</w:t>
      </w:r>
      <w:r w:rsidRPr="5E217459" w:rsidR="00DD1AF3">
        <w:rPr>
          <w:rFonts w:ascii="Raleway" w:hAnsi="Raleway"/>
          <w:b w:val="0"/>
          <w:bCs w:val="0"/>
          <w:color w:val="000000" w:themeColor="text1" w:themeTint="FF" w:themeShade="FF"/>
          <w:sz w:val="22"/>
          <w:szCs w:val="22"/>
        </w:rPr>
        <w:t>approximately</w:t>
      </w:r>
      <w:r w:rsidRPr="5E217459" w:rsidR="00DD1AF3">
        <w:rPr>
          <w:rFonts w:ascii="Times New Roman" w:hAnsi="Times New Roman" w:cs="Times New Roman"/>
          <w:b w:val="0"/>
          <w:bCs w:val="0"/>
          <w:color w:val="000000" w:themeColor="text1" w:themeTint="FF" w:themeShade="FF"/>
          <w:sz w:val="22"/>
          <w:szCs w:val="22"/>
        </w:rPr>
        <w:t> </w:t>
      </w:r>
      <w:r w:rsidRPr="5E217459" w:rsidR="00DD1AF3">
        <w:rPr>
          <w:rFonts w:ascii="Raleway" w:hAnsi="Raleway"/>
          <w:b w:val="0"/>
          <w:bCs w:val="0"/>
          <w:color w:val="000000" w:themeColor="text1" w:themeTint="FF" w:themeShade="FF"/>
          <w:sz w:val="22"/>
          <w:szCs w:val="22"/>
        </w:rPr>
        <w:t>12</w:t>
      </w:r>
      <w:r w:rsidRPr="5E217459" w:rsidR="00DD1AF3">
        <w:rPr>
          <w:rFonts w:ascii="Raleway" w:hAnsi="Raleway"/>
          <w:b w:val="0"/>
          <w:bCs w:val="0"/>
          <w:color w:val="000000" w:themeColor="text1" w:themeTint="FF" w:themeShade="FF"/>
          <w:sz w:val="22"/>
          <w:szCs w:val="22"/>
        </w:rPr>
        <w:t>–13%), reflecting Rossendale’s continued growth alongside a slightly slower long</w:t>
      </w:r>
      <w:r w:rsidRPr="5E217459" w:rsidR="00B08B79">
        <w:rPr>
          <w:rFonts w:ascii="Raleway" w:hAnsi="Raleway"/>
          <w:b w:val="0"/>
          <w:bCs w:val="0"/>
          <w:color w:val="000000" w:themeColor="text1" w:themeTint="FF" w:themeShade="FF"/>
          <w:sz w:val="22"/>
          <w:szCs w:val="22"/>
        </w:rPr>
        <w:t>-</w:t>
      </w:r>
      <w:r w:rsidRPr="5E217459" w:rsidR="00DD1AF3">
        <w:rPr>
          <w:rFonts w:ascii="Raleway" w:hAnsi="Raleway"/>
          <w:b w:val="0"/>
          <w:bCs w:val="0"/>
          <w:color w:val="000000" w:themeColor="text1" w:themeTint="FF" w:themeShade="FF"/>
          <w:sz w:val="22"/>
          <w:szCs w:val="22"/>
        </w:rPr>
        <w:t>term national trend.</w:t>
      </w:r>
    </w:p>
    <w:p w:rsidRPr="00DC75BD" w:rsidR="00DD1AF3" w:rsidRDefault="00DD1AF3" w14:paraId="725AA781" w14:textId="7F27A5A5">
      <w:pPr>
        <w:pStyle w:val="Heading4"/>
        <w:numPr>
          <w:ilvl w:val="0"/>
          <w:numId w:val="12"/>
        </w:numPr>
        <w:spacing w:after="72" w:line="276" w:lineRule="auto"/>
        <w:jc w:val="both"/>
        <w:rPr>
          <w:rFonts w:ascii="Raleway" w:hAnsi="Raleway"/>
          <w:b w:val="0"/>
          <w:bCs/>
          <w:color w:val="000000" w:themeColor="text1"/>
          <w:sz w:val="22"/>
          <w:szCs w:val="22"/>
        </w:rPr>
      </w:pPr>
      <w:r w:rsidRPr="00DC75BD">
        <w:rPr>
          <w:rFonts w:ascii="Raleway" w:hAnsi="Raleway"/>
          <w:b w:val="0"/>
          <w:bCs/>
          <w:color w:val="000000" w:themeColor="text1"/>
          <w:sz w:val="22"/>
          <w:szCs w:val="22"/>
        </w:rPr>
        <w:t>According to the 2021 Census, the ethnic mix in Rossendale remains predominantly White, with around 92% of residents identifying as White, meaning the borough is less ethnically diverse than most other East Lancashire authorities. The largest minority ethnic group is Asian or Asian British, within which Pakistani heritage represents the largest single group, although minority ethnic communities remain smaller in scale than in neighbouring districts.</w:t>
      </w:r>
    </w:p>
    <w:p w:rsidRPr="00DC75BD" w:rsidR="0009657D" w:rsidP="00DC75BD" w:rsidRDefault="00DC75BD" w14:paraId="2162D78C" w14:textId="751091B6">
      <w:pPr>
        <w:pStyle w:val="Heading4"/>
        <w:spacing w:after="72" w:line="276" w:lineRule="auto"/>
        <w:ind w:left="11"/>
        <w:jc w:val="both"/>
        <w:rPr>
          <w:rFonts w:ascii="Raleway" w:hAnsi="Raleway"/>
          <w:sz w:val="22"/>
          <w:szCs w:val="22"/>
        </w:rPr>
      </w:pPr>
      <w:r>
        <w:rPr>
          <w:rFonts w:ascii="Raleway" w:hAnsi="Raleway"/>
          <w:sz w:val="22"/>
          <w:szCs w:val="22"/>
        </w:rPr>
        <w:br/>
      </w:r>
      <w:r w:rsidRPr="00DC75BD" w:rsidR="004E52AD">
        <w:rPr>
          <w:rFonts w:ascii="Raleway" w:hAnsi="Raleway"/>
          <w:sz w:val="22"/>
          <w:szCs w:val="22"/>
        </w:rPr>
        <w:t>Schools’ Performance</w:t>
      </w:r>
    </w:p>
    <w:p w:rsidRPr="00DC75BD" w:rsidR="00CF01D3" w:rsidP="00DC75BD" w:rsidRDefault="00CF01D3" w14:paraId="49999089" w14:textId="758E01B8">
      <w:pPr>
        <w:spacing w:after="5" w:line="276" w:lineRule="auto"/>
        <w:ind w:right="19"/>
        <w:jc w:val="both"/>
        <w:rPr>
          <w:rFonts w:ascii="Raleway" w:hAnsi="Raleway"/>
          <w:color w:val="000000" w:themeColor="text1"/>
          <w:szCs w:val="22"/>
        </w:rPr>
      </w:pPr>
      <w:r w:rsidRPr="00DC75BD">
        <w:rPr>
          <w:rFonts w:ascii="Raleway" w:hAnsi="Raleway"/>
          <w:color w:val="000000" w:themeColor="text1"/>
          <w:szCs w:val="22"/>
        </w:rPr>
        <w:t xml:space="preserve">The latest published figures for educational attainment in </w:t>
      </w:r>
      <w:r w:rsidRPr="00DC75BD" w:rsidR="00A067E0">
        <w:rPr>
          <w:rFonts w:ascii="Raleway" w:hAnsi="Raleway"/>
          <w:color w:val="000000" w:themeColor="text1"/>
          <w:szCs w:val="22"/>
        </w:rPr>
        <w:t xml:space="preserve">the </w:t>
      </w:r>
      <w:r w:rsidRPr="00DC75BD" w:rsidR="00124263">
        <w:rPr>
          <w:rFonts w:ascii="Raleway" w:hAnsi="Raleway"/>
          <w:color w:val="000000" w:themeColor="text1"/>
          <w:szCs w:val="22"/>
        </w:rPr>
        <w:t>Rossendale</w:t>
      </w:r>
      <w:r w:rsidRPr="00DC75BD" w:rsidR="00CD4B82">
        <w:rPr>
          <w:rFonts w:ascii="Raleway" w:hAnsi="Raleway"/>
          <w:color w:val="000000" w:themeColor="text1"/>
          <w:szCs w:val="22"/>
        </w:rPr>
        <w:t xml:space="preserve"> feeder schools</w:t>
      </w:r>
      <w:r w:rsidRPr="00DC75BD">
        <w:rPr>
          <w:rFonts w:ascii="Raleway" w:hAnsi="Raleway"/>
          <w:color w:val="000000" w:themeColor="text1"/>
          <w:szCs w:val="22"/>
        </w:rPr>
        <w:t xml:space="preserve"> show that attainment is below the comparative Lancashire and national averages for Attainment 8 scores and GCSE English and mathematics at grade 5 or above. Attainment 8 scores range between 3</w:t>
      </w:r>
      <w:r w:rsidRPr="00DC75BD" w:rsidR="00AF65E0">
        <w:rPr>
          <w:rFonts w:ascii="Raleway" w:hAnsi="Raleway"/>
          <w:color w:val="000000" w:themeColor="text1"/>
          <w:szCs w:val="22"/>
        </w:rPr>
        <w:t>2.6</w:t>
      </w:r>
      <w:r w:rsidRPr="00DC75BD">
        <w:rPr>
          <w:rFonts w:ascii="Raleway" w:hAnsi="Raleway"/>
          <w:color w:val="000000" w:themeColor="text1"/>
          <w:szCs w:val="22"/>
        </w:rPr>
        <w:t xml:space="preserve"> and </w:t>
      </w:r>
      <w:r w:rsidRPr="00DC75BD" w:rsidR="00AF65E0">
        <w:rPr>
          <w:rFonts w:ascii="Raleway" w:hAnsi="Raleway"/>
          <w:color w:val="000000" w:themeColor="text1"/>
          <w:szCs w:val="22"/>
        </w:rPr>
        <w:t>44.2</w:t>
      </w:r>
      <w:r w:rsidRPr="00DC75BD">
        <w:rPr>
          <w:rFonts w:ascii="Raleway" w:hAnsi="Raleway"/>
          <w:color w:val="000000" w:themeColor="text1"/>
          <w:szCs w:val="22"/>
        </w:rPr>
        <w:t xml:space="preserve"> with all school</w:t>
      </w:r>
      <w:r w:rsidRPr="00DC75BD" w:rsidR="00AF65E0">
        <w:rPr>
          <w:rFonts w:ascii="Raleway" w:hAnsi="Raleway"/>
          <w:color w:val="000000" w:themeColor="text1"/>
          <w:szCs w:val="22"/>
        </w:rPr>
        <w:t xml:space="preserve">s </w:t>
      </w:r>
      <w:r w:rsidRPr="00DC75BD">
        <w:rPr>
          <w:rFonts w:ascii="Raleway" w:hAnsi="Raleway"/>
          <w:color w:val="000000" w:themeColor="text1"/>
          <w:szCs w:val="22"/>
        </w:rPr>
        <w:t xml:space="preserve">below the Lancashire average of 44.9 </w:t>
      </w:r>
      <w:r w:rsidRPr="00DC75BD" w:rsidR="00CF472D">
        <w:rPr>
          <w:rFonts w:ascii="Raleway" w:hAnsi="Raleway"/>
          <w:color w:val="000000" w:themeColor="text1"/>
          <w:szCs w:val="22"/>
        </w:rPr>
        <w:t>and</w:t>
      </w:r>
      <w:r w:rsidRPr="00DC75BD">
        <w:rPr>
          <w:rFonts w:ascii="Raleway" w:hAnsi="Raleway"/>
          <w:color w:val="000000" w:themeColor="text1"/>
          <w:szCs w:val="22"/>
        </w:rPr>
        <w:t xml:space="preserve"> the England average of 50.4. Attainment for GCSE Maths and English at grade 5 or above in Hyndburn ranges between </w:t>
      </w:r>
      <w:r w:rsidRPr="00DC75BD" w:rsidR="008B0C91">
        <w:rPr>
          <w:rFonts w:ascii="Raleway" w:hAnsi="Raleway"/>
          <w:color w:val="000000" w:themeColor="text1"/>
          <w:szCs w:val="22"/>
        </w:rPr>
        <w:t>18.8</w:t>
      </w:r>
      <w:r w:rsidRPr="00DC75BD">
        <w:rPr>
          <w:rFonts w:ascii="Raleway" w:hAnsi="Raleway"/>
          <w:color w:val="000000" w:themeColor="text1"/>
          <w:szCs w:val="22"/>
        </w:rPr>
        <w:t xml:space="preserve">% and </w:t>
      </w:r>
      <w:r w:rsidRPr="00DC75BD" w:rsidR="008B0C91">
        <w:rPr>
          <w:rFonts w:ascii="Raleway" w:hAnsi="Raleway"/>
          <w:color w:val="000000" w:themeColor="text1"/>
          <w:szCs w:val="22"/>
        </w:rPr>
        <w:t>41.9</w:t>
      </w:r>
      <w:r w:rsidRPr="00DC75BD">
        <w:rPr>
          <w:rFonts w:ascii="Raleway" w:hAnsi="Raleway"/>
          <w:color w:val="000000" w:themeColor="text1"/>
          <w:szCs w:val="22"/>
        </w:rPr>
        <w:t>% all below the Lancashire average of 45.4% and an England average of 53.1%.</w:t>
      </w:r>
    </w:p>
    <w:p w:rsidRPr="00DC75BD" w:rsidR="008C06D3" w:rsidP="00DC75BD" w:rsidRDefault="008C06D3" w14:paraId="51AFE1BF" w14:textId="77777777">
      <w:pPr>
        <w:pStyle w:val="Heading4"/>
        <w:spacing w:after="72" w:line="276" w:lineRule="auto"/>
        <w:ind w:left="0" w:firstLine="0"/>
        <w:jc w:val="both"/>
        <w:rPr>
          <w:rFonts w:ascii="Raleway" w:hAnsi="Raleway"/>
          <w:sz w:val="22"/>
          <w:szCs w:val="22"/>
        </w:rPr>
      </w:pPr>
    </w:p>
    <w:p w:rsidRPr="00DC75BD" w:rsidR="0009657D" w:rsidP="00DC75BD" w:rsidRDefault="004E52AD" w14:paraId="4E5DCA18" w14:textId="6F23F661">
      <w:pPr>
        <w:pStyle w:val="Heading4"/>
        <w:spacing w:after="72" w:line="276" w:lineRule="auto"/>
        <w:ind w:left="0" w:firstLine="0"/>
        <w:jc w:val="both"/>
        <w:rPr>
          <w:rFonts w:ascii="Raleway" w:hAnsi="Raleway"/>
          <w:sz w:val="22"/>
          <w:szCs w:val="22"/>
        </w:rPr>
      </w:pPr>
      <w:r w:rsidRPr="00DC75BD">
        <w:rPr>
          <w:rFonts w:ascii="Raleway" w:hAnsi="Raleway"/>
          <w:sz w:val="22"/>
          <w:szCs w:val="22"/>
        </w:rPr>
        <w:t>Deprivation</w:t>
      </w:r>
    </w:p>
    <w:p w:rsidRPr="00DC75BD" w:rsidR="002C17A2" w:rsidP="004044F8" w:rsidRDefault="002C17A2" w14:paraId="172932ED" w14:textId="1140C6DD">
      <w:pPr>
        <w:pStyle w:val="Heading1"/>
        <w:numPr>
          <w:ilvl w:val="0"/>
          <w:numId w:val="3"/>
        </w:numPr>
        <w:spacing w:line="276" w:lineRule="auto"/>
        <w:ind w:left="284" w:hanging="284"/>
        <w:jc w:val="both"/>
        <w:rPr>
          <w:rFonts w:ascii="Raleway" w:hAnsi="Raleway"/>
          <w:b w:val="0"/>
          <w:bCs/>
          <w:color w:val="000000" w:themeColor="text1"/>
          <w:sz w:val="22"/>
          <w:szCs w:val="22"/>
        </w:rPr>
      </w:pPr>
      <w:r w:rsidRPr="00DC75BD">
        <w:rPr>
          <w:rFonts w:ascii="Raleway" w:hAnsi="Raleway"/>
          <w:b w:val="0"/>
          <w:bCs/>
          <w:color w:val="000000" w:themeColor="text1"/>
          <w:sz w:val="22"/>
          <w:szCs w:val="22"/>
        </w:rPr>
        <w:t>The ACORN profile of local households shows ‘Modest Means’ remains clearly dominant in the district, as it is dominant in nine of the 14 wards. ‘Successful Suburbs’ and ‘Mature Money’ also feature.</w:t>
      </w:r>
    </w:p>
    <w:p w:rsidRPr="00DC75BD" w:rsidR="002C17A2" w:rsidP="004044F8" w:rsidRDefault="002C17A2" w14:paraId="229365C6" w14:textId="7D19D137">
      <w:pPr>
        <w:pStyle w:val="Heading1"/>
        <w:numPr>
          <w:ilvl w:val="0"/>
          <w:numId w:val="3"/>
        </w:numPr>
        <w:spacing w:line="276" w:lineRule="auto"/>
        <w:ind w:left="284" w:hanging="284"/>
        <w:jc w:val="both"/>
        <w:rPr>
          <w:rFonts w:ascii="Raleway" w:hAnsi="Raleway"/>
          <w:b w:val="0"/>
          <w:bCs/>
          <w:color w:val="000000" w:themeColor="text1"/>
          <w:sz w:val="22"/>
          <w:szCs w:val="22"/>
        </w:rPr>
      </w:pPr>
      <w:r w:rsidRPr="00DC75BD">
        <w:rPr>
          <w:rFonts w:ascii="Raleway" w:hAnsi="Raleway"/>
          <w:b w:val="0"/>
          <w:bCs/>
          <w:color w:val="000000" w:themeColor="text1"/>
          <w:sz w:val="22"/>
          <w:szCs w:val="22"/>
        </w:rPr>
        <w:t xml:space="preserve">The median house prices to earnings ratio in Rossendale remains higher than other East Lancashire authorities, reflecting continued affordability pressures. </w:t>
      </w:r>
    </w:p>
    <w:p w:rsidRPr="00DC75BD" w:rsidR="002C17A2" w:rsidP="004044F8" w:rsidRDefault="002C17A2" w14:paraId="0BB40ED6" w14:textId="627C2F61">
      <w:pPr>
        <w:pStyle w:val="Heading1"/>
        <w:numPr>
          <w:ilvl w:val="0"/>
          <w:numId w:val="3"/>
        </w:numPr>
        <w:spacing w:line="276" w:lineRule="auto"/>
        <w:ind w:left="284" w:hanging="284"/>
        <w:jc w:val="both"/>
        <w:rPr>
          <w:rFonts w:ascii="Raleway" w:hAnsi="Raleway"/>
          <w:b w:val="0"/>
          <w:bCs/>
          <w:color w:val="000000" w:themeColor="text1"/>
          <w:sz w:val="22"/>
          <w:szCs w:val="22"/>
        </w:rPr>
      </w:pPr>
      <w:r w:rsidRPr="00DC75BD">
        <w:rPr>
          <w:rFonts w:ascii="Raleway" w:hAnsi="Raleway"/>
          <w:b w:val="0"/>
          <w:bCs/>
          <w:color w:val="000000" w:themeColor="text1"/>
          <w:sz w:val="22"/>
          <w:szCs w:val="22"/>
        </w:rPr>
        <w:t>Approximately</w:t>
      </w:r>
      <w:r w:rsidRPr="00DC75BD">
        <w:rPr>
          <w:rFonts w:ascii="Times New Roman" w:hAnsi="Times New Roman" w:cs="Times New Roman"/>
          <w:b w:val="0"/>
          <w:bCs/>
          <w:color w:val="000000" w:themeColor="text1"/>
          <w:sz w:val="22"/>
          <w:szCs w:val="22"/>
        </w:rPr>
        <w:t> </w:t>
      </w:r>
      <w:r w:rsidRPr="00DC75BD">
        <w:rPr>
          <w:rFonts w:ascii="Raleway" w:hAnsi="Raleway"/>
          <w:b w:val="0"/>
          <w:bCs/>
          <w:color w:val="000000" w:themeColor="text1"/>
          <w:sz w:val="22"/>
          <w:szCs w:val="22"/>
        </w:rPr>
        <w:t>15–16% of Rossendale households were estimated to be in fuel poverty (latest local modelled estimates, 2023), remaining above the England average (around</w:t>
      </w:r>
      <w:r w:rsidRPr="00DC75BD">
        <w:rPr>
          <w:rFonts w:ascii="Times New Roman" w:hAnsi="Times New Roman" w:cs="Times New Roman"/>
          <w:b w:val="0"/>
          <w:bCs/>
          <w:color w:val="000000" w:themeColor="text1"/>
          <w:sz w:val="22"/>
          <w:szCs w:val="22"/>
        </w:rPr>
        <w:t> </w:t>
      </w:r>
      <w:r w:rsidRPr="00DC75BD">
        <w:rPr>
          <w:rFonts w:ascii="Raleway" w:hAnsi="Raleway"/>
          <w:b w:val="0"/>
          <w:bCs/>
          <w:color w:val="000000" w:themeColor="text1"/>
          <w:sz w:val="22"/>
          <w:szCs w:val="22"/>
        </w:rPr>
        <w:t xml:space="preserve">13%). </w:t>
      </w:r>
    </w:p>
    <w:p w:rsidRPr="00DC75BD" w:rsidR="002C17A2" w:rsidP="004044F8" w:rsidRDefault="002C17A2" w14:paraId="37CB8B8A" w14:textId="51327494">
      <w:pPr>
        <w:pStyle w:val="Heading1"/>
        <w:numPr>
          <w:ilvl w:val="0"/>
          <w:numId w:val="3"/>
        </w:numPr>
        <w:spacing w:line="276" w:lineRule="auto"/>
        <w:ind w:left="284" w:hanging="284"/>
        <w:rPr>
          <w:rFonts w:ascii="Raleway" w:hAnsi="Raleway"/>
          <w:b w:val="0"/>
          <w:bCs/>
          <w:color w:val="000000" w:themeColor="text1"/>
          <w:sz w:val="22"/>
          <w:szCs w:val="22"/>
        </w:rPr>
      </w:pPr>
      <w:r w:rsidRPr="00DC75BD">
        <w:rPr>
          <w:rFonts w:ascii="Raleway" w:hAnsi="Raleway"/>
          <w:b w:val="0"/>
          <w:bCs/>
          <w:color w:val="000000" w:themeColor="text1"/>
          <w:sz w:val="22"/>
          <w:szCs w:val="22"/>
        </w:rPr>
        <w:t xml:space="preserve">The 2019 Indices of Deprivation remain the most recent official deprivation measure and continue to show that Rossendale was the 91st most deprived area out of 317 districts and unitary authorities in England, when measured by the rank of average LSOA rank. </w:t>
      </w:r>
      <w:r w:rsidR="00DC75BD">
        <w:rPr>
          <w:rFonts w:ascii="Raleway" w:hAnsi="Raleway"/>
          <w:b w:val="0"/>
          <w:bCs/>
          <w:color w:val="000000" w:themeColor="text1"/>
          <w:sz w:val="22"/>
          <w:szCs w:val="22"/>
        </w:rPr>
        <w:br/>
      </w:r>
    </w:p>
    <w:p w:rsidRPr="00DC75BD" w:rsidR="002C17A2" w:rsidP="00DC75BD" w:rsidRDefault="002C17A2" w14:paraId="302386D4" w14:textId="77777777">
      <w:pPr>
        <w:pStyle w:val="Heading1"/>
        <w:spacing w:line="276" w:lineRule="auto"/>
        <w:ind w:left="0"/>
        <w:jc w:val="both"/>
        <w:rPr>
          <w:rFonts w:ascii="Raleway" w:hAnsi="Raleway"/>
          <w:color w:val="000000" w:themeColor="text1"/>
          <w:sz w:val="22"/>
          <w:szCs w:val="22"/>
        </w:rPr>
      </w:pPr>
      <w:r w:rsidRPr="00DC75BD">
        <w:rPr>
          <w:rFonts w:ascii="Raleway" w:hAnsi="Raleway"/>
          <w:color w:val="000000" w:themeColor="text1"/>
          <w:sz w:val="22"/>
          <w:szCs w:val="22"/>
        </w:rPr>
        <w:t>Employment</w:t>
      </w:r>
    </w:p>
    <w:p w:rsidRPr="00DC75BD" w:rsidR="002C17A2" w:rsidP="00A03207" w:rsidRDefault="002C17A2" w14:paraId="5DF8395F" w14:textId="3DD54F4D">
      <w:pPr>
        <w:pStyle w:val="Heading1"/>
        <w:numPr>
          <w:ilvl w:val="0"/>
          <w:numId w:val="3"/>
        </w:numPr>
        <w:spacing w:line="276" w:lineRule="auto"/>
        <w:ind w:left="284" w:hanging="284"/>
        <w:jc w:val="both"/>
        <w:rPr>
          <w:rFonts w:ascii="Raleway" w:hAnsi="Raleway"/>
          <w:b w:val="0"/>
          <w:bCs/>
          <w:color w:val="000000" w:themeColor="text1"/>
          <w:sz w:val="22"/>
          <w:szCs w:val="22"/>
        </w:rPr>
      </w:pPr>
      <w:r w:rsidRPr="00DC75BD">
        <w:rPr>
          <w:rFonts w:ascii="Raleway" w:hAnsi="Raleway"/>
          <w:b w:val="0"/>
          <w:bCs/>
          <w:color w:val="000000" w:themeColor="text1"/>
          <w:sz w:val="22"/>
          <w:szCs w:val="22"/>
        </w:rPr>
        <w:t>In 2024 there were approximately</w:t>
      </w:r>
      <w:r w:rsidRPr="00DC75BD">
        <w:rPr>
          <w:rFonts w:ascii="Times New Roman" w:hAnsi="Times New Roman" w:cs="Times New Roman"/>
          <w:b w:val="0"/>
          <w:bCs/>
          <w:color w:val="000000" w:themeColor="text1"/>
          <w:sz w:val="22"/>
          <w:szCs w:val="22"/>
        </w:rPr>
        <w:t> </w:t>
      </w:r>
      <w:r w:rsidRPr="00DC75BD">
        <w:rPr>
          <w:rFonts w:ascii="Raleway" w:hAnsi="Raleway"/>
          <w:b w:val="0"/>
          <w:bCs/>
          <w:color w:val="000000" w:themeColor="text1"/>
          <w:sz w:val="22"/>
          <w:szCs w:val="22"/>
        </w:rPr>
        <w:t>2,600 active enterprises in Rossendale, representing a small increase compared with the previous year. Around</w:t>
      </w:r>
      <w:r w:rsidRPr="00DC75BD">
        <w:rPr>
          <w:rFonts w:ascii="Times New Roman" w:hAnsi="Times New Roman" w:cs="Times New Roman"/>
          <w:b w:val="0"/>
          <w:bCs/>
          <w:color w:val="000000" w:themeColor="text1"/>
          <w:sz w:val="22"/>
          <w:szCs w:val="22"/>
        </w:rPr>
        <w:t> </w:t>
      </w:r>
      <w:r w:rsidRPr="00DC75BD">
        <w:rPr>
          <w:rFonts w:ascii="Raleway" w:hAnsi="Raleway"/>
          <w:b w:val="0"/>
          <w:bCs/>
          <w:color w:val="000000" w:themeColor="text1"/>
          <w:sz w:val="22"/>
          <w:szCs w:val="22"/>
        </w:rPr>
        <w:t>89% had fewer than ten employees, confirming the continued dominance of micro</w:t>
      </w:r>
      <w:r w:rsidRPr="00DC75BD">
        <w:rPr>
          <w:rFonts w:ascii="Raleway" w:hAnsi="Raleway"/>
          <w:b w:val="0"/>
          <w:bCs/>
          <w:color w:val="000000" w:themeColor="text1"/>
          <w:sz w:val="22"/>
          <w:szCs w:val="22"/>
        </w:rPr>
        <w:noBreakHyphen/>
      </w:r>
      <w:r w:rsidRPr="00DC75BD">
        <w:rPr>
          <w:rFonts w:ascii="Raleway" w:hAnsi="Raleway"/>
          <w:b w:val="0"/>
          <w:bCs/>
          <w:color w:val="000000" w:themeColor="text1"/>
          <w:sz w:val="22"/>
          <w:szCs w:val="22"/>
        </w:rPr>
        <w:t xml:space="preserve">businesses. </w:t>
      </w:r>
    </w:p>
    <w:p w:rsidRPr="00DC75BD" w:rsidR="002C17A2" w:rsidP="00A03207" w:rsidRDefault="002C17A2" w14:paraId="16BDE0DC" w14:textId="3B502293">
      <w:pPr>
        <w:pStyle w:val="Heading1"/>
        <w:numPr>
          <w:ilvl w:val="0"/>
          <w:numId w:val="3"/>
        </w:numPr>
        <w:spacing w:line="276" w:lineRule="auto"/>
        <w:ind w:left="284" w:hanging="284"/>
        <w:jc w:val="both"/>
        <w:rPr>
          <w:rFonts w:ascii="Raleway" w:hAnsi="Raleway"/>
          <w:b w:val="0"/>
          <w:bCs/>
          <w:color w:val="000000" w:themeColor="text1"/>
          <w:sz w:val="22"/>
          <w:szCs w:val="22"/>
        </w:rPr>
      </w:pPr>
      <w:r w:rsidRPr="00DC75BD">
        <w:rPr>
          <w:rFonts w:ascii="Raleway" w:hAnsi="Raleway"/>
          <w:b w:val="0"/>
          <w:bCs/>
          <w:color w:val="000000" w:themeColor="text1"/>
          <w:sz w:val="22"/>
          <w:szCs w:val="22"/>
        </w:rPr>
        <w:t xml:space="preserve">Average earnings in Rossendale remain among the lowest in Lancashire when measured by place of residence, based on the 2024 Annual Survey of Hours and Earnings (ASHE). </w:t>
      </w:r>
    </w:p>
    <w:p w:rsidRPr="00DC75BD" w:rsidR="002C17A2" w:rsidP="00A03207" w:rsidRDefault="002C17A2" w14:paraId="0D680841" w14:textId="0C4B46EF">
      <w:pPr>
        <w:pStyle w:val="Heading1"/>
        <w:numPr>
          <w:ilvl w:val="0"/>
          <w:numId w:val="3"/>
        </w:numPr>
        <w:spacing w:line="276" w:lineRule="auto"/>
        <w:ind w:left="284" w:hanging="284"/>
        <w:jc w:val="both"/>
        <w:rPr>
          <w:rFonts w:ascii="Raleway" w:hAnsi="Raleway"/>
          <w:b w:val="0"/>
          <w:bCs/>
          <w:color w:val="000000" w:themeColor="text1"/>
          <w:sz w:val="22"/>
          <w:szCs w:val="22"/>
        </w:rPr>
      </w:pPr>
      <w:r w:rsidRPr="00DC75BD">
        <w:rPr>
          <w:rFonts w:ascii="Raleway" w:hAnsi="Raleway"/>
          <w:b w:val="0"/>
          <w:bCs/>
          <w:color w:val="000000" w:themeColor="text1"/>
          <w:sz w:val="22"/>
          <w:szCs w:val="22"/>
        </w:rPr>
        <w:t>They remain around</w:t>
      </w:r>
      <w:r w:rsidRPr="00DC75BD">
        <w:rPr>
          <w:rFonts w:ascii="Times New Roman" w:hAnsi="Times New Roman" w:cs="Times New Roman"/>
          <w:b w:val="0"/>
          <w:bCs/>
          <w:color w:val="000000" w:themeColor="text1"/>
          <w:sz w:val="22"/>
          <w:szCs w:val="22"/>
        </w:rPr>
        <w:t> </w:t>
      </w:r>
      <w:r w:rsidRPr="00DC75BD">
        <w:rPr>
          <w:rFonts w:ascii="Raleway" w:hAnsi="Raleway"/>
          <w:b w:val="0"/>
          <w:bCs/>
          <w:color w:val="000000" w:themeColor="text1"/>
          <w:sz w:val="22"/>
          <w:szCs w:val="22"/>
        </w:rPr>
        <w:t xml:space="preserve">£15 per week higher than earnings by place of work, where Rossendale continues to rank slightly lower, reflecting commuting patterns. </w:t>
      </w:r>
    </w:p>
    <w:p w:rsidRPr="00DC75BD" w:rsidR="002C17A2" w:rsidP="00A03207" w:rsidRDefault="002C17A2" w14:paraId="6B115F28" w14:textId="3EECF705">
      <w:pPr>
        <w:pStyle w:val="Heading1"/>
        <w:numPr>
          <w:ilvl w:val="0"/>
          <w:numId w:val="3"/>
        </w:numPr>
        <w:spacing w:line="276" w:lineRule="auto"/>
        <w:ind w:left="284" w:hanging="284"/>
        <w:jc w:val="both"/>
        <w:rPr>
          <w:rFonts w:ascii="Raleway" w:hAnsi="Raleway"/>
          <w:b w:val="0"/>
          <w:bCs/>
          <w:color w:val="000000" w:themeColor="text1"/>
          <w:sz w:val="22"/>
          <w:szCs w:val="22"/>
        </w:rPr>
      </w:pPr>
      <w:r w:rsidRPr="00DC75BD">
        <w:rPr>
          <w:rFonts w:ascii="Raleway" w:hAnsi="Raleway"/>
          <w:b w:val="0"/>
          <w:bCs/>
          <w:color w:val="000000" w:themeColor="text1"/>
          <w:sz w:val="22"/>
          <w:szCs w:val="22"/>
        </w:rPr>
        <w:t xml:space="preserve">The authority continues to have a positive net benefit from commuter flows and a low job density rate, confirming that many local residents seek employment outside the district. </w:t>
      </w:r>
    </w:p>
    <w:p w:rsidRPr="00DC75BD" w:rsidR="002C17A2" w:rsidP="00A03207" w:rsidRDefault="002C17A2" w14:paraId="147C6E8E" w14:textId="23CD5D80">
      <w:pPr>
        <w:pStyle w:val="Heading1"/>
        <w:numPr>
          <w:ilvl w:val="0"/>
          <w:numId w:val="3"/>
        </w:numPr>
        <w:spacing w:line="276" w:lineRule="auto"/>
        <w:ind w:left="284" w:hanging="284"/>
        <w:jc w:val="both"/>
        <w:rPr>
          <w:rFonts w:ascii="Raleway" w:hAnsi="Raleway"/>
          <w:b w:val="0"/>
          <w:bCs/>
          <w:color w:val="000000" w:themeColor="text1"/>
          <w:sz w:val="22"/>
          <w:szCs w:val="22"/>
        </w:rPr>
      </w:pPr>
      <w:r w:rsidRPr="00DC75BD">
        <w:rPr>
          <w:rFonts w:ascii="Raleway" w:hAnsi="Raleway"/>
          <w:b w:val="0"/>
          <w:bCs/>
          <w:color w:val="000000" w:themeColor="text1"/>
          <w:sz w:val="22"/>
          <w:szCs w:val="22"/>
        </w:rPr>
        <w:t>Around</w:t>
      </w:r>
      <w:r w:rsidRPr="00DC75BD">
        <w:rPr>
          <w:rFonts w:ascii="Times New Roman" w:hAnsi="Times New Roman" w:cs="Times New Roman"/>
          <w:b w:val="0"/>
          <w:bCs/>
          <w:color w:val="000000" w:themeColor="text1"/>
          <w:sz w:val="22"/>
          <w:szCs w:val="22"/>
        </w:rPr>
        <w:t> </w:t>
      </w:r>
      <w:r w:rsidRPr="00DC75BD">
        <w:rPr>
          <w:rFonts w:ascii="Raleway" w:hAnsi="Raleway"/>
          <w:b w:val="0"/>
          <w:bCs/>
          <w:color w:val="000000" w:themeColor="text1"/>
          <w:sz w:val="22"/>
          <w:szCs w:val="22"/>
        </w:rPr>
        <w:t xml:space="preserve">83% of Lancashire businesses surveyed for the LSIP cited employability skills as the most important attribute they are looking for from an ideal candidate, and difficulty finding individuals with the right employability skills remains one of the most commonly cited recruitment challenges. </w:t>
      </w:r>
    </w:p>
    <w:p w:rsidRPr="00DC75BD" w:rsidR="002C17A2" w:rsidP="00A03207" w:rsidRDefault="002C17A2" w14:paraId="04A9FC28" w14:textId="1888B372">
      <w:pPr>
        <w:pStyle w:val="Heading1"/>
        <w:numPr>
          <w:ilvl w:val="0"/>
          <w:numId w:val="3"/>
        </w:numPr>
        <w:spacing w:line="276" w:lineRule="auto"/>
        <w:ind w:left="284" w:hanging="284"/>
        <w:jc w:val="both"/>
        <w:rPr>
          <w:rFonts w:ascii="Raleway" w:hAnsi="Raleway"/>
          <w:b w:val="0"/>
          <w:bCs/>
          <w:color w:val="000000" w:themeColor="text1"/>
          <w:sz w:val="22"/>
          <w:szCs w:val="22"/>
        </w:rPr>
      </w:pPr>
      <w:r w:rsidRPr="00DC75BD">
        <w:rPr>
          <w:rFonts w:ascii="Raleway" w:hAnsi="Raleway"/>
          <w:b w:val="0"/>
          <w:bCs/>
          <w:color w:val="000000" w:themeColor="text1"/>
          <w:sz w:val="22"/>
          <w:szCs w:val="22"/>
        </w:rPr>
        <w:t xml:space="preserve">Key employment sectors include Manufacturing, which continues to play a central role in the local economy. </w:t>
      </w:r>
    </w:p>
    <w:p w:rsidRPr="00DC75BD" w:rsidR="002C17A2" w:rsidP="00DC75BD" w:rsidRDefault="002C17A2" w14:paraId="089F6229" w14:textId="77777777">
      <w:pPr>
        <w:pStyle w:val="Heading1"/>
        <w:spacing w:line="276" w:lineRule="auto"/>
        <w:jc w:val="both"/>
        <w:rPr>
          <w:rFonts w:ascii="Raleway" w:hAnsi="Raleway"/>
          <w:b w:val="0"/>
          <w:bCs/>
          <w:color w:val="000000" w:themeColor="text1"/>
          <w:sz w:val="22"/>
          <w:szCs w:val="22"/>
        </w:rPr>
      </w:pPr>
    </w:p>
    <w:p w:rsidRPr="00DC75BD" w:rsidR="002C17A2" w:rsidP="00DC75BD" w:rsidRDefault="002C17A2" w14:paraId="083B3159" w14:textId="275525FF">
      <w:pPr>
        <w:pStyle w:val="Heading1"/>
        <w:spacing w:line="276" w:lineRule="auto"/>
        <w:jc w:val="both"/>
        <w:rPr>
          <w:rFonts w:ascii="Raleway" w:hAnsi="Raleway"/>
          <w:color w:val="000000" w:themeColor="text1"/>
          <w:sz w:val="22"/>
          <w:szCs w:val="22"/>
        </w:rPr>
      </w:pPr>
      <w:r w:rsidRPr="00DC75BD">
        <w:rPr>
          <w:rFonts w:ascii="Raleway" w:hAnsi="Raleway"/>
          <w:color w:val="000000" w:themeColor="text1"/>
          <w:sz w:val="22"/>
          <w:szCs w:val="22"/>
        </w:rPr>
        <w:t>Health</w:t>
      </w:r>
    </w:p>
    <w:p w:rsidRPr="00DC75BD" w:rsidR="002C17A2" w:rsidP="00A03207" w:rsidRDefault="002C17A2" w14:paraId="61E0DA41" w14:textId="3E9983E1">
      <w:pPr>
        <w:pStyle w:val="Heading1"/>
        <w:numPr>
          <w:ilvl w:val="0"/>
          <w:numId w:val="3"/>
        </w:numPr>
        <w:spacing w:line="276" w:lineRule="auto"/>
        <w:ind w:left="284" w:hanging="284"/>
        <w:jc w:val="both"/>
        <w:rPr>
          <w:rFonts w:ascii="Raleway" w:hAnsi="Raleway"/>
          <w:b w:val="0"/>
          <w:bCs/>
          <w:color w:val="000000" w:themeColor="text1"/>
          <w:sz w:val="22"/>
          <w:szCs w:val="22"/>
        </w:rPr>
      </w:pPr>
      <w:r w:rsidRPr="00DC75BD">
        <w:rPr>
          <w:rFonts w:ascii="Raleway" w:hAnsi="Raleway"/>
          <w:b w:val="0"/>
          <w:bCs/>
          <w:color w:val="000000" w:themeColor="text1"/>
          <w:sz w:val="22"/>
          <w:szCs w:val="22"/>
        </w:rPr>
        <w:t>Male and female average life expectancy at birth in Rossendale district remain below the national figures, based on the latest ONS life expectancy estimates for 2022–2024.</w:t>
      </w:r>
    </w:p>
    <w:p w:rsidR="002C17A2" w:rsidP="008F0A8E" w:rsidRDefault="002C17A2" w14:paraId="2BE4E0D0" w14:textId="77777777">
      <w:pPr>
        <w:pStyle w:val="Heading1"/>
        <w:jc w:val="both"/>
      </w:pPr>
    </w:p>
    <w:p w:rsidR="00200FAE" w:rsidP="00200FAE" w:rsidRDefault="00200FAE" w14:paraId="65A4F183" w14:textId="77777777"/>
    <w:p w:rsidR="00200FAE" w:rsidP="00200FAE" w:rsidRDefault="00200FAE" w14:paraId="2D5201D9" w14:textId="77777777"/>
    <w:p w:rsidR="00200FAE" w:rsidP="00200FAE" w:rsidRDefault="00200FAE" w14:paraId="132344C6" w14:textId="77777777"/>
    <w:p w:rsidR="00200FAE" w:rsidP="00200FAE" w:rsidRDefault="00200FAE" w14:paraId="12E08787" w14:textId="77777777"/>
    <w:p w:rsidR="00200FAE" w:rsidP="00200FAE" w:rsidRDefault="00200FAE" w14:paraId="2C2329AA" w14:textId="77777777"/>
    <w:p w:rsidR="00200FAE" w:rsidP="00200FAE" w:rsidRDefault="00200FAE" w14:paraId="5C44F720" w14:textId="77777777"/>
    <w:p w:rsidR="00200FAE" w:rsidP="00200FAE" w:rsidRDefault="00200FAE" w14:paraId="33D72ECB" w14:textId="77777777"/>
    <w:p w:rsidR="00200FAE" w:rsidP="00200FAE" w:rsidRDefault="00200FAE" w14:paraId="465EF98E" w14:textId="77777777"/>
    <w:p w:rsidRPr="00200FAE" w:rsidR="00200FAE" w:rsidP="00200FAE" w:rsidRDefault="00200FAE" w14:paraId="2E25B5E2" w14:textId="77777777"/>
    <w:p w:rsidRPr="00200FAE" w:rsidR="00023F21" w:rsidP="00DC75BD" w:rsidRDefault="009A5F36" w14:paraId="7ED5F2C6" w14:textId="1E32163F">
      <w:pPr>
        <w:spacing w:after="137"/>
        <w:ind w:left="0" w:right="0" w:firstLine="0"/>
        <w:jc w:val="both"/>
        <w:rPr>
          <w:rFonts w:ascii="Raleway" w:hAnsi="Raleway"/>
          <w:b/>
          <w:bCs/>
          <w:color w:val="8BC58F"/>
          <w:sz w:val="28"/>
          <w:szCs w:val="32"/>
        </w:rPr>
      </w:pPr>
      <w:r w:rsidRPr="00200FAE">
        <w:rPr>
          <w:rFonts w:ascii="Raleway" w:hAnsi="Raleway"/>
          <w:b/>
          <w:bCs/>
          <w:color w:val="8BC58F"/>
          <w:sz w:val="28"/>
          <w:szCs w:val="32"/>
        </w:rPr>
        <w:t>ACCRINGTON AND ROSSENDALE COLLEGE</w:t>
      </w:r>
    </w:p>
    <w:p w:rsidRPr="00DC75BD" w:rsidR="00023F21" w:rsidP="5E217459" w:rsidRDefault="00023F21" w14:paraId="70CF9561" w14:textId="43AC9118">
      <w:pPr>
        <w:spacing w:line="276" w:lineRule="auto"/>
        <w:ind w:left="11" w:right="0"/>
        <w:jc w:val="both"/>
        <w:rPr>
          <w:rFonts w:ascii="Raleway" w:hAnsi="Raleway"/>
          <w:color w:val="000000" w:themeColor="text1"/>
        </w:rPr>
      </w:pPr>
      <w:r w:rsidRPr="5E217459" w:rsidR="00023F21">
        <w:rPr>
          <w:rFonts w:ascii="Raleway" w:hAnsi="Raleway"/>
          <w:color w:val="000000" w:themeColor="text1" w:themeTint="FF" w:themeShade="FF"/>
        </w:rPr>
        <w:t>Programmes for young people on the Accrington campus are informed by the demographic of Hyndburn and Rossendale and are designed to meet the needs of young people by offering a range of programmes from Entry Level to aspirational technical programmes at Level 3. Courses are informed by</w:t>
      </w:r>
      <w:r w:rsidRPr="5E217459" w:rsidR="223541A5">
        <w:rPr>
          <w:rFonts w:ascii="Raleway" w:hAnsi="Raleway"/>
          <w:color w:val="000000" w:themeColor="text1" w:themeTint="FF" w:themeShade="FF"/>
        </w:rPr>
        <w:t>,</w:t>
      </w:r>
      <w:r w:rsidRPr="5E217459" w:rsidR="00023F21">
        <w:rPr>
          <w:rFonts w:ascii="Raleway" w:hAnsi="Raleway"/>
          <w:color w:val="000000" w:themeColor="text1" w:themeTint="FF" w:themeShade="FF"/>
        </w:rPr>
        <w:t xml:space="preserve"> and closely aligned to</w:t>
      </w:r>
      <w:r w:rsidRPr="5E217459" w:rsidR="58C3D98D">
        <w:rPr>
          <w:rFonts w:ascii="Raleway" w:hAnsi="Raleway"/>
          <w:color w:val="000000" w:themeColor="text1" w:themeTint="FF" w:themeShade="FF"/>
        </w:rPr>
        <w:t>,</w:t>
      </w:r>
      <w:r w:rsidRPr="5E217459" w:rsidR="00023F21">
        <w:rPr>
          <w:rFonts w:ascii="Raleway" w:hAnsi="Raleway"/>
          <w:color w:val="000000" w:themeColor="text1" w:themeTint="FF" w:themeShade="FF"/>
        </w:rPr>
        <w:t xml:space="preserve"> the LSIP and offer the best opportunities for employment in professional, </w:t>
      </w:r>
      <w:r w:rsidRPr="5E217459" w:rsidR="00023F21">
        <w:rPr>
          <w:rFonts w:ascii="Raleway" w:hAnsi="Raleway"/>
          <w:color w:val="000000" w:themeColor="text1" w:themeTint="FF" w:themeShade="FF"/>
        </w:rPr>
        <w:t>technical</w:t>
      </w:r>
      <w:r w:rsidRPr="5E217459" w:rsidR="00023F21">
        <w:rPr>
          <w:rFonts w:ascii="Raleway" w:hAnsi="Raleway"/>
          <w:color w:val="000000" w:themeColor="text1" w:themeTint="FF" w:themeShade="FF"/>
        </w:rPr>
        <w:t xml:space="preserve"> and higher technical employment. Through a high degree of collaboration, both within the organisation and with external partners, the college offers learners a relevant, </w:t>
      </w:r>
      <w:r w:rsidRPr="5E217459" w:rsidR="00023F21">
        <w:rPr>
          <w:rFonts w:ascii="Raleway" w:hAnsi="Raleway"/>
          <w:color w:val="000000" w:themeColor="text1" w:themeTint="FF" w:themeShade="FF"/>
        </w:rPr>
        <w:t>impactful</w:t>
      </w:r>
      <w:r w:rsidRPr="5E217459" w:rsidR="00023F21">
        <w:rPr>
          <w:rFonts w:ascii="Raleway" w:hAnsi="Raleway"/>
          <w:color w:val="000000" w:themeColor="text1" w:themeTint="FF" w:themeShade="FF"/>
        </w:rPr>
        <w:t xml:space="preserve"> and high-quality technical curriculum that reflects industry needs and standards and prepares learners for the world of work through extensive employer involvement. Working through dedicated employer forums</w:t>
      </w:r>
      <w:r w:rsidRPr="5E217459" w:rsidR="0765D222">
        <w:rPr>
          <w:rFonts w:ascii="Raleway" w:hAnsi="Raleway"/>
          <w:color w:val="000000" w:themeColor="text1" w:themeTint="FF" w:themeShade="FF"/>
        </w:rPr>
        <w:t>.</w:t>
      </w:r>
      <w:r w:rsidRPr="5E217459" w:rsidR="00023F21">
        <w:rPr>
          <w:rFonts w:ascii="Raleway" w:hAnsi="Raleway"/>
          <w:color w:val="000000" w:themeColor="text1" w:themeTint="FF" w:themeShade="FF"/>
        </w:rPr>
        <w:t xml:space="preserve"> employers influence and inform curriculum development and content. Through this work</w:t>
      </w:r>
      <w:r w:rsidRPr="5E217459" w:rsidR="05F850BE">
        <w:rPr>
          <w:rFonts w:ascii="Raleway" w:hAnsi="Raleway"/>
          <w:color w:val="000000" w:themeColor="text1" w:themeTint="FF" w:themeShade="FF"/>
        </w:rPr>
        <w:t>,</w:t>
      </w:r>
      <w:r w:rsidRPr="5E217459" w:rsidR="00023F21">
        <w:rPr>
          <w:rFonts w:ascii="Raleway" w:hAnsi="Raleway"/>
          <w:color w:val="000000" w:themeColor="text1" w:themeTint="FF" w:themeShade="FF"/>
        </w:rPr>
        <w:t xml:space="preserve"> employers </w:t>
      </w:r>
      <w:r w:rsidRPr="5E217459" w:rsidR="00023F21">
        <w:rPr>
          <w:rFonts w:ascii="Raleway" w:hAnsi="Raleway"/>
          <w:color w:val="000000" w:themeColor="text1" w:themeTint="FF" w:themeShade="FF"/>
        </w:rPr>
        <w:t>are able to</w:t>
      </w:r>
      <w:r w:rsidRPr="5E217459" w:rsidR="00023F21">
        <w:rPr>
          <w:rFonts w:ascii="Raleway" w:hAnsi="Raleway"/>
          <w:color w:val="000000" w:themeColor="text1" w:themeTint="FF" w:themeShade="FF"/>
        </w:rPr>
        <w:t xml:space="preserve"> endorse curriculum plans, provide industry standard briefs and</w:t>
      </w:r>
      <w:r w:rsidRPr="5E217459" w:rsidR="59B54EA0">
        <w:rPr>
          <w:rFonts w:ascii="Raleway" w:hAnsi="Raleway"/>
          <w:color w:val="000000" w:themeColor="text1" w:themeTint="FF" w:themeShade="FF"/>
        </w:rPr>
        <w:t>,</w:t>
      </w:r>
      <w:r w:rsidRPr="5E217459" w:rsidR="00023F21">
        <w:rPr>
          <w:rFonts w:ascii="Raleway" w:hAnsi="Raleway"/>
          <w:color w:val="000000" w:themeColor="text1" w:themeTint="FF" w:themeShade="FF"/>
        </w:rPr>
        <w:t xml:space="preserve"> where </w:t>
      </w:r>
      <w:r w:rsidRPr="5E217459" w:rsidR="00023F21">
        <w:rPr>
          <w:rFonts w:ascii="Raleway" w:hAnsi="Raleway"/>
          <w:color w:val="000000" w:themeColor="text1" w:themeTint="FF" w:themeShade="FF"/>
        </w:rPr>
        <w:t>appropriate</w:t>
      </w:r>
      <w:r w:rsidRPr="5E217459" w:rsidR="00F8E802">
        <w:rPr>
          <w:rFonts w:ascii="Raleway" w:hAnsi="Raleway"/>
          <w:color w:val="000000" w:themeColor="text1" w:themeTint="FF" w:themeShade="FF"/>
        </w:rPr>
        <w:t>,</w:t>
      </w:r>
      <w:r w:rsidRPr="5E217459" w:rsidR="00023F21">
        <w:rPr>
          <w:rFonts w:ascii="Raleway" w:hAnsi="Raleway"/>
          <w:color w:val="000000" w:themeColor="text1" w:themeTint="FF" w:themeShade="FF"/>
        </w:rPr>
        <w:t xml:space="preserve"> co-deliver the curriculum through masterclasses, guest lectures, industry placements, mock </w:t>
      </w:r>
      <w:r w:rsidRPr="5E217459" w:rsidR="00023F21">
        <w:rPr>
          <w:rFonts w:ascii="Raleway" w:hAnsi="Raleway"/>
          <w:color w:val="000000" w:themeColor="text1" w:themeTint="FF" w:themeShade="FF"/>
        </w:rPr>
        <w:t>interviews</w:t>
      </w:r>
      <w:r w:rsidRPr="5E217459" w:rsidR="00023F21">
        <w:rPr>
          <w:rFonts w:ascii="Raleway" w:hAnsi="Raleway"/>
          <w:color w:val="000000" w:themeColor="text1" w:themeTint="FF" w:themeShade="FF"/>
        </w:rPr>
        <w:t xml:space="preserve"> and workplace visits.</w:t>
      </w:r>
    </w:p>
    <w:p w:rsidRPr="00DC75BD" w:rsidR="00023F21" w:rsidP="5E217459" w:rsidRDefault="00023F21" w14:paraId="66A2A964" w14:textId="6B532F66">
      <w:pPr>
        <w:numPr>
          <w:ilvl w:val="0"/>
          <w:numId w:val="6"/>
        </w:numPr>
        <w:spacing w:after="0" w:line="276" w:lineRule="auto"/>
        <w:ind w:right="0" w:hanging="227"/>
        <w:jc w:val="both"/>
        <w:rPr>
          <w:rFonts w:ascii="Raleway" w:hAnsi="Raleway"/>
          <w:color w:val="000000" w:themeColor="text1"/>
        </w:rPr>
      </w:pPr>
      <w:r w:rsidRPr="5E217459" w:rsidR="00023F21">
        <w:rPr>
          <w:rFonts w:ascii="Raleway" w:hAnsi="Raleway"/>
          <w:color w:val="000000" w:themeColor="text1" w:themeTint="FF" w:themeShade="FF"/>
        </w:rPr>
        <w:t xml:space="preserve">Our range of construction programmes starting at Level 1 to HE </w:t>
      </w:r>
      <w:r w:rsidRPr="5E217459" w:rsidR="0C53F9FA">
        <w:rPr>
          <w:rFonts w:ascii="Raleway" w:hAnsi="Raleway"/>
          <w:color w:val="000000" w:themeColor="text1" w:themeTint="FF" w:themeShade="FF"/>
        </w:rPr>
        <w:t>develop</w:t>
      </w:r>
      <w:r w:rsidRPr="5E217459" w:rsidR="00023F21">
        <w:rPr>
          <w:rFonts w:ascii="Raleway" w:hAnsi="Raleway"/>
          <w:color w:val="000000" w:themeColor="text1" w:themeTint="FF" w:themeShade="FF"/>
        </w:rPr>
        <w:t xml:space="preserve"> the skills, </w:t>
      </w:r>
      <w:r w:rsidRPr="5E217459" w:rsidR="00023F21">
        <w:rPr>
          <w:rFonts w:ascii="Raleway" w:hAnsi="Raleway"/>
          <w:color w:val="000000" w:themeColor="text1" w:themeTint="FF" w:themeShade="FF"/>
        </w:rPr>
        <w:t>knowledge</w:t>
      </w:r>
      <w:r w:rsidRPr="5E217459" w:rsidR="00023F21">
        <w:rPr>
          <w:rFonts w:ascii="Raleway" w:hAnsi="Raleway"/>
          <w:color w:val="000000" w:themeColor="text1" w:themeTint="FF" w:themeShade="FF"/>
        </w:rPr>
        <w:t xml:space="preserve"> and behaviours of young people so they </w:t>
      </w:r>
      <w:r w:rsidRPr="5E217459" w:rsidR="00023F21">
        <w:rPr>
          <w:rFonts w:ascii="Raleway" w:hAnsi="Raleway"/>
          <w:color w:val="000000" w:themeColor="text1" w:themeTint="FF" w:themeShade="FF"/>
        </w:rPr>
        <w:t>are able to</w:t>
      </w:r>
      <w:r w:rsidRPr="5E217459" w:rsidR="00023F21">
        <w:rPr>
          <w:rFonts w:ascii="Raleway" w:hAnsi="Raleway"/>
          <w:color w:val="000000" w:themeColor="text1" w:themeTint="FF" w:themeShade="FF"/>
        </w:rPr>
        <w:t xml:space="preserve"> move to the next level of their study programmes or onto an apprenticeship. These programmes are designed to address the Lancashire construction skills needs</w:t>
      </w:r>
      <w:r w:rsidRPr="5E217459" w:rsidR="7F655604">
        <w:rPr>
          <w:rFonts w:ascii="Raleway" w:hAnsi="Raleway"/>
          <w:color w:val="000000" w:themeColor="text1" w:themeTint="FF" w:themeShade="FF"/>
        </w:rPr>
        <w:t>,</w:t>
      </w:r>
      <w:r w:rsidRPr="5E217459" w:rsidR="00023F21">
        <w:rPr>
          <w:rFonts w:ascii="Raleway" w:hAnsi="Raleway"/>
          <w:color w:val="000000" w:themeColor="text1" w:themeTint="FF" w:themeShade="FF"/>
        </w:rPr>
        <w:t xml:space="preserve"> which is the 6th highest contributing skills sector in the region.</w:t>
      </w:r>
    </w:p>
    <w:p w:rsidRPr="00DC75BD" w:rsidR="00023F21" w:rsidP="5E217459" w:rsidRDefault="00023F21" w14:paraId="0949449D" w14:textId="798D6C01">
      <w:pPr>
        <w:numPr>
          <w:ilvl w:val="0"/>
          <w:numId w:val="6"/>
        </w:numPr>
        <w:spacing w:after="0" w:line="276" w:lineRule="auto"/>
        <w:ind w:right="0" w:hanging="227"/>
        <w:jc w:val="both"/>
        <w:rPr>
          <w:rFonts w:ascii="Raleway" w:hAnsi="Raleway"/>
          <w:color w:val="000000" w:themeColor="text1"/>
        </w:rPr>
      </w:pPr>
      <w:r w:rsidRPr="5E217459" w:rsidR="00023F21">
        <w:rPr>
          <w:rFonts w:ascii="Raleway" w:hAnsi="Raleway"/>
          <w:color w:val="000000" w:themeColor="text1" w:themeTint="FF" w:themeShade="FF"/>
        </w:rPr>
        <w:t>The range of health and social care courses offered on the Nelson site are also replicated on the Accrington campus and again are closely aligned to the key employment demands in the health sector across the region. In addition, young people in the Hyndburn and Rossendale area have the benefit of progressing in their studies through the College’s University Centre which aligns its curriculum to meeting the needs of the health care sector</w:t>
      </w:r>
      <w:r w:rsidRPr="5E217459" w:rsidR="7D3C9AFF">
        <w:rPr>
          <w:rFonts w:ascii="Raleway" w:hAnsi="Raleway"/>
          <w:color w:val="000000" w:themeColor="text1" w:themeTint="FF" w:themeShade="FF"/>
        </w:rPr>
        <w:t>,</w:t>
      </w:r>
      <w:r w:rsidRPr="5E217459" w:rsidR="00023F21">
        <w:rPr>
          <w:rFonts w:ascii="Raleway" w:hAnsi="Raleway"/>
          <w:color w:val="000000" w:themeColor="text1" w:themeTint="FF" w:themeShade="FF"/>
        </w:rPr>
        <w:t xml:space="preserve"> providing direct progression to Level 4 and 5 professional qualifications in collaboration with the Lancashire and Cumbria Institute of Technology.</w:t>
      </w:r>
    </w:p>
    <w:p w:rsidR="002C17A2" w:rsidP="5E217459" w:rsidRDefault="00023F21" w14:paraId="0EAA831C" w14:textId="7256BD9D">
      <w:pPr>
        <w:numPr>
          <w:ilvl w:val="0"/>
          <w:numId w:val="6"/>
        </w:numPr>
        <w:spacing w:after="656" w:line="276" w:lineRule="auto"/>
        <w:ind w:right="0" w:hanging="227"/>
        <w:jc w:val="both"/>
        <w:rPr>
          <w:rFonts w:ascii="Raleway" w:hAnsi="Raleway"/>
          <w:color w:val="000000" w:themeColor="text1"/>
        </w:rPr>
      </w:pPr>
      <w:r w:rsidRPr="5E217459" w:rsidR="00023F21">
        <w:rPr>
          <w:rFonts w:ascii="Raleway" w:hAnsi="Raleway"/>
          <w:color w:val="000000" w:themeColor="text1" w:themeTint="FF" w:themeShade="FF"/>
        </w:rPr>
        <w:t>The early years curriculum has been developed with key industry partners from Hyndburn and Rossendale. By engaging in training needs analysis with children’s nurseries from the surrounding area</w:t>
      </w:r>
      <w:r w:rsidRPr="5E217459" w:rsidR="2BC5AD45">
        <w:rPr>
          <w:rFonts w:ascii="Raleway" w:hAnsi="Raleway"/>
          <w:color w:val="000000" w:themeColor="text1" w:themeTint="FF" w:themeShade="FF"/>
        </w:rPr>
        <w:t>,</w:t>
      </w:r>
      <w:r w:rsidRPr="5E217459" w:rsidR="00023F21">
        <w:rPr>
          <w:rFonts w:ascii="Raleway" w:hAnsi="Raleway"/>
          <w:color w:val="000000" w:themeColor="text1" w:themeTint="FF" w:themeShade="FF"/>
        </w:rPr>
        <w:t xml:space="preserve"> the college has developed an early </w:t>
      </w:r>
      <w:r w:rsidRPr="5E217459" w:rsidR="00023F21">
        <w:rPr>
          <w:rFonts w:ascii="Raleway" w:hAnsi="Raleway"/>
          <w:color w:val="000000" w:themeColor="text1" w:themeTint="FF" w:themeShade="FF"/>
        </w:rPr>
        <w:t>years</w:t>
      </w:r>
      <w:r w:rsidRPr="5E217459" w:rsidR="00023F21">
        <w:rPr>
          <w:rFonts w:ascii="Raleway" w:hAnsi="Raleway"/>
          <w:color w:val="000000" w:themeColor="text1" w:themeTint="FF" w:themeShade="FF"/>
        </w:rPr>
        <w:t xml:space="preserve"> curriculum offer that directly addresses the identified skills gaps. The purposefully</w:t>
      </w:r>
      <w:r w:rsidRPr="5E217459" w:rsidR="50B2AD5B">
        <w:rPr>
          <w:rFonts w:ascii="Raleway" w:hAnsi="Raleway"/>
          <w:color w:val="000000" w:themeColor="text1" w:themeTint="FF" w:themeShade="FF"/>
        </w:rPr>
        <w:t>-</w:t>
      </w:r>
      <w:r w:rsidRPr="5E217459" w:rsidR="00023F21">
        <w:rPr>
          <w:rFonts w:ascii="Raleway" w:hAnsi="Raleway"/>
          <w:color w:val="000000" w:themeColor="text1" w:themeTint="FF" w:themeShade="FF"/>
        </w:rPr>
        <w:t>designed curriculum provides learners with a comprehensive study programme where they conduct placements alongside their academic studies earning a licence to practice, allowing them to enter the workplace as a Level 3 practitioner.</w:t>
      </w:r>
    </w:p>
    <w:p w:rsidR="00C426EE" w:rsidP="00C426EE" w:rsidRDefault="00C426EE" w14:paraId="4032AEF3" w14:textId="77777777">
      <w:pPr>
        <w:spacing w:after="656" w:line="276" w:lineRule="auto"/>
        <w:ind w:right="0"/>
        <w:jc w:val="both"/>
        <w:rPr>
          <w:rFonts w:ascii="Raleway" w:hAnsi="Raleway"/>
          <w:color w:val="000000" w:themeColor="text1"/>
          <w:szCs w:val="22"/>
        </w:rPr>
      </w:pPr>
    </w:p>
    <w:p w:rsidR="00C426EE" w:rsidP="00C426EE" w:rsidRDefault="00C426EE" w14:paraId="71D970DA" w14:textId="77777777">
      <w:pPr>
        <w:spacing w:after="656" w:line="276" w:lineRule="auto"/>
        <w:ind w:right="0"/>
        <w:jc w:val="both"/>
        <w:rPr>
          <w:rFonts w:ascii="Raleway" w:hAnsi="Raleway"/>
          <w:color w:val="000000" w:themeColor="text1"/>
          <w:szCs w:val="22"/>
        </w:rPr>
      </w:pPr>
    </w:p>
    <w:p w:rsidR="00C426EE" w:rsidP="00C426EE" w:rsidRDefault="00C426EE" w14:paraId="3950D9E9" w14:textId="77777777">
      <w:pPr>
        <w:spacing w:after="656" w:line="276" w:lineRule="auto"/>
        <w:ind w:right="0"/>
        <w:jc w:val="both"/>
        <w:rPr>
          <w:rFonts w:ascii="Raleway" w:hAnsi="Raleway"/>
          <w:color w:val="000000" w:themeColor="text1"/>
          <w:szCs w:val="22"/>
        </w:rPr>
      </w:pPr>
    </w:p>
    <w:p w:rsidR="00C426EE" w:rsidP="00C426EE" w:rsidRDefault="00C426EE" w14:paraId="2B01930E" w14:textId="77777777">
      <w:pPr>
        <w:spacing w:after="656" w:line="276" w:lineRule="auto"/>
        <w:ind w:right="0"/>
        <w:jc w:val="both"/>
        <w:rPr>
          <w:rFonts w:ascii="Raleway" w:hAnsi="Raleway"/>
          <w:color w:val="000000" w:themeColor="text1"/>
          <w:szCs w:val="22"/>
        </w:rPr>
      </w:pPr>
    </w:p>
    <w:p w:rsidR="00C426EE" w:rsidP="00C426EE" w:rsidRDefault="00C426EE" w14:paraId="411CF87A" w14:textId="77777777">
      <w:pPr>
        <w:spacing w:after="656" w:line="276" w:lineRule="auto"/>
        <w:ind w:right="0"/>
        <w:jc w:val="both"/>
        <w:rPr>
          <w:rFonts w:ascii="Raleway" w:hAnsi="Raleway"/>
          <w:color w:val="000000" w:themeColor="text1"/>
          <w:szCs w:val="22"/>
        </w:rPr>
      </w:pPr>
    </w:p>
    <w:p w:rsidR="008F4758" w:rsidP="00DC75BD" w:rsidRDefault="008F4758" w14:paraId="14DF726E" w14:textId="77777777">
      <w:pPr>
        <w:spacing w:after="137"/>
        <w:ind w:left="0" w:right="0" w:firstLine="0"/>
        <w:jc w:val="both"/>
        <w:rPr>
          <w:rFonts w:ascii="Raleway" w:hAnsi="Raleway"/>
          <w:b/>
          <w:bCs/>
          <w:color w:val="1A2539"/>
          <w:sz w:val="28"/>
          <w:szCs w:val="32"/>
          <w:u w:val="single"/>
        </w:rPr>
      </w:pPr>
    </w:p>
    <w:p w:rsidRPr="00200FAE" w:rsidR="00234780" w:rsidP="00DC75BD" w:rsidRDefault="00234780" w14:paraId="46FEC2BA" w14:textId="6F7C769E">
      <w:pPr>
        <w:spacing w:after="137"/>
        <w:ind w:left="0" w:right="0" w:firstLine="0"/>
        <w:jc w:val="both"/>
        <w:rPr>
          <w:rFonts w:ascii="Raleway" w:hAnsi="Raleway"/>
          <w:b/>
          <w:bCs/>
          <w:color w:val="6BC0C7"/>
          <w:sz w:val="32"/>
          <w:szCs w:val="36"/>
        </w:rPr>
      </w:pPr>
      <w:r w:rsidRPr="00200FAE">
        <w:rPr>
          <w:rFonts w:ascii="Raleway" w:hAnsi="Raleway"/>
          <w:b/>
          <w:bCs/>
          <w:color w:val="6BC0C7"/>
          <w:sz w:val="32"/>
          <w:szCs w:val="36"/>
        </w:rPr>
        <w:t>Lancashire Adult Learning</w:t>
      </w:r>
    </w:p>
    <w:p w:rsidRPr="00DC75BD" w:rsidR="00234780" w:rsidP="5E217459" w:rsidRDefault="00234780" w14:paraId="368131D6" w14:textId="41EB0AB1">
      <w:pPr>
        <w:spacing w:line="276" w:lineRule="auto"/>
        <w:ind w:left="11" w:right="379"/>
        <w:jc w:val="both"/>
        <w:rPr>
          <w:rFonts w:ascii="Raleway" w:hAnsi="Raleway"/>
          <w:color w:val="000000" w:themeColor="text1"/>
        </w:rPr>
      </w:pPr>
      <w:r w:rsidRPr="5E217459" w:rsidR="00234780">
        <w:rPr>
          <w:rFonts w:ascii="Raleway" w:hAnsi="Raleway"/>
          <w:color w:val="000000" w:themeColor="text1" w:themeTint="FF" w:themeShade="FF"/>
        </w:rPr>
        <w:t xml:space="preserve">Lancashire Adult Learning covers an extensive range of learning opportunities to over 10,000 adults across twelve districts in Lancashire. Learning opportunities take place </w:t>
      </w:r>
      <w:r w:rsidRPr="5E217459" w:rsidR="00234780">
        <w:rPr>
          <w:rFonts w:ascii="Raleway" w:hAnsi="Raleway"/>
          <w:color w:val="000000" w:themeColor="text1" w:themeTint="FF" w:themeShade="FF"/>
        </w:rPr>
        <w:t>predominantly in</w:t>
      </w:r>
      <w:r w:rsidRPr="5E217459" w:rsidR="00234780">
        <w:rPr>
          <w:rFonts w:ascii="Raleway" w:hAnsi="Raleway"/>
          <w:color w:val="000000" w:themeColor="text1" w:themeTint="FF" w:themeShade="FF"/>
        </w:rPr>
        <w:t xml:space="preserve"> community settings focusing on deprived wards across the county. This removes potential barriers to learning and enables adults to engage in learning, gain first</w:t>
      </w:r>
      <w:r w:rsidRPr="5E217459" w:rsidR="4C36F680">
        <w:rPr>
          <w:rFonts w:ascii="Raleway" w:hAnsi="Raleway"/>
          <w:color w:val="000000" w:themeColor="text1" w:themeTint="FF" w:themeShade="FF"/>
        </w:rPr>
        <w:t>-</w:t>
      </w:r>
      <w:r w:rsidRPr="5E217459" w:rsidR="00234780">
        <w:rPr>
          <w:rFonts w:ascii="Raleway" w:hAnsi="Raleway"/>
          <w:color w:val="000000" w:themeColor="text1" w:themeTint="FF" w:themeShade="FF"/>
        </w:rPr>
        <w:t>rung skills and qualifications so they have both the skills and confidence to take their next steps into further learning or into work.</w:t>
      </w:r>
    </w:p>
    <w:p w:rsidRPr="00DC75BD" w:rsidR="00234780" w:rsidP="5E217459" w:rsidRDefault="00234780" w14:paraId="1561B789" w14:textId="063371EC">
      <w:pPr>
        <w:spacing w:after="11" w:line="276" w:lineRule="auto"/>
        <w:ind w:left="11" w:right="0"/>
        <w:jc w:val="both"/>
        <w:rPr>
          <w:rFonts w:ascii="Raleway" w:hAnsi="Raleway"/>
          <w:color w:val="000000" w:themeColor="text1"/>
        </w:rPr>
      </w:pPr>
      <w:r w:rsidRPr="5E217459" w:rsidR="00234780">
        <w:rPr>
          <w:rFonts w:ascii="Raleway" w:hAnsi="Raleway"/>
          <w:color w:val="000000" w:themeColor="text1" w:themeTint="FF" w:themeShade="FF"/>
        </w:rPr>
        <w:t>Around</w:t>
      </w:r>
      <w:r w:rsidRPr="5E217459" w:rsidR="00234780">
        <w:rPr>
          <w:rFonts w:ascii="Times New Roman" w:hAnsi="Times New Roman" w:cs="Times New Roman"/>
          <w:color w:val="000000" w:themeColor="text1" w:themeTint="FF" w:themeShade="FF"/>
        </w:rPr>
        <w:t> </w:t>
      </w:r>
      <w:r w:rsidRPr="5E217459" w:rsidR="00234780">
        <w:rPr>
          <w:rFonts w:ascii="Raleway" w:hAnsi="Raleway"/>
          <w:color w:val="000000" w:themeColor="text1" w:themeTint="FF" w:themeShade="FF"/>
        </w:rPr>
        <w:t>36% of Lancashire residents now hold a Level</w:t>
      </w:r>
      <w:r w:rsidRPr="5E217459" w:rsidR="00234780">
        <w:rPr>
          <w:rFonts w:ascii="Times New Roman" w:hAnsi="Times New Roman" w:cs="Times New Roman"/>
          <w:color w:val="000000" w:themeColor="text1" w:themeTint="FF" w:themeShade="FF"/>
        </w:rPr>
        <w:t> </w:t>
      </w:r>
      <w:r w:rsidRPr="5E217459" w:rsidR="00234780">
        <w:rPr>
          <w:rFonts w:ascii="Raleway" w:hAnsi="Raleway"/>
          <w:color w:val="000000" w:themeColor="text1" w:themeTint="FF" w:themeShade="FF"/>
        </w:rPr>
        <w:t>4+ qualification, compared with</w:t>
      </w:r>
      <w:r w:rsidRPr="5E217459" w:rsidR="67C120BB">
        <w:rPr>
          <w:rFonts w:ascii="Raleway" w:hAnsi="Raleway"/>
          <w:color w:val="000000" w:themeColor="text1" w:themeTint="FF" w:themeShade="FF"/>
        </w:rPr>
        <w:t xml:space="preserve"> </w:t>
      </w:r>
      <w:r w:rsidRPr="5E217459" w:rsidR="00234780">
        <w:rPr>
          <w:rFonts w:ascii="Raleway" w:hAnsi="Raleway"/>
          <w:color w:val="000000" w:themeColor="text1" w:themeTint="FF" w:themeShade="FF"/>
        </w:rPr>
        <w:t>approximately</w:t>
      </w:r>
      <w:r w:rsidRPr="5E217459" w:rsidR="00234780">
        <w:rPr>
          <w:rFonts w:ascii="Times New Roman" w:hAnsi="Times New Roman" w:cs="Times New Roman"/>
          <w:color w:val="000000" w:themeColor="text1" w:themeTint="FF" w:themeShade="FF"/>
        </w:rPr>
        <w:t> </w:t>
      </w:r>
      <w:r w:rsidRPr="5E217459" w:rsidR="00234780">
        <w:rPr>
          <w:rFonts w:ascii="Raleway" w:hAnsi="Raleway"/>
          <w:color w:val="000000" w:themeColor="text1" w:themeTint="FF" w:themeShade="FF"/>
        </w:rPr>
        <w:t xml:space="preserve">42% nationally, based on Census 2021 workforce qualification data. This </w:t>
      </w:r>
      <w:r w:rsidRPr="5E217459" w:rsidR="00234780">
        <w:rPr>
          <w:rFonts w:ascii="Raleway" w:hAnsi="Raleway"/>
          <w:color w:val="000000" w:themeColor="text1" w:themeTint="FF" w:themeShade="FF"/>
        </w:rPr>
        <w:t>represents</w:t>
      </w:r>
      <w:r w:rsidRPr="5E217459" w:rsidR="00234780">
        <w:rPr>
          <w:rFonts w:ascii="Raleway" w:hAnsi="Raleway"/>
          <w:color w:val="000000" w:themeColor="text1" w:themeTint="FF" w:themeShade="FF"/>
        </w:rPr>
        <w:t xml:space="preserve"> an increase of around</w:t>
      </w:r>
      <w:r w:rsidRPr="5E217459" w:rsidR="00234780">
        <w:rPr>
          <w:rFonts w:ascii="Times New Roman" w:hAnsi="Times New Roman" w:cs="Times New Roman"/>
          <w:color w:val="000000" w:themeColor="text1" w:themeTint="FF" w:themeShade="FF"/>
        </w:rPr>
        <w:t> </w:t>
      </w:r>
      <w:r w:rsidRPr="5E217459" w:rsidR="00234780">
        <w:rPr>
          <w:rFonts w:ascii="Raleway" w:hAnsi="Raleway"/>
          <w:color w:val="000000" w:themeColor="text1" w:themeTint="FF" w:themeShade="FF"/>
        </w:rPr>
        <w:t>6 percentage points since 2015; however, the national increase has been slightly larger (around</w:t>
      </w:r>
      <w:r w:rsidRPr="5E217459" w:rsidR="00234780">
        <w:rPr>
          <w:rFonts w:ascii="Times New Roman" w:hAnsi="Times New Roman" w:cs="Times New Roman"/>
          <w:color w:val="000000" w:themeColor="text1" w:themeTint="FF" w:themeShade="FF"/>
        </w:rPr>
        <w:t> </w:t>
      </w:r>
      <w:r w:rsidRPr="5E217459" w:rsidR="00234780">
        <w:rPr>
          <w:rFonts w:ascii="Raleway" w:hAnsi="Raleway"/>
          <w:color w:val="000000" w:themeColor="text1" w:themeTint="FF" w:themeShade="FF"/>
        </w:rPr>
        <w:t xml:space="preserve">7 percentage points), meaning that the qualification gap between Lancashire and England has widened rather than narrowed. </w:t>
      </w:r>
    </w:p>
    <w:p w:rsidRPr="00DC75BD" w:rsidR="00234780" w:rsidP="00C426EE" w:rsidRDefault="00234780" w14:paraId="60CABF9C" w14:textId="77777777">
      <w:pPr>
        <w:spacing w:after="11" w:line="276" w:lineRule="auto"/>
        <w:ind w:left="11" w:right="0"/>
        <w:jc w:val="both"/>
        <w:rPr>
          <w:rFonts w:ascii="Raleway" w:hAnsi="Raleway"/>
          <w:color w:val="000000" w:themeColor="text1"/>
          <w:szCs w:val="22"/>
        </w:rPr>
      </w:pPr>
    </w:p>
    <w:p w:rsidRPr="00DC75BD" w:rsidR="00234780" w:rsidP="656DA257" w:rsidRDefault="72D23714" w14:paraId="5D25B064" w14:textId="0777FF5D">
      <w:pPr>
        <w:spacing w:after="11" w:line="276" w:lineRule="auto"/>
        <w:ind w:left="11" w:right="0"/>
        <w:jc w:val="both"/>
        <w:rPr>
          <w:rFonts w:ascii="Raleway" w:hAnsi="Raleway"/>
          <w:color w:val="000000" w:themeColor="text1"/>
        </w:rPr>
      </w:pPr>
      <w:r w:rsidRPr="5E217459" w:rsidR="72D23714">
        <w:rPr>
          <w:rFonts w:ascii="Raleway" w:hAnsi="Raleway"/>
          <w:color w:val="000000" w:themeColor="text1" w:themeTint="FF" w:themeShade="FF"/>
        </w:rPr>
        <w:t xml:space="preserve">Parts of </w:t>
      </w:r>
      <w:r w:rsidRPr="5E217459" w:rsidR="00234780">
        <w:rPr>
          <w:rFonts w:ascii="Raleway" w:hAnsi="Raleway"/>
          <w:color w:val="000000" w:themeColor="text1" w:themeTint="FF" w:themeShade="FF"/>
        </w:rPr>
        <w:t xml:space="preserve">Lancashire continue to rank among the </w:t>
      </w:r>
      <w:r w:rsidRPr="5E217459" w:rsidR="00234780">
        <w:rPr>
          <w:rFonts w:ascii="Raleway" w:hAnsi="Raleway"/>
          <w:color w:val="000000" w:themeColor="text1" w:themeTint="FF" w:themeShade="FF"/>
        </w:rPr>
        <w:t>lowest</w:t>
      </w:r>
      <w:r>
        <w:noBreakHyphen/>
      </w:r>
      <w:r w:rsidRPr="5E217459" w:rsidR="00234780">
        <w:rPr>
          <w:rFonts w:ascii="Raleway" w:hAnsi="Raleway"/>
          <w:color w:val="000000" w:themeColor="text1" w:themeTint="FF" w:themeShade="FF"/>
        </w:rPr>
        <w:t>performing</w:t>
      </w:r>
      <w:r w:rsidRPr="5E217459" w:rsidR="00234780">
        <w:rPr>
          <w:rFonts w:ascii="Raleway" w:hAnsi="Raleway"/>
          <w:color w:val="000000" w:themeColor="text1" w:themeTint="FF" w:themeShade="FF"/>
        </w:rPr>
        <w:t xml:space="preserve"> </w:t>
      </w:r>
      <w:r w:rsidRPr="5E217459" w:rsidR="47C2FFC6">
        <w:rPr>
          <w:rFonts w:ascii="Raleway" w:hAnsi="Raleway"/>
          <w:color w:val="000000" w:themeColor="text1" w:themeTint="FF" w:themeShade="FF"/>
        </w:rPr>
        <w:t>regions</w:t>
      </w:r>
      <w:r w:rsidRPr="5E217459" w:rsidR="00234780">
        <w:rPr>
          <w:rFonts w:ascii="Raleway" w:hAnsi="Raleway"/>
          <w:color w:val="000000" w:themeColor="text1" w:themeTint="FF" w:themeShade="FF"/>
        </w:rPr>
        <w:t xml:space="preserve"> for employment. Using the latest ONS Annual Population Survey data, </w:t>
      </w:r>
      <w:r w:rsidRPr="5E217459" w:rsidR="7701767A">
        <w:rPr>
          <w:rFonts w:ascii="Raleway" w:hAnsi="Raleway"/>
          <w:color w:val="000000" w:themeColor="text1" w:themeTint="FF" w:themeShade="FF"/>
        </w:rPr>
        <w:t xml:space="preserve">specific districts and wards </w:t>
      </w:r>
      <w:r w:rsidRPr="5E217459" w:rsidR="00234780">
        <w:rPr>
          <w:rFonts w:ascii="Raleway" w:hAnsi="Raleway"/>
          <w:color w:val="000000" w:themeColor="text1" w:themeTint="FF" w:themeShade="FF"/>
        </w:rPr>
        <w:t>now ha</w:t>
      </w:r>
      <w:r w:rsidRPr="5E217459" w:rsidR="7E4A6F5E">
        <w:rPr>
          <w:rFonts w:ascii="Raleway" w:hAnsi="Raleway"/>
          <w:color w:val="000000" w:themeColor="text1" w:themeTint="FF" w:themeShade="FF"/>
        </w:rPr>
        <w:t xml:space="preserve">ve some the </w:t>
      </w:r>
      <w:r w:rsidRPr="5E217459" w:rsidR="00234780">
        <w:rPr>
          <w:rFonts w:ascii="Raleway" w:hAnsi="Raleway"/>
          <w:color w:val="000000" w:themeColor="text1" w:themeTint="FF" w:themeShade="FF"/>
        </w:rPr>
        <w:t>of the</w:t>
      </w:r>
      <w:r w:rsidRPr="5E217459" w:rsidR="447FFE52">
        <w:rPr>
          <w:rFonts w:ascii="Raleway" w:hAnsi="Raleway"/>
          <w:color w:val="000000" w:themeColor="text1" w:themeTint="FF" w:themeShade="FF"/>
        </w:rPr>
        <w:t xml:space="preserve"> </w:t>
      </w:r>
      <w:r w:rsidRPr="5E217459" w:rsidR="00234780">
        <w:rPr>
          <w:rFonts w:ascii="Raleway" w:hAnsi="Raleway"/>
          <w:color w:val="000000" w:themeColor="text1" w:themeTint="FF" w:themeShade="FF"/>
        </w:rPr>
        <w:t xml:space="preserve">lowest employment rates </w:t>
      </w:r>
      <w:r w:rsidRPr="5E217459" w:rsidR="3AC532F7">
        <w:rPr>
          <w:rFonts w:ascii="Raleway" w:hAnsi="Raleway"/>
          <w:color w:val="000000" w:themeColor="text1" w:themeTint="FF" w:themeShade="FF"/>
        </w:rPr>
        <w:t>in</w:t>
      </w:r>
      <w:r w:rsidRPr="5E217459" w:rsidR="00234780">
        <w:rPr>
          <w:rFonts w:ascii="Raleway" w:hAnsi="Raleway"/>
          <w:color w:val="000000" w:themeColor="text1" w:themeTint="FF" w:themeShade="FF"/>
        </w:rPr>
        <w:t xml:space="preserve"> England</w:t>
      </w:r>
      <w:r w:rsidRPr="5E217459" w:rsidR="39F94AD0">
        <w:rPr>
          <w:rFonts w:ascii="Raleway" w:hAnsi="Raleway"/>
          <w:color w:val="000000" w:themeColor="text1" w:themeTint="FF" w:themeShade="FF"/>
        </w:rPr>
        <w:t>,</w:t>
      </w:r>
      <w:r w:rsidRPr="5E217459" w:rsidR="00234780">
        <w:rPr>
          <w:rFonts w:ascii="Raleway" w:hAnsi="Raleway"/>
          <w:color w:val="000000" w:themeColor="text1" w:themeTint="FF" w:themeShade="FF"/>
        </w:rPr>
        <w:t xml:space="preserve"> placing </w:t>
      </w:r>
      <w:r w:rsidRPr="5E217459" w:rsidR="10DDE5D1">
        <w:rPr>
          <w:rFonts w:ascii="Raleway" w:hAnsi="Raleway"/>
          <w:color w:val="000000" w:themeColor="text1" w:themeTint="FF" w:themeShade="FF"/>
        </w:rPr>
        <w:t>them</w:t>
      </w:r>
      <w:r w:rsidRPr="5E217459" w:rsidR="00234780">
        <w:rPr>
          <w:rFonts w:ascii="Raleway" w:hAnsi="Raleway"/>
          <w:color w:val="000000" w:themeColor="text1" w:themeTint="FF" w:themeShade="FF"/>
        </w:rPr>
        <w:t xml:space="preserve"> within the bottom quartile nationally, when measured on a consistent </w:t>
      </w:r>
      <w:r w:rsidRPr="5E217459" w:rsidR="00234780">
        <w:rPr>
          <w:rFonts w:ascii="Raleway" w:hAnsi="Raleway"/>
          <w:color w:val="000000" w:themeColor="text1" w:themeTint="FF" w:themeShade="FF"/>
        </w:rPr>
        <w:t>residence</w:t>
      </w:r>
      <w:r>
        <w:noBreakHyphen/>
      </w:r>
      <w:r w:rsidRPr="5E217459" w:rsidR="00234780">
        <w:rPr>
          <w:rFonts w:ascii="Raleway" w:hAnsi="Raleway"/>
          <w:color w:val="000000" w:themeColor="text1" w:themeTint="FF" w:themeShade="FF"/>
        </w:rPr>
        <w:t>based</w:t>
      </w:r>
      <w:r w:rsidRPr="5E217459" w:rsidR="00234780">
        <w:rPr>
          <w:rFonts w:ascii="Raleway" w:hAnsi="Raleway"/>
          <w:color w:val="000000" w:themeColor="text1" w:themeTint="FF" w:themeShade="FF"/>
        </w:rPr>
        <w:t xml:space="preserve"> employment rate basis. </w:t>
      </w:r>
    </w:p>
    <w:p w:rsidRPr="00DC75BD" w:rsidR="00234780" w:rsidP="00C426EE" w:rsidRDefault="00234780" w14:paraId="09ECDBAD" w14:textId="77777777">
      <w:pPr>
        <w:spacing w:after="11" w:line="276" w:lineRule="auto"/>
        <w:ind w:left="11" w:right="0"/>
        <w:jc w:val="both"/>
        <w:rPr>
          <w:rFonts w:ascii="Raleway" w:hAnsi="Raleway"/>
          <w:color w:val="000000" w:themeColor="text1"/>
          <w:szCs w:val="22"/>
        </w:rPr>
      </w:pPr>
    </w:p>
    <w:p w:rsidRPr="00DC75BD" w:rsidR="00234780" w:rsidP="656DA257" w:rsidRDefault="00234780" w14:paraId="5EB42C2D" w14:textId="100F9A24">
      <w:pPr>
        <w:spacing w:line="276" w:lineRule="auto"/>
        <w:ind w:left="11" w:right="0"/>
        <w:jc w:val="both"/>
        <w:rPr>
          <w:rFonts w:ascii="Raleway" w:hAnsi="Raleway"/>
          <w:color w:val="000000" w:themeColor="text1"/>
        </w:rPr>
      </w:pPr>
      <w:r w:rsidRPr="5E217459" w:rsidR="00234780">
        <w:rPr>
          <w:rFonts w:ascii="Raleway" w:hAnsi="Raleway"/>
          <w:color w:val="000000" w:themeColor="text1" w:themeTint="FF" w:themeShade="FF"/>
        </w:rPr>
        <w:t>Lancashire continues to have lower</w:t>
      </w:r>
      <w:r w:rsidRPr="5E217459" w:rsidR="17DAE054">
        <w:rPr>
          <w:rFonts w:ascii="Raleway" w:hAnsi="Raleway"/>
          <w:color w:val="000000" w:themeColor="text1" w:themeTint="FF" w:themeShade="FF"/>
        </w:rPr>
        <w:t>-</w:t>
      </w:r>
      <w:r w:rsidRPr="5E217459" w:rsidR="00234780">
        <w:rPr>
          <w:rFonts w:ascii="Raleway" w:hAnsi="Raleway"/>
          <w:color w:val="000000" w:themeColor="text1" w:themeTint="FF" w:themeShade="FF"/>
        </w:rPr>
        <w:t>than</w:t>
      </w:r>
      <w:r w:rsidRPr="5E217459" w:rsidR="7BD489B9">
        <w:rPr>
          <w:rFonts w:ascii="Raleway" w:hAnsi="Raleway"/>
          <w:color w:val="000000" w:themeColor="text1" w:themeTint="FF" w:themeShade="FF"/>
        </w:rPr>
        <w:t>-</w:t>
      </w:r>
      <w:r w:rsidRPr="5E217459" w:rsidR="00234780">
        <w:rPr>
          <w:rFonts w:ascii="Raleway" w:hAnsi="Raleway"/>
          <w:color w:val="000000" w:themeColor="text1" w:themeTint="FF" w:themeShade="FF"/>
        </w:rPr>
        <w:t>average disposable household incomes compared to national data. Based on the latest ONS regional accounts, gross disposable household income (GDHI) per head in the Lancashire</w:t>
      </w:r>
      <w:r>
        <w:noBreakHyphen/>
      </w:r>
      <w:r w:rsidRPr="5E217459" w:rsidR="00234780">
        <w:rPr>
          <w:rFonts w:ascii="Raleway" w:hAnsi="Raleway"/>
          <w:color w:val="000000" w:themeColor="text1" w:themeTint="FF" w:themeShade="FF"/>
        </w:rPr>
        <w:t>14 area was approximately</w:t>
      </w:r>
      <w:r w:rsidRPr="5E217459" w:rsidR="00234780">
        <w:rPr>
          <w:rFonts w:ascii="Times New Roman" w:hAnsi="Times New Roman" w:cs="Times New Roman"/>
          <w:color w:val="000000" w:themeColor="text1" w:themeTint="FF" w:themeShade="FF"/>
        </w:rPr>
        <w:t> </w:t>
      </w:r>
      <w:r w:rsidRPr="5E217459" w:rsidR="00234780">
        <w:rPr>
          <w:rFonts w:ascii="Raleway" w:hAnsi="Raleway"/>
          <w:color w:val="000000" w:themeColor="text1" w:themeTint="FF" w:themeShade="FF"/>
        </w:rPr>
        <w:t>£19,100 in 2023, placing it well below the UK average of around</w:t>
      </w:r>
      <w:r w:rsidRPr="5E217459" w:rsidR="00234780">
        <w:rPr>
          <w:rFonts w:ascii="Times New Roman" w:hAnsi="Times New Roman" w:cs="Times New Roman"/>
          <w:color w:val="000000" w:themeColor="text1" w:themeTint="FF" w:themeShade="FF"/>
        </w:rPr>
        <w:t> </w:t>
      </w:r>
      <w:r w:rsidRPr="5E217459" w:rsidR="00234780">
        <w:rPr>
          <w:rFonts w:ascii="Raleway" w:hAnsi="Raleway"/>
          <w:color w:val="000000" w:themeColor="text1" w:themeTint="FF" w:themeShade="FF"/>
        </w:rPr>
        <w:t xml:space="preserve">£24,800, and confirming Lancashire’s position within the bottom quartile nationally. </w:t>
      </w:r>
    </w:p>
    <w:p w:rsidRPr="00DC75BD" w:rsidR="00234780" w:rsidP="5E217459" w:rsidRDefault="00234780" w14:paraId="0E9D9CA3" w14:textId="0D941845">
      <w:pPr>
        <w:spacing w:line="276" w:lineRule="auto"/>
        <w:ind w:left="11" w:right="0"/>
        <w:jc w:val="both"/>
        <w:rPr>
          <w:rFonts w:ascii="Raleway" w:hAnsi="Raleway"/>
          <w:color w:val="000000" w:themeColor="text1"/>
        </w:rPr>
      </w:pPr>
      <w:r w:rsidRPr="5E217459" w:rsidR="00234780">
        <w:rPr>
          <w:rFonts w:ascii="Raleway" w:hAnsi="Raleway"/>
          <w:color w:val="000000" w:themeColor="text1" w:themeTint="FF" w:themeShade="FF"/>
        </w:rPr>
        <w:t>Prior to the pandemic, Lancashire’s employment rate was broadly in line with</w:t>
      </w:r>
      <w:r w:rsidRPr="5E217459" w:rsidR="034A4625">
        <w:rPr>
          <w:rFonts w:ascii="Raleway" w:hAnsi="Raleway"/>
          <w:color w:val="000000" w:themeColor="text1" w:themeTint="FF" w:themeShade="FF"/>
        </w:rPr>
        <w:t>,</w:t>
      </w:r>
      <w:r w:rsidRPr="5E217459" w:rsidR="00234780">
        <w:rPr>
          <w:rFonts w:ascii="Raleway" w:hAnsi="Raleway"/>
          <w:color w:val="000000" w:themeColor="text1" w:themeTint="FF" w:themeShade="FF"/>
        </w:rPr>
        <w:t xml:space="preserve"> or slightly above</w:t>
      </w:r>
      <w:r w:rsidRPr="5E217459" w:rsidR="4EC7CAAA">
        <w:rPr>
          <w:rFonts w:ascii="Raleway" w:hAnsi="Raleway"/>
          <w:color w:val="000000" w:themeColor="text1" w:themeTint="FF" w:themeShade="FF"/>
        </w:rPr>
        <w:t>,</w:t>
      </w:r>
      <w:r w:rsidRPr="5E217459" w:rsidR="00234780">
        <w:rPr>
          <w:rFonts w:ascii="Raleway" w:hAnsi="Raleway"/>
          <w:color w:val="000000" w:themeColor="text1" w:themeTint="FF" w:themeShade="FF"/>
        </w:rPr>
        <w:t xml:space="preserve"> the national average; however, since the onset of COVID</w:t>
      </w:r>
      <w:r>
        <w:noBreakHyphen/>
      </w:r>
      <w:r w:rsidRPr="5E217459" w:rsidR="00234780">
        <w:rPr>
          <w:rFonts w:ascii="Raleway" w:hAnsi="Raleway"/>
          <w:color w:val="000000" w:themeColor="text1" w:themeTint="FF" w:themeShade="FF"/>
        </w:rPr>
        <w:t>19 there has been a significant rise in economic inactivity. This increase has been more pronounced in areas experiencing higher levels of deprivation, with economic inactivity rates reaching around</w:t>
      </w:r>
      <w:r w:rsidRPr="5E217459" w:rsidR="00234780">
        <w:rPr>
          <w:rFonts w:ascii="Times New Roman" w:hAnsi="Times New Roman" w:cs="Times New Roman"/>
          <w:color w:val="000000" w:themeColor="text1" w:themeTint="FF" w:themeShade="FF"/>
        </w:rPr>
        <w:t> </w:t>
      </w:r>
      <w:r w:rsidRPr="5E217459" w:rsidR="00234780">
        <w:rPr>
          <w:rFonts w:ascii="Raleway" w:hAnsi="Raleway"/>
          <w:color w:val="000000" w:themeColor="text1" w:themeTint="FF" w:themeShade="FF"/>
        </w:rPr>
        <w:t>30% in Pendle, compared with around</w:t>
      </w:r>
      <w:r w:rsidRPr="5E217459" w:rsidR="00234780">
        <w:rPr>
          <w:rFonts w:ascii="Times New Roman" w:hAnsi="Times New Roman" w:cs="Times New Roman"/>
          <w:color w:val="000000" w:themeColor="text1" w:themeTint="FF" w:themeShade="FF"/>
        </w:rPr>
        <w:t> </w:t>
      </w:r>
      <w:r w:rsidRPr="5E217459" w:rsidR="00234780">
        <w:rPr>
          <w:rFonts w:ascii="Raleway" w:hAnsi="Raleway"/>
          <w:color w:val="000000" w:themeColor="text1" w:themeTint="FF" w:themeShade="FF"/>
        </w:rPr>
        <w:t xml:space="preserve">13% in South Ribble, reflecting widening inequalities across the county. </w:t>
      </w:r>
    </w:p>
    <w:p w:rsidRPr="00DC75BD" w:rsidR="00234780" w:rsidP="00C426EE" w:rsidRDefault="00234780" w14:paraId="4F8ED7B4" w14:textId="77777777">
      <w:pPr>
        <w:spacing w:line="276" w:lineRule="auto"/>
        <w:ind w:left="11" w:right="0"/>
        <w:jc w:val="both"/>
        <w:rPr>
          <w:rFonts w:ascii="Raleway" w:hAnsi="Raleway"/>
          <w:color w:val="000000" w:themeColor="text1"/>
          <w:szCs w:val="22"/>
        </w:rPr>
      </w:pPr>
      <w:r w:rsidRPr="00DC75BD">
        <w:rPr>
          <w:rFonts w:ascii="Raleway" w:hAnsi="Raleway"/>
          <w:color w:val="000000" w:themeColor="text1"/>
          <w:szCs w:val="22"/>
        </w:rPr>
        <w:t>Lancashire also experiences higher than average sickness</w:t>
      </w:r>
      <w:r w:rsidRPr="00DC75BD">
        <w:rPr>
          <w:rFonts w:ascii="Raleway" w:hAnsi="Raleway"/>
          <w:color w:val="000000" w:themeColor="text1"/>
          <w:szCs w:val="22"/>
        </w:rPr>
        <w:noBreakHyphen/>
      </w:r>
      <w:r w:rsidRPr="00DC75BD">
        <w:rPr>
          <w:rFonts w:ascii="Raleway" w:hAnsi="Raleway"/>
          <w:color w:val="000000" w:themeColor="text1"/>
          <w:szCs w:val="22"/>
        </w:rPr>
        <w:t>related absence from work. Nationally, the sickness absence rate was around</w:t>
      </w:r>
      <w:r w:rsidRPr="00DC75BD">
        <w:rPr>
          <w:rFonts w:ascii="Times New Roman" w:hAnsi="Times New Roman" w:cs="Times New Roman"/>
          <w:color w:val="000000" w:themeColor="text1"/>
          <w:szCs w:val="22"/>
        </w:rPr>
        <w:t> </w:t>
      </w:r>
      <w:r w:rsidRPr="00DC75BD">
        <w:rPr>
          <w:rFonts w:ascii="Raleway" w:hAnsi="Raleway"/>
          <w:color w:val="000000" w:themeColor="text1"/>
          <w:szCs w:val="22"/>
        </w:rPr>
        <w:t>2.0% in 2024, while local analysis indicates higher rates across parts of Lancashire, with Pendle recording particularly elevated levels, reflecting the strong link between long</w:t>
      </w:r>
      <w:r w:rsidRPr="00DC75BD">
        <w:rPr>
          <w:rFonts w:ascii="Raleway" w:hAnsi="Raleway"/>
          <w:color w:val="000000" w:themeColor="text1"/>
          <w:szCs w:val="22"/>
        </w:rPr>
        <w:noBreakHyphen/>
      </w:r>
      <w:r w:rsidRPr="00DC75BD">
        <w:rPr>
          <w:rFonts w:ascii="Raleway" w:hAnsi="Raleway"/>
          <w:color w:val="000000" w:themeColor="text1"/>
          <w:szCs w:val="22"/>
        </w:rPr>
        <w:t xml:space="preserve">term illness, deprivation and labour market exclusion. </w:t>
      </w:r>
    </w:p>
    <w:p w:rsidR="008F4758" w:rsidP="5E217459" w:rsidRDefault="00234780" w14:paraId="5340D94B" w14:textId="11FC7343">
      <w:pPr>
        <w:spacing w:line="276" w:lineRule="auto"/>
        <w:ind w:left="11" w:right="0"/>
        <w:jc w:val="both"/>
        <w:rPr>
          <w:rFonts w:ascii="Raleway" w:hAnsi="Raleway"/>
          <w:color w:val="000000" w:themeColor="text1"/>
        </w:rPr>
      </w:pPr>
      <w:r w:rsidRPr="5E217459" w:rsidR="00234780">
        <w:rPr>
          <w:rFonts w:ascii="Raleway" w:hAnsi="Raleway"/>
          <w:color w:val="000000" w:themeColor="text1" w:themeTint="FF" w:themeShade="FF"/>
        </w:rPr>
        <w:t>Lancashire also has a higher percentage of economic inactivity that is due to long</w:t>
      </w:r>
      <w:r w:rsidRPr="5E217459" w:rsidR="48089A9A">
        <w:rPr>
          <w:rFonts w:ascii="Raleway" w:hAnsi="Raleway"/>
          <w:color w:val="000000" w:themeColor="text1" w:themeTint="FF" w:themeShade="FF"/>
        </w:rPr>
        <w:t>-</w:t>
      </w:r>
      <w:r w:rsidRPr="5E217459" w:rsidR="00234780">
        <w:rPr>
          <w:rFonts w:ascii="Raleway" w:hAnsi="Raleway"/>
          <w:color w:val="000000" w:themeColor="text1" w:themeTint="FF" w:themeShade="FF"/>
        </w:rPr>
        <w:t>term ill health (38.9%) than is typical nationally (35.6%), although this data tracks the national growth in economic activity in recent years</w:t>
      </w:r>
      <w:r w:rsidRPr="5E217459" w:rsidR="00A03207">
        <w:rPr>
          <w:rFonts w:ascii="Raleway" w:hAnsi="Raleway"/>
          <w:color w:val="000000" w:themeColor="text1" w:themeTint="FF" w:themeShade="FF"/>
        </w:rPr>
        <w:t>.</w:t>
      </w:r>
    </w:p>
    <w:p w:rsidRPr="00DC75BD" w:rsidR="00234780" w:rsidP="5E217459" w:rsidRDefault="00234780" w14:paraId="398FBEC6" w14:textId="008E5480">
      <w:pPr>
        <w:spacing w:line="276" w:lineRule="auto"/>
        <w:ind w:left="11" w:right="0"/>
        <w:jc w:val="both"/>
        <w:rPr>
          <w:rFonts w:ascii="Raleway" w:hAnsi="Raleway"/>
          <w:color w:val="000000" w:themeColor="text1"/>
        </w:rPr>
      </w:pPr>
      <w:r w:rsidRPr="5E217459" w:rsidR="00234780">
        <w:rPr>
          <w:rFonts w:ascii="Raleway" w:hAnsi="Raleway"/>
          <w:color w:val="000000" w:themeColor="text1" w:themeTint="FF" w:themeShade="FF"/>
        </w:rPr>
        <w:t>Economic inactivity owing to ill health is a significant challenge in Lancashire. The number of people economically inactive due to health reasons and claiming benefits continues to rise and is at its highest level since comparable level records began in 1999 with an annual estimated £5.2</w:t>
      </w:r>
      <w:r w:rsidRPr="5E217459" w:rsidR="778AF530">
        <w:rPr>
          <w:rFonts w:ascii="Raleway" w:hAnsi="Raleway"/>
          <w:color w:val="000000" w:themeColor="text1" w:themeTint="FF" w:themeShade="FF"/>
        </w:rPr>
        <w:t xml:space="preserve"> </w:t>
      </w:r>
      <w:r w:rsidRPr="5E217459" w:rsidR="00234780">
        <w:rPr>
          <w:rFonts w:ascii="Raleway" w:hAnsi="Raleway"/>
          <w:color w:val="000000" w:themeColor="text1" w:themeTint="FF" w:themeShade="FF"/>
        </w:rPr>
        <w:t xml:space="preserve">billion loss in terms of economic output </w:t>
      </w:r>
    </w:p>
    <w:p w:rsidRPr="00DC75BD" w:rsidR="00234780" w:rsidP="00C426EE" w:rsidRDefault="00234780" w14:paraId="5A9690DD" w14:textId="77777777">
      <w:pPr>
        <w:spacing w:before="240" w:after="484" w:line="276" w:lineRule="auto"/>
        <w:ind w:left="1" w:right="0" w:firstLine="0"/>
        <w:jc w:val="both"/>
        <w:rPr>
          <w:rFonts w:ascii="Raleway" w:hAnsi="Raleway"/>
          <w:color w:val="000000" w:themeColor="text1"/>
          <w:szCs w:val="22"/>
        </w:rPr>
      </w:pPr>
      <w:r w:rsidRPr="00DC75BD">
        <w:rPr>
          <w:rFonts w:ascii="Raleway" w:hAnsi="Raleway"/>
          <w:color w:val="000000" w:themeColor="text1"/>
          <w:szCs w:val="22"/>
        </w:rPr>
        <w:t>Lancashire Adult Learning provides a comprehensive pyramid of interventions for adults, co-creating opportunities with families, individuals, businesses and communities who can benefit from education and skills as a driver for social mobility, improved productivity and economic growth and prosperity.</w:t>
      </w:r>
    </w:p>
    <w:p w:rsidRPr="00DC75BD" w:rsidR="00234780" w:rsidP="5E217459" w:rsidRDefault="00234780" w14:paraId="5D404D71" w14:textId="0670F5D4">
      <w:pPr>
        <w:spacing w:before="240" w:after="240" w:line="276" w:lineRule="auto"/>
        <w:jc w:val="both"/>
        <w:rPr>
          <w:rFonts w:ascii="Raleway" w:hAnsi="Raleway"/>
          <w:color w:val="000000" w:themeColor="text1"/>
        </w:rPr>
      </w:pPr>
      <w:r w:rsidRPr="5E217459" w:rsidR="00234780">
        <w:rPr>
          <w:rFonts w:ascii="Raleway" w:hAnsi="Raleway"/>
          <w:color w:val="000000" w:themeColor="text1" w:themeTint="FF" w:themeShade="FF"/>
        </w:rPr>
        <w:t xml:space="preserve">Lancashire Adult Learning delivers barrier-removing programmes and essential skills development through its Skills for Life provision, focusing on English, maths, digital skills, confidence </w:t>
      </w:r>
      <w:r w:rsidRPr="5E217459" w:rsidR="00234780">
        <w:rPr>
          <w:rFonts w:ascii="Raleway" w:hAnsi="Raleway"/>
          <w:color w:val="000000" w:themeColor="text1" w:themeTint="FF" w:themeShade="FF"/>
        </w:rPr>
        <w:t>building</w:t>
      </w:r>
      <w:r w:rsidRPr="5E217459" w:rsidR="00234780">
        <w:rPr>
          <w:rFonts w:ascii="Raleway" w:hAnsi="Raleway"/>
          <w:color w:val="000000" w:themeColor="text1" w:themeTint="FF" w:themeShade="FF"/>
        </w:rPr>
        <w:t xml:space="preserve"> and wellbeing. Alongside this, its Skills for Growth offer provides bespoke technical, </w:t>
      </w:r>
      <w:r w:rsidRPr="5E217459" w:rsidR="00234780">
        <w:rPr>
          <w:rFonts w:ascii="Raleway" w:hAnsi="Raleway"/>
          <w:color w:val="000000" w:themeColor="text1" w:themeTint="FF" w:themeShade="FF"/>
        </w:rPr>
        <w:t>vocational</w:t>
      </w:r>
      <w:r w:rsidRPr="5E217459" w:rsidR="00234780">
        <w:rPr>
          <w:rFonts w:ascii="Raleway" w:hAnsi="Raleway"/>
          <w:color w:val="000000" w:themeColor="text1" w:themeTint="FF" w:themeShade="FF"/>
        </w:rPr>
        <w:t xml:space="preserve"> and employer-led programmes aligned to Lancashire’s priority sectors, enabling learners to take their first steps onto a structured curriculum ladder. This sequenced pathway supports progression into employment, career advancement and onward routes into Higher Education and higher technical qualifications. </w:t>
      </w:r>
    </w:p>
    <w:p w:rsidRPr="00DC75BD" w:rsidR="00234780" w:rsidP="00C426EE" w:rsidRDefault="00234780" w14:paraId="06E7DC1E" w14:textId="77777777">
      <w:pPr>
        <w:spacing w:before="240" w:after="240" w:line="276" w:lineRule="auto"/>
        <w:jc w:val="both"/>
        <w:rPr>
          <w:rFonts w:ascii="Raleway" w:hAnsi="Raleway"/>
          <w:color w:val="000000" w:themeColor="text1"/>
          <w:szCs w:val="22"/>
        </w:rPr>
      </w:pPr>
      <w:r w:rsidRPr="00DC75BD">
        <w:rPr>
          <w:rFonts w:ascii="Raleway" w:hAnsi="Raleway"/>
          <w:color w:val="000000" w:themeColor="text1"/>
          <w:szCs w:val="22"/>
        </w:rPr>
        <w:t>Recognising that individuals with Level 4+ qualifications can earn significantly more than those without formal qualifications, Lancashire Adult Learning is committed to widening access to higher-level technical education and creating inclusive progression pathways for all learners. By aligning provision to local labour market needs and growth sectors, the service supports increased productivity and workforce development across Lancashire. Prior to the pandemic, when operating at full capacity, economic activity in Lancashire outperformed national averages, demonstrating the impact of sustained investment in adult skills and learning.</w:t>
      </w:r>
    </w:p>
    <w:p w:rsidRPr="00DC75BD" w:rsidR="00A679F5" w:rsidP="5E217459" w:rsidRDefault="00A679F5" w14:paraId="3AF8A210" w14:textId="117F22FE">
      <w:pPr>
        <w:spacing w:line="276" w:lineRule="auto"/>
        <w:ind w:left="11" w:right="0"/>
        <w:jc w:val="both"/>
        <w:rPr>
          <w:rFonts w:ascii="Raleway" w:hAnsi="Raleway"/>
          <w:color w:val="000000" w:themeColor="text1"/>
        </w:rPr>
      </w:pPr>
      <w:r w:rsidRPr="5E217459" w:rsidR="00A679F5">
        <w:rPr>
          <w:rFonts w:ascii="Raleway" w:hAnsi="Raleway"/>
          <w:color w:val="000000" w:themeColor="text1" w:themeTint="FF" w:themeShade="FF"/>
        </w:rPr>
        <w:t>Through long</w:t>
      </w:r>
      <w:r w:rsidRPr="5E217459" w:rsidR="79F835FA">
        <w:rPr>
          <w:rFonts w:ascii="Raleway" w:hAnsi="Raleway"/>
          <w:color w:val="000000" w:themeColor="text1" w:themeTint="FF" w:themeShade="FF"/>
        </w:rPr>
        <w:t>-</w:t>
      </w:r>
      <w:r w:rsidRPr="5E217459" w:rsidR="00A679F5">
        <w:rPr>
          <w:rFonts w:ascii="Raleway" w:hAnsi="Raleway"/>
          <w:color w:val="000000" w:themeColor="text1" w:themeTint="FF" w:themeShade="FF"/>
        </w:rPr>
        <w:t xml:space="preserve">established strategic partnerships and relationships with employers, community representative groups, key stakeholders and sector bodies throughout the county, Lancashire Adult Learning’s curriculum offer ensures that it is carefully aligned to </w:t>
      </w:r>
      <w:r w:rsidRPr="5E217459" w:rsidR="3A9CD19D">
        <w:rPr>
          <w:rFonts w:ascii="Raleway" w:hAnsi="Raleway"/>
          <w:color w:val="000000" w:themeColor="text1" w:themeTint="FF" w:themeShade="FF"/>
        </w:rPr>
        <w:t xml:space="preserve">the </w:t>
      </w:r>
      <w:r w:rsidRPr="5E217459" w:rsidR="00A679F5">
        <w:rPr>
          <w:rFonts w:ascii="Raleway" w:hAnsi="Raleway"/>
          <w:color w:val="000000" w:themeColor="text1" w:themeTint="FF" w:themeShade="FF"/>
        </w:rPr>
        <w:t>skills and employment needs of the region</w:t>
      </w:r>
      <w:r w:rsidRPr="5E217459" w:rsidR="2F740A83">
        <w:rPr>
          <w:rFonts w:ascii="Raleway" w:hAnsi="Raleway"/>
          <w:color w:val="000000" w:themeColor="text1" w:themeTint="FF" w:themeShade="FF"/>
        </w:rPr>
        <w:t>,</w:t>
      </w:r>
      <w:r w:rsidRPr="5E217459" w:rsidR="00A679F5">
        <w:rPr>
          <w:rFonts w:ascii="Raleway" w:hAnsi="Raleway"/>
          <w:color w:val="000000" w:themeColor="text1" w:themeTint="FF" w:themeShade="FF"/>
        </w:rPr>
        <w:t xml:space="preserve"> ensu</w:t>
      </w:r>
      <w:r w:rsidRPr="5E217459" w:rsidR="0A100EC7">
        <w:rPr>
          <w:rFonts w:ascii="Raleway" w:hAnsi="Raleway"/>
          <w:color w:val="000000" w:themeColor="text1" w:themeTint="FF" w:themeShade="FF"/>
        </w:rPr>
        <w:t>r</w:t>
      </w:r>
      <w:r w:rsidRPr="5E217459" w:rsidR="00A679F5">
        <w:rPr>
          <w:rFonts w:ascii="Raleway" w:hAnsi="Raleway"/>
          <w:color w:val="000000" w:themeColor="text1" w:themeTint="FF" w:themeShade="FF"/>
        </w:rPr>
        <w:t xml:space="preserve">ing the curriculum is best placed </w:t>
      </w:r>
      <w:r w:rsidRPr="5E217459" w:rsidR="2637FC0E">
        <w:rPr>
          <w:rFonts w:ascii="Raleway" w:hAnsi="Raleway"/>
          <w:color w:val="000000" w:themeColor="text1" w:themeTint="FF" w:themeShade="FF"/>
        </w:rPr>
        <w:t>for</w:t>
      </w:r>
      <w:r w:rsidRPr="5E217459" w:rsidR="00A679F5">
        <w:rPr>
          <w:rFonts w:ascii="Raleway" w:hAnsi="Raleway"/>
          <w:color w:val="000000" w:themeColor="text1" w:themeTint="FF" w:themeShade="FF"/>
        </w:rPr>
        <w:t xml:space="preserve"> adult learners </w:t>
      </w:r>
      <w:r w:rsidRPr="5E217459" w:rsidR="4633FC1B">
        <w:rPr>
          <w:rFonts w:ascii="Raleway" w:hAnsi="Raleway"/>
          <w:color w:val="000000" w:themeColor="text1" w:themeTint="FF" w:themeShade="FF"/>
        </w:rPr>
        <w:t xml:space="preserve">to </w:t>
      </w:r>
      <w:r w:rsidRPr="5E217459" w:rsidR="00A679F5">
        <w:rPr>
          <w:rFonts w:ascii="Raleway" w:hAnsi="Raleway"/>
          <w:color w:val="000000" w:themeColor="text1" w:themeTint="FF" w:themeShade="FF"/>
        </w:rPr>
        <w:t xml:space="preserve">progress to sustained and relevant employment. Tailored learning programmes are aligned to several key national and regional policies which allow disadvantaged learners to </w:t>
      </w:r>
      <w:r w:rsidRPr="5E217459" w:rsidR="00A679F5">
        <w:rPr>
          <w:rFonts w:ascii="Raleway" w:hAnsi="Raleway"/>
          <w:color w:val="000000" w:themeColor="text1" w:themeTint="FF" w:themeShade="FF"/>
        </w:rPr>
        <w:t>benefit</w:t>
      </w:r>
      <w:r w:rsidRPr="5E217459" w:rsidR="00A679F5">
        <w:rPr>
          <w:rFonts w:ascii="Raleway" w:hAnsi="Raleway"/>
          <w:color w:val="000000" w:themeColor="text1" w:themeTint="FF" w:themeShade="FF"/>
        </w:rPr>
        <w:t xml:space="preserve"> from wider outcomes such as improving health and wellbeing, equipping parents/carers to support their child</w:t>
      </w:r>
      <w:r w:rsidRPr="5E217459" w:rsidR="5F66E109">
        <w:rPr>
          <w:rFonts w:ascii="Raleway" w:hAnsi="Raleway"/>
          <w:color w:val="000000" w:themeColor="text1" w:themeTint="FF" w:themeShade="FF"/>
        </w:rPr>
        <w:t>’s</w:t>
      </w:r>
      <w:r w:rsidRPr="5E217459" w:rsidR="00A679F5">
        <w:rPr>
          <w:rFonts w:ascii="Raleway" w:hAnsi="Raleway"/>
          <w:color w:val="000000" w:themeColor="text1" w:themeTint="FF" w:themeShade="FF"/>
        </w:rPr>
        <w:t xml:space="preserve"> learning, and develop stronger communities.</w:t>
      </w:r>
    </w:p>
    <w:p w:rsidRPr="00DC75BD" w:rsidR="00A679F5" w:rsidP="00C426EE" w:rsidRDefault="00A679F5" w14:paraId="6F6E2497" w14:textId="77777777">
      <w:pPr>
        <w:spacing w:line="276" w:lineRule="auto"/>
        <w:ind w:left="11" w:right="196"/>
        <w:jc w:val="both"/>
        <w:rPr>
          <w:rFonts w:ascii="Raleway" w:hAnsi="Raleway"/>
          <w:color w:val="000000" w:themeColor="text1"/>
          <w:szCs w:val="22"/>
        </w:rPr>
      </w:pPr>
      <w:r w:rsidRPr="00DC75BD">
        <w:rPr>
          <w:rFonts w:ascii="Raleway" w:hAnsi="Raleway"/>
          <w:color w:val="000000" w:themeColor="text1"/>
          <w:szCs w:val="22"/>
        </w:rPr>
        <w:t>Collaboration with employers and partners has resulted in the creation of dedicated training facilities in areas such as health and social care, digital and construction. Many courses are delivered in conjunction with the employer/partners to ensure learners have the knowledge, skills and behaviours that are required by that sector/employer and wider community.</w:t>
      </w:r>
    </w:p>
    <w:p w:rsidR="008F4758" w:rsidP="00A03207" w:rsidRDefault="00A679F5" w14:paraId="2393ED33" w14:textId="756C2433">
      <w:pPr>
        <w:spacing w:line="276" w:lineRule="auto"/>
        <w:ind w:left="11" w:right="0"/>
        <w:jc w:val="both"/>
        <w:rPr>
          <w:rFonts w:ascii="Raleway" w:hAnsi="Raleway"/>
          <w:color w:val="000000" w:themeColor="text1"/>
          <w:szCs w:val="22"/>
        </w:rPr>
      </w:pPr>
      <w:r w:rsidRPr="00DC75BD">
        <w:rPr>
          <w:rFonts w:ascii="Raleway" w:hAnsi="Raleway"/>
          <w:color w:val="000000" w:themeColor="text1"/>
          <w:szCs w:val="22"/>
        </w:rPr>
        <w:t>Where learners are progressing into further learning, teams work both internally and with external partner Universities to ensure learners have the pre-requisite knowledge and skills that are needed for their next steps.</w:t>
      </w:r>
    </w:p>
    <w:p w:rsidRPr="00C11779" w:rsidR="00DC75BD" w:rsidP="5E217459" w:rsidRDefault="00A679F5" w14:paraId="44F8E8F6" w14:textId="151F28B2">
      <w:pPr>
        <w:spacing w:line="276" w:lineRule="auto"/>
        <w:ind w:left="11" w:right="0"/>
        <w:jc w:val="both"/>
        <w:rPr>
          <w:rFonts w:ascii="Raleway" w:hAnsi="Raleway"/>
          <w:color w:val="000000" w:themeColor="text1"/>
        </w:rPr>
      </w:pPr>
      <w:r w:rsidRPr="5E217459" w:rsidR="00A679F5">
        <w:rPr>
          <w:rFonts w:ascii="Raleway" w:hAnsi="Raleway"/>
          <w:color w:val="000000" w:themeColor="text1" w:themeTint="FF" w:themeShade="FF"/>
        </w:rPr>
        <w:t>The college has worked to create a succinct curriculum with seamless sequenced progression routes for adult learners which can provide pathways from tailored learning programmes and basic skills though to post</w:t>
      </w:r>
      <w:r w:rsidRPr="5E217459" w:rsidR="3AA67274">
        <w:rPr>
          <w:rFonts w:ascii="Raleway" w:hAnsi="Raleway"/>
          <w:color w:val="000000" w:themeColor="text1" w:themeTint="FF" w:themeShade="FF"/>
        </w:rPr>
        <w:t>-</w:t>
      </w:r>
      <w:r w:rsidRPr="5E217459" w:rsidR="00A679F5">
        <w:rPr>
          <w:rFonts w:ascii="Raleway" w:hAnsi="Raleway"/>
          <w:color w:val="000000" w:themeColor="text1" w:themeTint="FF" w:themeShade="FF"/>
        </w:rPr>
        <w:t xml:space="preserve">graduate qualifications across Lancashire Adult Learning, Nelson and Colne College and Accrington and Rossendale College. Pre-Employment Programmes and Sector-based Work Academy Programmes (SWAPs) are co-designed with the DWP and </w:t>
      </w:r>
      <w:r w:rsidRPr="5E217459" w:rsidR="00A679F5">
        <w:rPr>
          <w:rFonts w:ascii="Raleway" w:hAnsi="Raleway"/>
          <w:color w:val="000000" w:themeColor="text1" w:themeTint="FF" w:themeShade="FF"/>
        </w:rPr>
        <w:t>employers, and</w:t>
      </w:r>
      <w:r w:rsidRPr="5E217459" w:rsidR="00A679F5">
        <w:rPr>
          <w:rFonts w:ascii="Raleway" w:hAnsi="Raleway"/>
          <w:color w:val="000000" w:themeColor="text1" w:themeTint="FF" w:themeShade="FF"/>
        </w:rPr>
        <w:t xml:space="preserve"> specifically target learners who are furthest away from the jobs market and are socially disadvantaged. Employers and DWP Employment advisors work in partnership with the college to </w:t>
      </w:r>
      <w:r w:rsidRPr="5E217459" w:rsidR="00A679F5">
        <w:rPr>
          <w:rFonts w:ascii="Raleway" w:hAnsi="Raleway"/>
          <w:color w:val="000000" w:themeColor="text1" w:themeTint="FF" w:themeShade="FF"/>
        </w:rPr>
        <w:t>identify</w:t>
      </w:r>
      <w:r w:rsidRPr="5E217459" w:rsidR="00A679F5">
        <w:rPr>
          <w:rFonts w:ascii="Raleway" w:hAnsi="Raleway"/>
          <w:color w:val="000000" w:themeColor="text1" w:themeTint="FF" w:themeShade="FF"/>
        </w:rPr>
        <w:t xml:space="preserve"> Foundational Economy skills shortage sectors, leading to programme design in areas such as </w:t>
      </w:r>
      <w:r w:rsidRPr="5E217459" w:rsidR="14F6E2E2">
        <w:rPr>
          <w:rFonts w:ascii="Raleway" w:hAnsi="Raleway"/>
          <w:color w:val="000000" w:themeColor="text1" w:themeTint="FF" w:themeShade="FF"/>
        </w:rPr>
        <w:t>t</w:t>
      </w:r>
      <w:r w:rsidRPr="5E217459" w:rsidR="00A679F5">
        <w:rPr>
          <w:rFonts w:ascii="Raleway" w:hAnsi="Raleway"/>
          <w:color w:val="000000" w:themeColor="text1" w:themeTint="FF" w:themeShade="FF"/>
        </w:rPr>
        <w:t>he Civil Service, tourism, call centre operati</w:t>
      </w:r>
      <w:r w:rsidRPr="5E217459" w:rsidR="48BD9694">
        <w:rPr>
          <w:rFonts w:ascii="Raleway" w:hAnsi="Raleway"/>
          <w:color w:val="000000" w:themeColor="text1" w:themeTint="FF" w:themeShade="FF"/>
        </w:rPr>
        <w:t>on</w:t>
      </w:r>
      <w:r w:rsidRPr="5E217459" w:rsidR="00A679F5">
        <w:rPr>
          <w:rFonts w:ascii="Raleway" w:hAnsi="Raleway"/>
          <w:color w:val="000000" w:themeColor="text1" w:themeTint="FF" w:themeShade="FF"/>
        </w:rPr>
        <w:t xml:space="preserve">s, health and care, </w:t>
      </w:r>
      <w:r w:rsidRPr="5E217459" w:rsidR="00A679F5">
        <w:rPr>
          <w:rFonts w:ascii="Raleway" w:hAnsi="Raleway"/>
          <w:color w:val="000000" w:themeColor="text1" w:themeTint="FF" w:themeShade="FF"/>
        </w:rPr>
        <w:t>warehousing</w:t>
      </w:r>
      <w:r w:rsidRPr="5E217459" w:rsidR="00A679F5">
        <w:rPr>
          <w:rFonts w:ascii="Raleway" w:hAnsi="Raleway"/>
          <w:color w:val="000000" w:themeColor="text1" w:themeTint="FF" w:themeShade="FF"/>
        </w:rPr>
        <w:t xml:space="preserve"> and transport.</w:t>
      </w:r>
    </w:p>
    <w:p w:rsidRPr="00200FAE" w:rsidR="00200FAE" w:rsidP="00200FAE" w:rsidRDefault="00A00CC2" w14:paraId="61914000" w14:textId="16E4FA6F">
      <w:pPr>
        <w:pStyle w:val="Style2"/>
        <w:rPr>
          <w:color w:val="808080" w:themeColor="background1" w:themeShade="80"/>
          <w:sz w:val="32"/>
          <w:szCs w:val="36"/>
        </w:rPr>
      </w:pPr>
      <w:r w:rsidRPr="00DC75BD">
        <w:t xml:space="preserve">East Lancashire Learning Group </w:t>
      </w:r>
      <w:r w:rsidR="00200FAE">
        <w:t>–</w:t>
      </w:r>
      <w:r w:rsidRPr="00DC75BD" w:rsidR="0B454C66">
        <w:t xml:space="preserve"> Impact</w:t>
      </w:r>
    </w:p>
    <w:p w:rsidRPr="00DC75BD" w:rsidR="0009657D" w:rsidP="00200FAE" w:rsidRDefault="00BE62FB" w14:paraId="215615E1" w14:textId="5EF4BF82">
      <w:pPr>
        <w:spacing w:line="276" w:lineRule="auto"/>
        <w:ind w:right="0"/>
        <w:jc w:val="both"/>
        <w:rPr>
          <w:rFonts w:ascii="Raleway" w:hAnsi="Raleway"/>
          <w:color w:val="000000" w:themeColor="text1"/>
          <w:szCs w:val="22"/>
        </w:rPr>
      </w:pPr>
      <w:r w:rsidRPr="00DC75BD">
        <w:rPr>
          <w:rFonts w:ascii="Raleway" w:hAnsi="Raleway"/>
          <w:color w:val="000000" w:themeColor="text1"/>
          <w:szCs w:val="22"/>
        </w:rPr>
        <w:t>East Lancashire Learning</w:t>
      </w:r>
      <w:r w:rsidRPr="00DC75BD" w:rsidR="004E52AD">
        <w:rPr>
          <w:rFonts w:ascii="Raleway" w:hAnsi="Raleway"/>
          <w:color w:val="000000" w:themeColor="text1"/>
          <w:szCs w:val="22"/>
        </w:rPr>
        <w:t xml:space="preserve"> Group is an escalator of social mobility in each of the districts it serves. Educational outcomes for all learners across the Group are exceptional.</w:t>
      </w:r>
    </w:p>
    <w:p w:rsidRPr="00DC75BD" w:rsidR="0009657D" w:rsidP="00DC75BD" w:rsidRDefault="004E52AD" w14:paraId="7E92101B" w14:textId="52879A5A">
      <w:pPr>
        <w:spacing w:line="276" w:lineRule="auto"/>
        <w:ind w:left="11" w:right="0"/>
        <w:jc w:val="both"/>
        <w:rPr>
          <w:rFonts w:ascii="Raleway" w:hAnsi="Raleway"/>
          <w:color w:val="auto"/>
          <w:szCs w:val="22"/>
        </w:rPr>
      </w:pPr>
      <w:r w:rsidRPr="00DC75BD">
        <w:rPr>
          <w:rFonts w:ascii="Raleway" w:hAnsi="Raleway"/>
          <w:color w:val="auto"/>
          <w:szCs w:val="22"/>
        </w:rPr>
        <w:t>Young people on advanced level programmes make excellent progress from their starting points. The A Level DfE progress score is 0.2</w:t>
      </w:r>
      <w:r w:rsidRPr="00DC75BD" w:rsidR="6DBE0904">
        <w:rPr>
          <w:rFonts w:ascii="Raleway" w:hAnsi="Raleway"/>
          <w:color w:val="auto"/>
          <w:szCs w:val="22"/>
        </w:rPr>
        <w:t>2</w:t>
      </w:r>
      <w:r w:rsidRPr="00DC75BD" w:rsidR="1C87F9AF">
        <w:rPr>
          <w:rFonts w:ascii="Raleway" w:hAnsi="Raleway"/>
          <w:color w:val="auto"/>
          <w:szCs w:val="22"/>
        </w:rPr>
        <w:t xml:space="preserve">, the Technical Level performance score is 0.74 </w:t>
      </w:r>
      <w:r w:rsidRPr="00DC75BD">
        <w:rPr>
          <w:rFonts w:ascii="Raleway" w:hAnsi="Raleway"/>
          <w:color w:val="auto"/>
          <w:szCs w:val="22"/>
        </w:rPr>
        <w:t>and the A</w:t>
      </w:r>
      <w:r w:rsidRPr="00DC75BD" w:rsidR="36A60936">
        <w:rPr>
          <w:rFonts w:ascii="Raleway" w:hAnsi="Raleway"/>
          <w:color w:val="auto"/>
          <w:szCs w:val="22"/>
        </w:rPr>
        <w:t>cademic qualification performance</w:t>
      </w:r>
      <w:r w:rsidRPr="00DC75BD">
        <w:rPr>
          <w:rFonts w:ascii="Raleway" w:hAnsi="Raleway"/>
          <w:color w:val="auto"/>
          <w:szCs w:val="22"/>
        </w:rPr>
        <w:t xml:space="preserve"> score is 0.</w:t>
      </w:r>
      <w:r w:rsidRPr="00DC75BD" w:rsidR="1423062A">
        <w:rPr>
          <w:rFonts w:ascii="Raleway" w:hAnsi="Raleway"/>
          <w:color w:val="auto"/>
          <w:szCs w:val="22"/>
        </w:rPr>
        <w:t>21</w:t>
      </w:r>
      <w:r w:rsidRPr="00DC75BD">
        <w:rPr>
          <w:rFonts w:ascii="Raleway" w:hAnsi="Raleway"/>
          <w:color w:val="auto"/>
          <w:szCs w:val="22"/>
        </w:rPr>
        <w:t>,</w:t>
      </w:r>
      <w:r w:rsidRPr="00DC75BD" w:rsidR="2F714959">
        <w:rPr>
          <w:rFonts w:ascii="Raleway" w:hAnsi="Raleway"/>
          <w:color w:val="auto"/>
          <w:szCs w:val="22"/>
        </w:rPr>
        <w:t xml:space="preserve"> </w:t>
      </w:r>
      <w:r w:rsidRPr="00DC75BD">
        <w:rPr>
          <w:rFonts w:ascii="Raleway" w:hAnsi="Raleway"/>
          <w:color w:val="auto"/>
          <w:szCs w:val="22"/>
        </w:rPr>
        <w:t xml:space="preserve">placing the </w:t>
      </w:r>
      <w:r w:rsidRPr="00DC75BD" w:rsidR="4E13A281">
        <w:rPr>
          <w:rFonts w:ascii="Raleway" w:hAnsi="Raleway"/>
          <w:color w:val="auto"/>
          <w:szCs w:val="22"/>
        </w:rPr>
        <w:t>C</w:t>
      </w:r>
      <w:r w:rsidRPr="00DC75BD">
        <w:rPr>
          <w:rFonts w:ascii="Raleway" w:hAnsi="Raleway"/>
          <w:color w:val="auto"/>
          <w:szCs w:val="22"/>
        </w:rPr>
        <w:t>ollege as number one GFE college for academic</w:t>
      </w:r>
      <w:r w:rsidRPr="00DC75BD" w:rsidR="722280C5">
        <w:rPr>
          <w:rFonts w:ascii="Raleway" w:hAnsi="Raleway"/>
          <w:color w:val="auto"/>
          <w:szCs w:val="22"/>
        </w:rPr>
        <w:t>,</w:t>
      </w:r>
      <w:r w:rsidRPr="00DC75BD">
        <w:rPr>
          <w:rFonts w:ascii="Raleway" w:hAnsi="Raleway"/>
          <w:color w:val="auto"/>
          <w:szCs w:val="22"/>
        </w:rPr>
        <w:t xml:space="preserve"> </w:t>
      </w:r>
      <w:r w:rsidRPr="00DC75BD" w:rsidR="722280C5">
        <w:rPr>
          <w:rFonts w:ascii="Raleway" w:hAnsi="Raleway"/>
          <w:color w:val="auto"/>
          <w:szCs w:val="22"/>
        </w:rPr>
        <w:t>technical</w:t>
      </w:r>
      <w:r w:rsidRPr="00DC75BD">
        <w:rPr>
          <w:rFonts w:ascii="Raleway" w:hAnsi="Raleway"/>
          <w:color w:val="auto"/>
          <w:szCs w:val="22"/>
        </w:rPr>
        <w:t xml:space="preserve"> and vocational progress.</w:t>
      </w:r>
    </w:p>
    <w:p w:rsidRPr="00DC75BD" w:rsidR="0009657D" w:rsidP="00DC75BD" w:rsidRDefault="004E52AD" w14:paraId="4480E4ED" w14:textId="77777777">
      <w:pPr>
        <w:spacing w:line="276" w:lineRule="auto"/>
        <w:ind w:left="11" w:right="0"/>
        <w:jc w:val="both"/>
        <w:rPr>
          <w:rFonts w:ascii="Raleway" w:hAnsi="Raleway"/>
          <w:color w:val="000000" w:themeColor="text1"/>
          <w:szCs w:val="22"/>
        </w:rPr>
      </w:pPr>
      <w:r w:rsidRPr="00DC75BD">
        <w:rPr>
          <w:rFonts w:ascii="Raleway" w:hAnsi="Raleway"/>
          <w:color w:val="000000" w:themeColor="text1"/>
          <w:szCs w:val="22"/>
        </w:rPr>
        <w:t>As a result, most learners on advanced level courses progress to Sutton Group universities and move directly into aspirational careers and destinations.</w:t>
      </w:r>
    </w:p>
    <w:p w:rsidRPr="00DC75BD" w:rsidR="0009657D" w:rsidP="5E217459" w:rsidRDefault="004E52AD" w14:paraId="1FDB4186" w14:textId="0D65D7A2">
      <w:pPr>
        <w:spacing w:line="276" w:lineRule="auto"/>
        <w:ind w:left="11" w:right="0"/>
        <w:jc w:val="both"/>
        <w:rPr>
          <w:rFonts w:ascii="Raleway" w:hAnsi="Raleway"/>
          <w:color w:val="auto"/>
        </w:rPr>
      </w:pPr>
      <w:r w:rsidRPr="5E217459" w:rsidR="004E52AD">
        <w:rPr>
          <w:rFonts w:ascii="Raleway" w:hAnsi="Raleway"/>
          <w:color w:val="auto"/>
        </w:rPr>
        <w:t xml:space="preserve">In addition, young people with </w:t>
      </w:r>
      <w:r w:rsidRPr="5E217459" w:rsidR="004E52AD">
        <w:rPr>
          <w:rFonts w:ascii="Raleway" w:hAnsi="Raleway"/>
          <w:color w:val="auto"/>
        </w:rPr>
        <w:t>very low</w:t>
      </w:r>
      <w:r w:rsidRPr="5E217459" w:rsidR="004E52AD">
        <w:rPr>
          <w:rFonts w:ascii="Raleway" w:hAnsi="Raleway"/>
          <w:color w:val="auto"/>
        </w:rPr>
        <w:t xml:space="preserve"> starting points, many from disadvantaged backgrounds and those with SEND, make excellent progress in English and mathematics. Latest published figures for high</w:t>
      </w:r>
      <w:r w:rsidRPr="5E217459" w:rsidR="00A03207">
        <w:rPr>
          <w:rFonts w:ascii="Raleway" w:hAnsi="Raleway"/>
          <w:color w:val="auto"/>
        </w:rPr>
        <w:t xml:space="preserve"> </w:t>
      </w:r>
      <w:r w:rsidRPr="5E217459" w:rsidR="004E52AD">
        <w:rPr>
          <w:rFonts w:ascii="Raleway" w:hAnsi="Raleway"/>
          <w:color w:val="auto"/>
        </w:rPr>
        <w:t xml:space="preserve">grades (grades 4 to 9) in mathematics place the College as the </w:t>
      </w:r>
      <w:r w:rsidRPr="5E217459" w:rsidR="4E25997D">
        <w:rPr>
          <w:rFonts w:ascii="Raleway" w:hAnsi="Raleway"/>
          <w:color w:val="auto"/>
        </w:rPr>
        <w:t>fifth GFE College i</w:t>
      </w:r>
      <w:r w:rsidRPr="5E217459" w:rsidR="276FE317">
        <w:rPr>
          <w:rFonts w:ascii="Raleway" w:hAnsi="Raleway"/>
          <w:color w:val="auto"/>
        </w:rPr>
        <w:t xml:space="preserve">n England at </w:t>
      </w:r>
      <w:r w:rsidRPr="5E217459" w:rsidR="473DA490">
        <w:rPr>
          <w:rFonts w:ascii="Raleway" w:hAnsi="Raleway"/>
          <w:color w:val="auto"/>
        </w:rPr>
        <w:t>35</w:t>
      </w:r>
      <w:r w:rsidRPr="5E217459" w:rsidR="276FE317">
        <w:rPr>
          <w:rFonts w:ascii="Raleway" w:hAnsi="Raleway"/>
          <w:color w:val="auto"/>
        </w:rPr>
        <w:t xml:space="preserve">% </w:t>
      </w:r>
      <w:r w:rsidRPr="5E217459" w:rsidR="4E25997D">
        <w:rPr>
          <w:rFonts w:ascii="Raleway" w:hAnsi="Raleway"/>
          <w:color w:val="auto"/>
        </w:rPr>
        <w:t>(</w:t>
      </w:r>
      <w:r w:rsidRPr="5E217459" w:rsidR="4147A4A9">
        <w:rPr>
          <w:rFonts w:ascii="Raleway" w:hAnsi="Raleway"/>
          <w:color w:val="auto"/>
        </w:rPr>
        <w:t>eighth</w:t>
      </w:r>
      <w:r w:rsidRPr="5E217459" w:rsidR="004E52AD">
        <w:rPr>
          <w:rFonts w:ascii="Raleway" w:hAnsi="Raleway"/>
          <w:color w:val="auto"/>
        </w:rPr>
        <w:t xml:space="preserve"> GFE college </w:t>
      </w:r>
      <w:r w:rsidRPr="5E217459" w:rsidR="10944476">
        <w:rPr>
          <w:rFonts w:ascii="Raleway" w:hAnsi="Raleway"/>
          <w:color w:val="auto"/>
        </w:rPr>
        <w:t xml:space="preserve">for progress </w:t>
      </w:r>
      <w:r w:rsidRPr="5E217459" w:rsidR="004E52AD">
        <w:rPr>
          <w:rFonts w:ascii="Raleway" w:hAnsi="Raleway"/>
          <w:color w:val="auto"/>
        </w:rPr>
        <w:t xml:space="preserve">at </w:t>
      </w:r>
      <w:r w:rsidRPr="5E217459" w:rsidR="33401FD6">
        <w:rPr>
          <w:rFonts w:ascii="Raleway" w:hAnsi="Raleway"/>
          <w:color w:val="auto"/>
        </w:rPr>
        <w:t>0.14</w:t>
      </w:r>
      <w:r w:rsidRPr="5E217459" w:rsidR="0204B69D">
        <w:rPr>
          <w:rFonts w:ascii="Raleway" w:hAnsi="Raleway"/>
          <w:color w:val="auto"/>
        </w:rPr>
        <w:t>)</w:t>
      </w:r>
      <w:r w:rsidRPr="5E217459" w:rsidR="004E52AD">
        <w:rPr>
          <w:rFonts w:ascii="Raleway" w:hAnsi="Raleway"/>
          <w:color w:val="auto"/>
        </w:rPr>
        <w:t xml:space="preserve"> and </w:t>
      </w:r>
      <w:r w:rsidRPr="5E217459" w:rsidR="1E867581">
        <w:rPr>
          <w:rFonts w:ascii="Raleway" w:hAnsi="Raleway"/>
          <w:color w:val="auto"/>
        </w:rPr>
        <w:t>fifth GFE college in the country</w:t>
      </w:r>
      <w:r w:rsidRPr="5E217459" w:rsidR="004E52AD">
        <w:rPr>
          <w:rFonts w:ascii="Raleway" w:hAnsi="Raleway"/>
          <w:color w:val="auto"/>
        </w:rPr>
        <w:t xml:space="preserve"> </w:t>
      </w:r>
      <w:r w:rsidRPr="5E217459" w:rsidR="1E867581">
        <w:rPr>
          <w:rFonts w:ascii="Raleway" w:hAnsi="Raleway"/>
          <w:color w:val="auto"/>
        </w:rPr>
        <w:t xml:space="preserve">for English at </w:t>
      </w:r>
      <w:r w:rsidRPr="5E217459" w:rsidR="0348BA20">
        <w:rPr>
          <w:rFonts w:ascii="Raleway" w:hAnsi="Raleway"/>
          <w:color w:val="auto"/>
        </w:rPr>
        <w:t>41</w:t>
      </w:r>
      <w:r w:rsidRPr="5E217459" w:rsidR="1E867581">
        <w:rPr>
          <w:rFonts w:ascii="Raleway" w:hAnsi="Raleway"/>
          <w:color w:val="auto"/>
        </w:rPr>
        <w:t>%</w:t>
      </w:r>
      <w:r w:rsidRPr="5E217459" w:rsidR="004E52AD">
        <w:rPr>
          <w:rFonts w:ascii="Raleway" w:hAnsi="Raleway"/>
          <w:color w:val="auto"/>
        </w:rPr>
        <w:t xml:space="preserve"> </w:t>
      </w:r>
      <w:r w:rsidRPr="5E217459" w:rsidR="235036FC">
        <w:rPr>
          <w:rFonts w:ascii="Raleway" w:hAnsi="Raleway"/>
          <w:color w:val="auto"/>
        </w:rPr>
        <w:t>(</w:t>
      </w:r>
      <w:r w:rsidRPr="5E217459" w:rsidR="7827A570">
        <w:rPr>
          <w:rFonts w:ascii="Raleway" w:hAnsi="Raleway"/>
          <w:color w:val="auto"/>
        </w:rPr>
        <w:t>seven</w:t>
      </w:r>
      <w:r w:rsidRPr="5E217459" w:rsidR="7DFCA9F8">
        <w:rPr>
          <w:rFonts w:ascii="Raleway" w:hAnsi="Raleway"/>
          <w:color w:val="auto"/>
        </w:rPr>
        <w:t>th</w:t>
      </w:r>
      <w:r w:rsidRPr="5E217459" w:rsidR="004E52AD">
        <w:rPr>
          <w:rFonts w:ascii="Raleway" w:hAnsi="Raleway"/>
          <w:color w:val="auto"/>
        </w:rPr>
        <w:t xml:space="preserve"> for progress at </w:t>
      </w:r>
      <w:r w:rsidRPr="5E217459" w:rsidR="5A1A4007">
        <w:rPr>
          <w:rFonts w:ascii="Raleway" w:hAnsi="Raleway"/>
          <w:color w:val="auto"/>
        </w:rPr>
        <w:t>0.34</w:t>
      </w:r>
      <w:r w:rsidRPr="5E217459" w:rsidR="1E54C9AB">
        <w:rPr>
          <w:rFonts w:ascii="Raleway" w:hAnsi="Raleway"/>
          <w:color w:val="auto"/>
        </w:rPr>
        <w:t>)</w:t>
      </w:r>
      <w:r w:rsidRPr="5E217459" w:rsidR="004E52AD">
        <w:rPr>
          <w:rFonts w:ascii="Raleway" w:hAnsi="Raleway"/>
          <w:color w:val="auto"/>
        </w:rPr>
        <w:t>.</w:t>
      </w:r>
    </w:p>
    <w:p w:rsidRPr="00DC75BD" w:rsidR="0009657D" w:rsidP="5E217459" w:rsidRDefault="004E52AD" w14:paraId="396D7AF6" w14:textId="7C21345A">
      <w:pPr>
        <w:spacing w:line="276" w:lineRule="auto"/>
        <w:ind w:left="11" w:right="280"/>
        <w:jc w:val="both"/>
        <w:rPr>
          <w:rFonts w:ascii="Raleway" w:hAnsi="Raleway"/>
          <w:color w:val="000000" w:themeColor="text1"/>
        </w:rPr>
      </w:pPr>
      <w:r w:rsidRPr="5E217459" w:rsidR="004E52AD">
        <w:rPr>
          <w:rFonts w:ascii="Raleway" w:hAnsi="Raleway"/>
          <w:color w:val="000000" w:themeColor="text1" w:themeTint="FF" w:themeShade="FF"/>
        </w:rPr>
        <w:t>A very high</w:t>
      </w:r>
      <w:r w:rsidRPr="5E217459" w:rsidR="004E52AD">
        <w:rPr>
          <w:rFonts w:ascii="Raleway" w:hAnsi="Raleway"/>
          <w:color w:val="000000" w:themeColor="text1" w:themeTint="FF" w:themeShade="FF"/>
        </w:rPr>
        <w:t xml:space="preserve"> proportion of adults on learning programmes gain the skills, </w:t>
      </w:r>
      <w:r w:rsidRPr="5E217459" w:rsidR="004E52AD">
        <w:rPr>
          <w:rFonts w:ascii="Raleway" w:hAnsi="Raleway"/>
          <w:color w:val="000000" w:themeColor="text1" w:themeTint="FF" w:themeShade="FF"/>
        </w:rPr>
        <w:t>qualifications</w:t>
      </w:r>
      <w:r w:rsidRPr="5E217459" w:rsidR="004E52AD">
        <w:rPr>
          <w:rFonts w:ascii="Raleway" w:hAnsi="Raleway"/>
          <w:color w:val="000000" w:themeColor="text1" w:themeTint="FF" w:themeShade="FF"/>
        </w:rPr>
        <w:t xml:space="preserve"> and confidence to move successfully into further learning or into employment. Adults on community learning programmes, those furthest from the labour market, re-engage with learning, develop new skills and gain ‘first</w:t>
      </w:r>
      <w:r w:rsidRPr="5E217459" w:rsidR="1B944CD9">
        <w:rPr>
          <w:rFonts w:ascii="Raleway" w:hAnsi="Raleway"/>
          <w:color w:val="000000" w:themeColor="text1" w:themeTint="FF" w:themeShade="FF"/>
        </w:rPr>
        <w:t>-</w:t>
      </w:r>
      <w:r w:rsidRPr="5E217459" w:rsidR="004E52AD">
        <w:rPr>
          <w:rFonts w:ascii="Raleway" w:hAnsi="Raleway"/>
          <w:color w:val="000000" w:themeColor="text1" w:themeTint="FF" w:themeShade="FF"/>
        </w:rPr>
        <w:t xml:space="preserve">rung’ qualifications so they are better prepared to move into work. For example, on sector-based pre-employment courses, all learners have direct access to vacancies offered and </w:t>
      </w:r>
      <w:r w:rsidRPr="5E217459" w:rsidR="004E52AD">
        <w:rPr>
          <w:rFonts w:ascii="Raleway" w:hAnsi="Raleway"/>
          <w:color w:val="000000" w:themeColor="text1" w:themeTint="FF" w:themeShade="FF"/>
        </w:rPr>
        <w:t>a significant proportion</w:t>
      </w:r>
      <w:r w:rsidRPr="5E217459" w:rsidR="004E52AD">
        <w:rPr>
          <w:rFonts w:ascii="Raleway" w:hAnsi="Raleway"/>
          <w:color w:val="000000" w:themeColor="text1" w:themeTint="FF" w:themeShade="FF"/>
        </w:rPr>
        <w:t xml:space="preserve"> receive job offers. </w:t>
      </w:r>
      <w:r w:rsidRPr="5E217459" w:rsidR="004E52AD">
        <w:rPr>
          <w:rFonts w:ascii="Raleway" w:hAnsi="Raleway"/>
          <w:color w:val="000000" w:themeColor="text1" w:themeTint="FF" w:themeShade="FF"/>
        </w:rPr>
        <w:t>The vast majority of</w:t>
      </w:r>
      <w:r w:rsidRPr="5E217459" w:rsidR="004E52AD">
        <w:rPr>
          <w:rFonts w:ascii="Raleway" w:hAnsi="Raleway"/>
          <w:color w:val="000000" w:themeColor="text1" w:themeTint="FF" w:themeShade="FF"/>
        </w:rPr>
        <w:t xml:space="preserve"> adults from disadvantaged backgrounds across the county gain the essential ‘passport to success’ English, </w:t>
      </w:r>
      <w:r w:rsidRPr="5E217459" w:rsidR="004E52AD">
        <w:rPr>
          <w:rFonts w:ascii="Raleway" w:hAnsi="Raleway"/>
          <w:color w:val="000000" w:themeColor="text1" w:themeTint="FF" w:themeShade="FF"/>
        </w:rPr>
        <w:t>mathematics</w:t>
      </w:r>
      <w:r w:rsidRPr="5E217459" w:rsidR="004E52AD">
        <w:rPr>
          <w:rFonts w:ascii="Raleway" w:hAnsi="Raleway"/>
          <w:color w:val="000000" w:themeColor="text1" w:themeTint="FF" w:themeShade="FF"/>
        </w:rPr>
        <w:t xml:space="preserve"> and digital qualifications. Most adults on access programmes progress to higher education institutions or move directly into employment in a sector aligned to their studies.</w:t>
      </w:r>
    </w:p>
    <w:p w:rsidR="004F44F0" w:rsidP="5E217459" w:rsidRDefault="004E52AD" w14:paraId="060C103F" w14:textId="4594D384">
      <w:pPr>
        <w:spacing w:after="90" w:line="276" w:lineRule="auto"/>
        <w:ind w:left="11" w:right="0"/>
        <w:jc w:val="both"/>
        <w:rPr>
          <w:rFonts w:ascii="Raleway" w:hAnsi="Raleway"/>
          <w:color w:val="000000" w:themeColor="text1"/>
        </w:rPr>
      </w:pPr>
      <w:r w:rsidRPr="5E217459" w:rsidR="004E52AD">
        <w:rPr>
          <w:rFonts w:ascii="Raleway" w:hAnsi="Raleway"/>
          <w:color w:val="000000" w:themeColor="text1" w:themeTint="FF" w:themeShade="FF"/>
        </w:rPr>
        <w:t>Apprentices gain new industry</w:t>
      </w:r>
      <w:r w:rsidRPr="5E217459" w:rsidR="4EC2D86F">
        <w:rPr>
          <w:rFonts w:ascii="Raleway" w:hAnsi="Raleway"/>
          <w:color w:val="000000" w:themeColor="text1" w:themeTint="FF" w:themeShade="FF"/>
        </w:rPr>
        <w:t>-</w:t>
      </w:r>
      <w:r w:rsidRPr="5E217459" w:rsidR="004E52AD">
        <w:rPr>
          <w:rFonts w:ascii="Raleway" w:hAnsi="Raleway"/>
          <w:color w:val="000000" w:themeColor="text1" w:themeTint="FF" w:themeShade="FF"/>
        </w:rPr>
        <w:t xml:space="preserve">standard knowledge and skills and behaviours that </w:t>
      </w:r>
      <w:r w:rsidRPr="5E217459" w:rsidR="004E52AD">
        <w:rPr>
          <w:rFonts w:ascii="Raleway" w:hAnsi="Raleway"/>
          <w:color w:val="000000" w:themeColor="text1" w:themeTint="FF" w:themeShade="FF"/>
        </w:rPr>
        <w:t>benefit</w:t>
      </w:r>
      <w:r w:rsidRPr="5E217459" w:rsidR="004E52AD">
        <w:rPr>
          <w:rFonts w:ascii="Raleway" w:hAnsi="Raleway"/>
          <w:color w:val="000000" w:themeColor="text1" w:themeTint="FF" w:themeShade="FF"/>
        </w:rPr>
        <w:t xml:space="preserve"> their workplace and enhance their future career progression. A high proportion of young people and adult appre</w:t>
      </w:r>
      <w:r w:rsidRPr="5E217459" w:rsidR="004E52AD">
        <w:rPr>
          <w:rFonts w:ascii="Raleway" w:hAnsi="Raleway"/>
          <w:color w:val="auto"/>
        </w:rPr>
        <w:t xml:space="preserve">ntices </w:t>
      </w:r>
      <w:r w:rsidRPr="5E217459" w:rsidR="004E52AD">
        <w:rPr>
          <w:rFonts w:ascii="Raleway" w:hAnsi="Raleway"/>
          <w:color w:val="auto"/>
        </w:rPr>
        <w:t>participate</w:t>
      </w:r>
      <w:r w:rsidRPr="5E217459" w:rsidR="004E52AD">
        <w:rPr>
          <w:rFonts w:ascii="Raleway" w:hAnsi="Raleway"/>
          <w:color w:val="auto"/>
        </w:rPr>
        <w:t xml:space="preserve"> in regional and national skills competitions displaying their talents and gaining recognition for their efforts.  9</w:t>
      </w:r>
      <w:r w:rsidRPr="5E217459" w:rsidR="388BB962">
        <w:rPr>
          <w:rFonts w:ascii="Raleway" w:hAnsi="Raleway"/>
          <w:color w:val="auto"/>
        </w:rPr>
        <w:t>8.5</w:t>
      </w:r>
      <w:r w:rsidRPr="5E217459" w:rsidR="004E52AD">
        <w:rPr>
          <w:rFonts w:ascii="Raleway" w:hAnsi="Raleway"/>
          <w:color w:val="auto"/>
        </w:rPr>
        <w:t>% of apprentices completing their programmes say they are ready to take their next steps and 9</w:t>
      </w:r>
      <w:r w:rsidRPr="5E217459" w:rsidR="749454ED">
        <w:rPr>
          <w:rFonts w:ascii="Raleway" w:hAnsi="Raleway"/>
          <w:color w:val="auto"/>
        </w:rPr>
        <w:t>6.2</w:t>
      </w:r>
      <w:r w:rsidRPr="5E217459" w:rsidR="004E52AD">
        <w:rPr>
          <w:rFonts w:ascii="Raleway" w:hAnsi="Raleway"/>
          <w:color w:val="auto"/>
        </w:rPr>
        <w:t>% o</w:t>
      </w:r>
      <w:r w:rsidRPr="5E217459" w:rsidR="004E52AD">
        <w:rPr>
          <w:rFonts w:ascii="Raleway" w:hAnsi="Raleway"/>
          <w:color w:val="000000" w:themeColor="text1" w:themeTint="FF" w:themeShade="FF"/>
        </w:rPr>
        <w:t xml:space="preserve">f apprentices </w:t>
      </w:r>
      <w:r w:rsidRPr="5E217459" w:rsidR="5119DC9E">
        <w:rPr>
          <w:rFonts w:ascii="Raleway" w:hAnsi="Raleway"/>
          <w:color w:val="000000" w:themeColor="text1" w:themeTint="FF" w:themeShade="FF"/>
        </w:rPr>
        <w:t xml:space="preserve">reported that </w:t>
      </w:r>
      <w:r w:rsidRPr="5E217459" w:rsidR="004E52AD">
        <w:rPr>
          <w:rFonts w:ascii="Raleway" w:hAnsi="Raleway"/>
          <w:color w:val="000000" w:themeColor="text1" w:themeTint="FF" w:themeShade="FF"/>
        </w:rPr>
        <w:t xml:space="preserve">their </w:t>
      </w:r>
      <w:r w:rsidRPr="5E217459" w:rsidR="5119DC9E">
        <w:rPr>
          <w:rFonts w:ascii="Raleway" w:hAnsi="Raleway"/>
          <w:color w:val="000000" w:themeColor="text1" w:themeTint="FF" w:themeShade="FF"/>
        </w:rPr>
        <w:t>apprenticeship has prepared them for working life</w:t>
      </w:r>
      <w:r w:rsidRPr="5E217459" w:rsidR="004E52AD">
        <w:rPr>
          <w:rFonts w:ascii="Raleway" w:hAnsi="Raleway"/>
          <w:color w:val="000000" w:themeColor="text1" w:themeTint="FF" w:themeShade="FF"/>
        </w:rPr>
        <w:t xml:space="preserve">. </w:t>
      </w:r>
      <w:r w:rsidRPr="5E217459" w:rsidR="7162EB7A">
        <w:rPr>
          <w:rFonts w:ascii="Raleway" w:hAnsi="Raleway"/>
          <w:color w:val="000000" w:themeColor="text1" w:themeTint="FF" w:themeShade="FF"/>
        </w:rPr>
        <w:t>97.8</w:t>
      </w:r>
      <w:r w:rsidRPr="5E217459" w:rsidR="004E52AD">
        <w:rPr>
          <w:rFonts w:ascii="Raleway" w:hAnsi="Raleway"/>
          <w:color w:val="000000" w:themeColor="text1" w:themeTint="FF" w:themeShade="FF"/>
        </w:rPr>
        <w:t xml:space="preserve">% of apprentices say that their programmes have enabled them to work independently in the workplace and put </w:t>
      </w:r>
      <w:r w:rsidRPr="5E217459" w:rsidR="004E52AD">
        <w:rPr>
          <w:rFonts w:ascii="Raleway" w:hAnsi="Raleway"/>
          <w:color w:val="000000" w:themeColor="text1" w:themeTint="FF" w:themeShade="FF"/>
        </w:rPr>
        <w:t>new ideas</w:t>
      </w:r>
      <w:r w:rsidRPr="5E217459" w:rsidR="004E52AD">
        <w:rPr>
          <w:rFonts w:ascii="Raleway" w:hAnsi="Raleway"/>
          <w:color w:val="000000" w:themeColor="text1" w:themeTint="FF" w:themeShade="FF"/>
        </w:rPr>
        <w:t xml:space="preserve"> into action. Apprentices on Standards make excellent progress compared to their starting points, and a high proportion of those on Level 3 Standards achieve high grades in their end</w:t>
      </w:r>
      <w:r w:rsidRPr="5E217459" w:rsidR="377CD130">
        <w:rPr>
          <w:rFonts w:ascii="Raleway" w:hAnsi="Raleway"/>
          <w:color w:val="000000" w:themeColor="text1" w:themeTint="FF" w:themeShade="FF"/>
        </w:rPr>
        <w:t>-</w:t>
      </w:r>
      <w:r w:rsidRPr="5E217459" w:rsidR="004E52AD">
        <w:rPr>
          <w:rFonts w:ascii="Raleway" w:hAnsi="Raleway"/>
          <w:color w:val="000000" w:themeColor="text1" w:themeTint="FF" w:themeShade="FF"/>
        </w:rPr>
        <w:t>point assessments.</w:t>
      </w:r>
    </w:p>
    <w:p w:rsidRPr="00560C0A" w:rsidR="00560C0A" w:rsidP="00560C0A" w:rsidRDefault="00560C0A" w14:paraId="6012CA50" w14:textId="77777777">
      <w:pPr>
        <w:spacing w:after="90" w:line="276" w:lineRule="auto"/>
        <w:ind w:left="11" w:right="0"/>
        <w:jc w:val="both"/>
        <w:rPr>
          <w:rFonts w:ascii="Raleway" w:hAnsi="Raleway"/>
          <w:color w:val="000000" w:themeColor="text1"/>
          <w:szCs w:val="22"/>
        </w:rPr>
      </w:pPr>
    </w:p>
    <w:p w:rsidRPr="00286A26" w:rsidR="0009657D" w:rsidP="00BE7BB2" w:rsidRDefault="004E52AD" w14:paraId="6C0EA062" w14:textId="0559D43A">
      <w:pPr>
        <w:pStyle w:val="Style1"/>
      </w:pPr>
      <w:r w:rsidR="004E52AD">
        <w:rPr/>
        <w:t>Part Three - Approach to Developing the Statement</w:t>
      </w:r>
    </w:p>
    <w:p w:rsidRPr="00C426EE" w:rsidR="0009657D" w:rsidP="5E217459" w:rsidRDefault="00C426EE" w14:paraId="082BCCBC" w14:textId="7463A3D7">
      <w:pPr>
        <w:spacing w:line="276" w:lineRule="auto"/>
        <w:ind w:left="4" w:right="78" w:firstLine="0"/>
        <w:jc w:val="both"/>
        <w:rPr>
          <w:rFonts w:ascii="Raleway" w:hAnsi="Raleway"/>
          <w:color w:val="000000" w:themeColor="text1"/>
        </w:rPr>
      </w:pPr>
      <w:r>
        <w:br/>
      </w:r>
      <w:r w:rsidRPr="5E217459" w:rsidR="004E52AD">
        <w:rPr>
          <w:rFonts w:ascii="Raleway" w:hAnsi="Raleway"/>
          <w:color w:val="000000" w:themeColor="text1" w:themeTint="FF" w:themeShade="FF"/>
        </w:rPr>
        <w:t xml:space="preserve">In 2023 with the arrival of a new </w:t>
      </w:r>
      <w:r w:rsidRPr="5E217459" w:rsidR="00200FAE">
        <w:rPr>
          <w:rFonts w:ascii="Raleway" w:hAnsi="Raleway"/>
          <w:color w:val="000000" w:themeColor="text1" w:themeTint="FF" w:themeShade="FF"/>
        </w:rPr>
        <w:t>Principal and</w:t>
      </w:r>
      <w:r w:rsidRPr="5E217459" w:rsidR="004E52AD">
        <w:rPr>
          <w:rFonts w:ascii="Raleway" w:hAnsi="Raleway"/>
          <w:color w:val="000000" w:themeColor="text1" w:themeTint="FF" w:themeShade="FF"/>
        </w:rPr>
        <w:t xml:space="preserve"> having reviewed KPI performance for the previous plan period in line with targets set at </w:t>
      </w:r>
      <w:r w:rsidRPr="5E217459" w:rsidR="13A3A787">
        <w:rPr>
          <w:rFonts w:ascii="Raleway" w:hAnsi="Raleway"/>
          <w:color w:val="000000" w:themeColor="text1" w:themeTint="FF" w:themeShade="FF"/>
        </w:rPr>
        <w:t xml:space="preserve">the </w:t>
      </w:r>
      <w:r w:rsidRPr="5E217459" w:rsidR="004E52AD">
        <w:rPr>
          <w:rFonts w:ascii="Raleway" w:hAnsi="Raleway"/>
          <w:color w:val="000000" w:themeColor="text1" w:themeTint="FF" w:themeShade="FF"/>
        </w:rPr>
        <w:t>point of merger, the College Corporation Board undertook an evidenced-based Strategic Review, leading to the creation of a new Vision, Strategic Goals and a detailed Strategic Plan for the Group. This process drew upon a range of available evidence including intelligence from over 850 employers and other stakeholders, and is informed by clearly articulated LSIP priorities, the Lancashire 2050 framework, and the priorities of Borough Councils in the districts we serve. The process also directly responded to key national policy drivers including:</w:t>
      </w:r>
    </w:p>
    <w:p w:rsidRPr="00C426EE" w:rsidR="0009657D" w:rsidRDefault="004E52AD" w14:paraId="135A08F7" w14:textId="77777777">
      <w:pPr>
        <w:numPr>
          <w:ilvl w:val="0"/>
          <w:numId w:val="4"/>
        </w:numPr>
        <w:spacing w:after="131" w:line="276" w:lineRule="auto"/>
        <w:ind w:right="0"/>
        <w:jc w:val="both"/>
        <w:rPr>
          <w:rFonts w:ascii="Raleway" w:hAnsi="Raleway"/>
          <w:color w:val="000000" w:themeColor="text1"/>
          <w:szCs w:val="22"/>
        </w:rPr>
      </w:pPr>
      <w:r w:rsidRPr="00C426EE">
        <w:rPr>
          <w:rFonts w:ascii="Raleway" w:hAnsi="Raleway"/>
          <w:color w:val="000000" w:themeColor="text1"/>
          <w:szCs w:val="22"/>
        </w:rPr>
        <w:t xml:space="preserve">The Post-16 Skills Plan </w:t>
      </w:r>
    </w:p>
    <w:p w:rsidRPr="00C426EE" w:rsidR="0009657D" w:rsidRDefault="004E52AD" w14:paraId="001695D8" w14:textId="77777777">
      <w:pPr>
        <w:numPr>
          <w:ilvl w:val="0"/>
          <w:numId w:val="4"/>
        </w:numPr>
        <w:spacing w:after="131" w:line="276" w:lineRule="auto"/>
        <w:ind w:right="0"/>
        <w:jc w:val="both"/>
        <w:rPr>
          <w:rFonts w:ascii="Raleway" w:hAnsi="Raleway"/>
          <w:color w:val="000000" w:themeColor="text1"/>
          <w:szCs w:val="22"/>
        </w:rPr>
      </w:pPr>
      <w:r w:rsidRPr="00C426EE">
        <w:rPr>
          <w:rFonts w:ascii="Raleway" w:hAnsi="Raleway"/>
          <w:color w:val="000000" w:themeColor="text1"/>
          <w:szCs w:val="22"/>
        </w:rPr>
        <w:t xml:space="preserve">Levelling up and Regeneration Bill 2022-23 </w:t>
      </w:r>
    </w:p>
    <w:p w:rsidRPr="00C426EE" w:rsidR="0009657D" w:rsidRDefault="004E52AD" w14:paraId="7D7F3617" w14:textId="77777777">
      <w:pPr>
        <w:numPr>
          <w:ilvl w:val="0"/>
          <w:numId w:val="4"/>
        </w:numPr>
        <w:spacing w:after="131" w:line="276" w:lineRule="auto"/>
        <w:ind w:right="0"/>
        <w:jc w:val="both"/>
        <w:rPr>
          <w:rFonts w:ascii="Raleway" w:hAnsi="Raleway"/>
          <w:color w:val="000000" w:themeColor="text1"/>
          <w:szCs w:val="22"/>
        </w:rPr>
      </w:pPr>
      <w:r w:rsidRPr="00C426EE">
        <w:rPr>
          <w:rFonts w:ascii="Raleway" w:hAnsi="Raleway"/>
          <w:color w:val="000000" w:themeColor="text1"/>
          <w:szCs w:val="22"/>
        </w:rPr>
        <w:t xml:space="preserve">Skills and Post-16 Education Act 2022 </w:t>
      </w:r>
    </w:p>
    <w:p w:rsidRPr="00C426EE" w:rsidR="0009657D" w:rsidRDefault="004E52AD" w14:paraId="144AFA29" w14:textId="77777777">
      <w:pPr>
        <w:numPr>
          <w:ilvl w:val="0"/>
          <w:numId w:val="4"/>
        </w:numPr>
        <w:spacing w:line="276" w:lineRule="auto"/>
        <w:ind w:right="0"/>
        <w:jc w:val="both"/>
        <w:rPr>
          <w:rFonts w:ascii="Raleway" w:hAnsi="Raleway"/>
          <w:color w:val="000000" w:themeColor="text1"/>
          <w:szCs w:val="22"/>
        </w:rPr>
      </w:pPr>
      <w:r w:rsidRPr="00C426EE">
        <w:rPr>
          <w:rFonts w:ascii="Raleway" w:hAnsi="Raleway"/>
          <w:color w:val="000000" w:themeColor="text1"/>
          <w:szCs w:val="22"/>
        </w:rPr>
        <w:t xml:space="preserve">Lifelong Loan Entitlement and HE Reform </w:t>
      </w:r>
    </w:p>
    <w:p w:rsidRPr="00C426EE" w:rsidR="0009657D" w:rsidP="5E217459" w:rsidRDefault="004E52AD" w14:paraId="1B6BA414" w14:textId="273FDE7E">
      <w:pPr>
        <w:spacing w:line="276" w:lineRule="auto"/>
        <w:ind w:left="11" w:right="0"/>
        <w:jc w:val="both"/>
        <w:rPr>
          <w:rFonts w:ascii="Raleway" w:hAnsi="Raleway"/>
          <w:color w:val="000000" w:themeColor="text1"/>
        </w:rPr>
      </w:pPr>
      <w:r w:rsidRPr="5E217459" w:rsidR="004E52AD">
        <w:rPr>
          <w:rFonts w:ascii="Raleway" w:hAnsi="Raleway"/>
          <w:color w:val="000000" w:themeColor="text1" w:themeTint="FF" w:themeShade="FF"/>
        </w:rPr>
        <w:t>Completed in July 2023, this Strategic Review led to the development of a new College Strategy, with the overall vision: ‘To build stronger communities and create high</w:t>
      </w:r>
      <w:r w:rsidRPr="5E217459" w:rsidR="3159B5C6">
        <w:rPr>
          <w:rFonts w:ascii="Raleway" w:hAnsi="Raleway"/>
          <w:color w:val="000000" w:themeColor="text1" w:themeTint="FF" w:themeShade="FF"/>
        </w:rPr>
        <w:t>-</w:t>
      </w:r>
      <w:r w:rsidRPr="5E217459" w:rsidR="004E52AD">
        <w:rPr>
          <w:rFonts w:ascii="Raleway" w:hAnsi="Raleway"/>
          <w:color w:val="000000" w:themeColor="text1" w:themeTint="FF" w:themeShade="FF"/>
        </w:rPr>
        <w:t>quality routes into high-value Professional and Technical careers for all our learners’.</w:t>
      </w:r>
    </w:p>
    <w:p w:rsidRPr="00C426EE" w:rsidR="0009657D" w:rsidP="5E217459" w:rsidRDefault="004E52AD" w14:paraId="22EBB5A6" w14:textId="56F84B47">
      <w:pPr>
        <w:spacing w:after="372" w:line="276" w:lineRule="auto"/>
        <w:ind w:left="11" w:right="0"/>
        <w:jc w:val="both"/>
        <w:rPr>
          <w:rFonts w:ascii="Raleway" w:hAnsi="Raleway"/>
          <w:color w:val="000000" w:themeColor="text1"/>
        </w:rPr>
      </w:pPr>
      <w:r w:rsidRPr="5E217459" w:rsidR="004E52AD">
        <w:rPr>
          <w:rFonts w:ascii="Raleway" w:hAnsi="Raleway"/>
          <w:color w:val="000000" w:themeColor="text1" w:themeTint="FF" w:themeShade="FF"/>
        </w:rPr>
        <w:t>The Strategic Review process provided the Board with key information from which to review the college’s ability to meet local needs</w:t>
      </w:r>
      <w:r w:rsidRPr="5E217459" w:rsidR="2D528612">
        <w:rPr>
          <w:rFonts w:ascii="Raleway" w:hAnsi="Raleway"/>
          <w:color w:val="000000" w:themeColor="text1" w:themeTint="FF" w:themeShade="FF"/>
        </w:rPr>
        <w:t>,</w:t>
      </w:r>
      <w:r w:rsidRPr="5E217459" w:rsidR="004E52AD">
        <w:rPr>
          <w:rFonts w:ascii="Raleway" w:hAnsi="Raleway"/>
          <w:color w:val="000000" w:themeColor="text1" w:themeTint="FF" w:themeShade="FF"/>
        </w:rPr>
        <w:t xml:space="preserve"> </w:t>
      </w:r>
      <w:r w:rsidRPr="5E217459" w:rsidR="004E52AD">
        <w:rPr>
          <w:rFonts w:ascii="Raleway" w:hAnsi="Raleway"/>
          <w:color w:val="000000" w:themeColor="text1" w:themeTint="FF" w:themeShade="FF"/>
        </w:rPr>
        <w:t>including:</w:t>
      </w:r>
      <w:r w:rsidRPr="5E217459" w:rsidR="004E52AD">
        <w:rPr>
          <w:rFonts w:ascii="Raleway" w:hAnsi="Raleway"/>
          <w:color w:val="000000" w:themeColor="text1" w:themeTint="FF" w:themeShade="FF"/>
        </w:rPr>
        <w:t xml:space="preserve"> national policy, regional skills priorities (as outlined in the LSIP and Lancashire 2050), regional demographic data, travel</w:t>
      </w:r>
      <w:r w:rsidRPr="5E217459" w:rsidR="32191960">
        <w:rPr>
          <w:rFonts w:ascii="Raleway" w:hAnsi="Raleway"/>
          <w:color w:val="000000" w:themeColor="text1" w:themeTint="FF" w:themeShade="FF"/>
        </w:rPr>
        <w:t>-</w:t>
      </w:r>
      <w:r w:rsidRPr="5E217459" w:rsidR="004E52AD">
        <w:rPr>
          <w:rFonts w:ascii="Raleway" w:hAnsi="Raleway"/>
          <w:color w:val="000000" w:themeColor="text1" w:themeTint="FF" w:themeShade="FF"/>
        </w:rPr>
        <w:t>to</w:t>
      </w:r>
      <w:r w:rsidRPr="5E217459" w:rsidR="51B235E3">
        <w:rPr>
          <w:rFonts w:ascii="Raleway" w:hAnsi="Raleway"/>
          <w:color w:val="000000" w:themeColor="text1" w:themeTint="FF" w:themeShade="FF"/>
        </w:rPr>
        <w:t>-</w:t>
      </w:r>
      <w:r w:rsidRPr="5E217459" w:rsidR="004E52AD">
        <w:rPr>
          <w:rFonts w:ascii="Raleway" w:hAnsi="Raleway"/>
          <w:color w:val="000000" w:themeColor="text1" w:themeTint="FF" w:themeShade="FF"/>
        </w:rPr>
        <w:t>learn patterns, learner perception surveys and patterns of participation, achievement and progression. Having undertaken this review, the Board</w:t>
      </w:r>
      <w:r w:rsidRPr="5E217459" w:rsidR="6766A982">
        <w:rPr>
          <w:rFonts w:ascii="Raleway" w:hAnsi="Raleway"/>
          <w:color w:val="000000" w:themeColor="text1" w:themeTint="FF" w:themeShade="FF"/>
        </w:rPr>
        <w:t>,</w:t>
      </w:r>
      <w:r w:rsidRPr="5E217459" w:rsidR="004E52AD">
        <w:rPr>
          <w:rFonts w:ascii="Raleway" w:hAnsi="Raleway"/>
          <w:color w:val="000000" w:themeColor="text1" w:themeTint="FF" w:themeShade="FF"/>
        </w:rPr>
        <w:t xml:space="preserve"> working with the College’s leadership team, developed, </w:t>
      </w:r>
      <w:r w:rsidRPr="5E217459" w:rsidR="004E52AD">
        <w:rPr>
          <w:rFonts w:ascii="Raleway" w:hAnsi="Raleway"/>
          <w:color w:val="000000" w:themeColor="text1" w:themeTint="FF" w:themeShade="FF"/>
        </w:rPr>
        <w:t>analysed</w:t>
      </w:r>
      <w:r w:rsidRPr="5E217459" w:rsidR="004E52AD">
        <w:rPr>
          <w:rFonts w:ascii="Raleway" w:hAnsi="Raleway"/>
          <w:color w:val="000000" w:themeColor="text1" w:themeTint="FF" w:themeShade="FF"/>
        </w:rPr>
        <w:t xml:space="preserve"> and evaluated a range of strategic options, leading to the development of the College 2030 Strategy, approved by the Board at their meeting in July 2023.</w:t>
      </w:r>
    </w:p>
    <w:p w:rsidR="00B34608" w:rsidP="5E217459" w:rsidRDefault="004E52AD" w14:paraId="797CE4E0" w14:textId="0A124FBE">
      <w:pPr>
        <w:spacing w:after="0" w:line="276" w:lineRule="auto"/>
        <w:ind w:left="11" w:right="0"/>
        <w:jc w:val="both"/>
        <w:rPr>
          <w:rFonts w:ascii="Raleway" w:hAnsi="Raleway"/>
          <w:color w:val="000000" w:themeColor="text1"/>
        </w:rPr>
      </w:pPr>
      <w:r w:rsidRPr="5E217459" w:rsidR="004E52AD">
        <w:rPr>
          <w:rFonts w:ascii="Raleway" w:hAnsi="Raleway"/>
          <w:color w:val="000000" w:themeColor="text1" w:themeTint="FF" w:themeShade="FF"/>
        </w:rPr>
        <w:t xml:space="preserve">In the </w:t>
      </w:r>
      <w:r w:rsidRPr="5E217459" w:rsidR="004E52AD">
        <w:rPr>
          <w:rFonts w:ascii="Raleway" w:hAnsi="Raleway"/>
          <w:color w:val="000000" w:themeColor="text1" w:themeTint="FF" w:themeShade="FF"/>
        </w:rPr>
        <w:t>autumn of 2023</w:t>
      </w:r>
      <w:r w:rsidRPr="5E217459" w:rsidR="004E52AD">
        <w:rPr>
          <w:rFonts w:ascii="Raleway" w:hAnsi="Raleway"/>
          <w:color w:val="000000" w:themeColor="text1" w:themeTint="FF" w:themeShade="FF"/>
        </w:rPr>
        <w:t xml:space="preserve"> a series of colleague, sector-based and place-based roundtable discussions </w:t>
      </w:r>
      <w:r w:rsidRPr="5E217459" w:rsidR="004E52AD">
        <w:rPr>
          <w:rFonts w:ascii="Raleway" w:hAnsi="Raleway"/>
          <w:color w:val="000000" w:themeColor="text1" w:themeTint="FF" w:themeShade="FF"/>
        </w:rPr>
        <w:t>provided the opportunity for key employers and civic partners</w:t>
      </w:r>
      <w:r w:rsidRPr="5E217459" w:rsidR="004E52AD">
        <w:rPr>
          <w:rFonts w:ascii="Raleway" w:hAnsi="Raleway"/>
          <w:color w:val="000000" w:themeColor="text1" w:themeTint="FF" w:themeShade="FF"/>
        </w:rPr>
        <w:t xml:space="preserve"> to </w:t>
      </w:r>
      <w:r w:rsidRPr="5E217459" w:rsidR="004E52AD">
        <w:rPr>
          <w:rFonts w:ascii="Raleway" w:hAnsi="Raleway"/>
          <w:color w:val="000000" w:themeColor="text1" w:themeTint="FF" w:themeShade="FF"/>
        </w:rPr>
        <w:t>feed</w:t>
      </w:r>
      <w:r w:rsidRPr="5E217459" w:rsidR="1982016C">
        <w:rPr>
          <w:rFonts w:ascii="Raleway" w:hAnsi="Raleway"/>
          <w:color w:val="000000" w:themeColor="text1" w:themeTint="FF" w:themeShade="FF"/>
        </w:rPr>
        <w:t xml:space="preserve"> </w:t>
      </w:r>
      <w:r w:rsidRPr="5E217459" w:rsidR="004E52AD">
        <w:rPr>
          <w:rFonts w:ascii="Raleway" w:hAnsi="Raleway"/>
          <w:color w:val="000000" w:themeColor="text1" w:themeTint="FF" w:themeShade="FF"/>
        </w:rPr>
        <w:t>back</w:t>
      </w:r>
      <w:r w:rsidRPr="5E217459" w:rsidR="004E52AD">
        <w:rPr>
          <w:rFonts w:ascii="Raleway" w:hAnsi="Raleway"/>
          <w:color w:val="000000" w:themeColor="text1" w:themeTint="FF" w:themeShade="FF"/>
        </w:rPr>
        <w:t xml:space="preserve"> and help shape the strategy. Feedback from these events was then built into detailed curriculum and enabling strategies and plans, approved by the Board at their </w:t>
      </w:r>
      <w:r w:rsidRPr="5E217459" w:rsidR="4A038D50">
        <w:rPr>
          <w:rFonts w:ascii="Raleway" w:hAnsi="Raleway"/>
          <w:color w:val="000000" w:themeColor="text1" w:themeTint="FF" w:themeShade="FF"/>
        </w:rPr>
        <w:t>s</w:t>
      </w:r>
      <w:r w:rsidRPr="5E217459" w:rsidR="004E52AD">
        <w:rPr>
          <w:rFonts w:ascii="Raleway" w:hAnsi="Raleway"/>
          <w:color w:val="000000" w:themeColor="text1" w:themeTint="FF" w:themeShade="FF"/>
        </w:rPr>
        <w:t>trategic away days in May 2024. As part of this detailed planning process</w:t>
      </w:r>
      <w:r w:rsidRPr="5E217459" w:rsidR="67F8CB2F">
        <w:rPr>
          <w:rFonts w:ascii="Raleway" w:hAnsi="Raleway"/>
          <w:color w:val="000000" w:themeColor="text1" w:themeTint="FF" w:themeShade="FF"/>
        </w:rPr>
        <w:t>,</w:t>
      </w:r>
      <w:r w:rsidRPr="5E217459" w:rsidR="004E52AD">
        <w:rPr>
          <w:rFonts w:ascii="Raleway" w:hAnsi="Raleway"/>
          <w:color w:val="000000" w:themeColor="text1" w:themeTint="FF" w:themeShade="FF"/>
        </w:rPr>
        <w:t xml:space="preserve">the Board agreed clear KPIs for each year of the Strategy, incorporating some of these into the 2024/25 Accountability Statement. From July to November 2024, the College 2030 Strategy was shared with key stakeholders, including sub-regional providers, employers, </w:t>
      </w:r>
      <w:r w:rsidRPr="5E217459" w:rsidR="004E52AD">
        <w:rPr>
          <w:rFonts w:ascii="Raleway" w:hAnsi="Raleway"/>
          <w:color w:val="000000" w:themeColor="text1" w:themeTint="FF" w:themeShade="FF"/>
        </w:rPr>
        <w:t>education</w:t>
      </w:r>
      <w:r w:rsidRPr="5E217459" w:rsidR="004E52AD">
        <w:rPr>
          <w:rFonts w:ascii="Raleway" w:hAnsi="Raleway"/>
          <w:color w:val="000000" w:themeColor="text1" w:themeTint="FF" w:themeShade="FF"/>
        </w:rPr>
        <w:t xml:space="preserve"> and civic partners. </w:t>
      </w:r>
    </w:p>
    <w:p w:rsidR="00A03207" w:rsidP="00A03207" w:rsidRDefault="00A03207" w14:paraId="0D6775E8" w14:textId="77777777">
      <w:pPr>
        <w:spacing w:after="0" w:line="276" w:lineRule="auto"/>
        <w:ind w:left="11" w:right="0"/>
        <w:jc w:val="both"/>
        <w:rPr>
          <w:rFonts w:ascii="Raleway" w:hAnsi="Raleway"/>
          <w:color w:val="000000" w:themeColor="text1"/>
          <w:szCs w:val="22"/>
        </w:rPr>
      </w:pPr>
    </w:p>
    <w:p w:rsidRPr="00C426EE" w:rsidR="0009657D" w:rsidP="00C426EE" w:rsidRDefault="004E52AD" w14:paraId="0B5FF444" w14:textId="0F4231CB">
      <w:pPr>
        <w:spacing w:line="276" w:lineRule="auto"/>
        <w:ind w:left="11" w:right="0"/>
        <w:jc w:val="both"/>
        <w:rPr>
          <w:rFonts w:ascii="Raleway" w:hAnsi="Raleway"/>
          <w:color w:val="000000" w:themeColor="text1"/>
          <w:szCs w:val="22"/>
        </w:rPr>
      </w:pPr>
      <w:r w:rsidRPr="00C426EE">
        <w:rPr>
          <w:rFonts w:ascii="Raleway" w:hAnsi="Raleway"/>
          <w:color w:val="000000" w:themeColor="text1"/>
          <w:szCs w:val="22"/>
        </w:rPr>
        <w:t>The full process for developing the College 2030 Strategy is outlined below.</w:t>
      </w:r>
    </w:p>
    <w:p w:rsidRPr="00C426EE" w:rsidR="0009657D" w:rsidP="00C426EE" w:rsidRDefault="004E52AD" w14:paraId="7B2A7ECF" w14:textId="77777777">
      <w:pPr>
        <w:spacing w:line="276" w:lineRule="auto"/>
        <w:ind w:left="11" w:right="0"/>
        <w:jc w:val="both"/>
        <w:rPr>
          <w:rFonts w:ascii="Raleway" w:hAnsi="Raleway"/>
          <w:color w:val="000000" w:themeColor="text1"/>
          <w:szCs w:val="22"/>
        </w:rPr>
      </w:pPr>
      <w:r w:rsidRPr="00C426EE">
        <w:rPr>
          <w:rFonts w:ascii="Raleway" w:hAnsi="Raleway"/>
          <w:color w:val="000000" w:themeColor="text1"/>
          <w:szCs w:val="22"/>
        </w:rPr>
        <w:t>The Strategic Review process plays a key role in demonstrating the College Group’s approach and commitment to the ‘Local Needs Duty’.</w:t>
      </w:r>
    </w:p>
    <w:p w:rsidR="0009657D" w:rsidP="008F0A8E" w:rsidRDefault="004E52AD" w14:paraId="284FCE8D" w14:textId="77777777">
      <w:pPr>
        <w:spacing w:after="0" w:line="259" w:lineRule="auto"/>
        <w:ind w:left="-410" w:right="-413" w:firstLine="0"/>
        <w:jc w:val="both"/>
      </w:pPr>
      <w:r>
        <w:rPr>
          <w:noProof/>
        </w:rPr>
        <w:drawing>
          <wp:anchor distT="0" distB="0" distL="114300" distR="114300" simplePos="0" relativeHeight="251658245" behindDoc="0" locked="0" layoutInCell="1" allowOverlap="1" wp14:anchorId="11CB75C4" wp14:editId="20502F36">
            <wp:simplePos x="0" y="0"/>
            <wp:positionH relativeFrom="column">
              <wp:posOffset>-263944</wp:posOffset>
            </wp:positionH>
            <wp:positionV relativeFrom="paragraph">
              <wp:posOffset>260985</wp:posOffset>
            </wp:positionV>
            <wp:extent cx="7196455" cy="2541795"/>
            <wp:effectExtent l="0" t="0" r="0" b="0"/>
            <wp:wrapSquare wrapText="bothSides"/>
            <wp:docPr id="2809" name="Picture 2809"/>
            <wp:cNvGraphicFramePr/>
            <a:graphic xmlns:a="http://schemas.openxmlformats.org/drawingml/2006/main">
              <a:graphicData uri="http://schemas.openxmlformats.org/drawingml/2006/picture">
                <pic:pic xmlns:pic="http://schemas.openxmlformats.org/drawingml/2006/picture">
                  <pic:nvPicPr>
                    <pic:cNvPr id="2809" name="Picture 280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196455" cy="2541795"/>
                    </a:xfrm>
                    <a:prstGeom prst="rect">
                      <a:avLst/>
                    </a:prstGeom>
                  </pic:spPr>
                </pic:pic>
              </a:graphicData>
            </a:graphic>
            <wp14:sizeRelH relativeFrom="page">
              <wp14:pctWidth>0</wp14:pctWidth>
            </wp14:sizeRelH>
            <wp14:sizeRelV relativeFrom="page">
              <wp14:pctHeight>0</wp14:pctHeight>
            </wp14:sizeRelV>
          </wp:anchor>
        </w:drawing>
      </w:r>
      <w:r>
        <w:br w:type="page"/>
      </w:r>
    </w:p>
    <w:p w:rsidR="00200FAE" w:rsidP="00C426EE" w:rsidRDefault="00200FAE" w14:paraId="39DF8A46" w14:textId="77777777">
      <w:pPr>
        <w:spacing w:after="0" w:line="276" w:lineRule="auto"/>
        <w:ind w:left="-1" w:right="0"/>
        <w:jc w:val="both"/>
        <w:rPr>
          <w:rFonts w:ascii="Raleway" w:hAnsi="Raleway"/>
          <w:szCs w:val="22"/>
        </w:rPr>
      </w:pPr>
    </w:p>
    <w:p w:rsidRPr="00C426EE" w:rsidR="007F51F9" w:rsidP="5E217459" w:rsidRDefault="00C57BBB" w14:paraId="45E2CA21" w14:textId="5492C0D1">
      <w:pPr>
        <w:spacing w:after="0" w:line="276" w:lineRule="auto"/>
        <w:ind w:left="-11" w:right="0" w:firstLine="0"/>
        <w:jc w:val="both"/>
        <w:rPr>
          <w:rFonts w:ascii="Raleway" w:hAnsi="Raleway"/>
        </w:rPr>
      </w:pPr>
      <w:r w:rsidRPr="5E217459" w:rsidR="00C57BBB">
        <w:rPr>
          <w:rFonts w:ascii="Raleway" w:hAnsi="Raleway"/>
        </w:rPr>
        <w:t xml:space="preserve">In the period following the establishment of the </w:t>
      </w:r>
      <w:r w:rsidRPr="5E217459" w:rsidR="00B83E98">
        <w:rPr>
          <w:rFonts w:ascii="Raleway" w:hAnsi="Raleway"/>
        </w:rPr>
        <w:t xml:space="preserve">five-year </w:t>
      </w:r>
      <w:r w:rsidRPr="5E217459" w:rsidR="00C57BBB">
        <w:rPr>
          <w:rFonts w:ascii="Raleway" w:hAnsi="Raleway"/>
        </w:rPr>
        <w:t xml:space="preserve">strategy, </w:t>
      </w:r>
      <w:r w:rsidRPr="5E217459" w:rsidR="004A00D6">
        <w:rPr>
          <w:rFonts w:ascii="Raleway" w:hAnsi="Raleway"/>
        </w:rPr>
        <w:t xml:space="preserve">there has been thorough, </w:t>
      </w:r>
      <w:r w:rsidRPr="5E217459" w:rsidR="004A00D6">
        <w:rPr>
          <w:rFonts w:ascii="Raleway" w:hAnsi="Raleway"/>
        </w:rPr>
        <w:t>detailed</w:t>
      </w:r>
      <w:r w:rsidRPr="5E217459" w:rsidR="004A00D6">
        <w:rPr>
          <w:rFonts w:ascii="Raleway" w:hAnsi="Raleway"/>
        </w:rPr>
        <w:t xml:space="preserve"> and on</w:t>
      </w:r>
      <w:r w:rsidRPr="5E217459" w:rsidR="7B9F4CD0">
        <w:rPr>
          <w:rFonts w:ascii="Raleway" w:hAnsi="Raleway"/>
        </w:rPr>
        <w:t>-</w:t>
      </w:r>
      <w:r w:rsidRPr="5E217459" w:rsidR="004A00D6">
        <w:rPr>
          <w:rFonts w:ascii="Raleway" w:hAnsi="Raleway"/>
        </w:rPr>
        <w:t xml:space="preserve">going engagement with stakeholders to inform the </w:t>
      </w:r>
      <w:r w:rsidRPr="5E217459" w:rsidR="00222820">
        <w:rPr>
          <w:rFonts w:ascii="Raleway" w:hAnsi="Raleway"/>
        </w:rPr>
        <w:t xml:space="preserve">key priorities </w:t>
      </w:r>
      <w:r w:rsidRPr="5E217459" w:rsidR="003F7EF9">
        <w:rPr>
          <w:rFonts w:ascii="Raleway" w:hAnsi="Raleway"/>
        </w:rPr>
        <w:t>and ensure we are continuing to meet both previously established and emerging needs</w:t>
      </w:r>
      <w:r w:rsidRPr="5E217459" w:rsidR="003F7EF9">
        <w:rPr>
          <w:rFonts w:ascii="Raleway" w:hAnsi="Raleway"/>
        </w:rPr>
        <w:t xml:space="preserve">. </w:t>
      </w:r>
      <w:r w:rsidRPr="5E217459" w:rsidR="002F15E1">
        <w:rPr>
          <w:rFonts w:ascii="Raleway" w:hAnsi="Raleway"/>
        </w:rPr>
        <w:t xml:space="preserve"> </w:t>
      </w:r>
      <w:r w:rsidRPr="5E217459" w:rsidR="002F15E1">
        <w:rPr>
          <w:rFonts w:ascii="Raleway" w:hAnsi="Raleway"/>
        </w:rPr>
        <w:t>On</w:t>
      </w:r>
      <w:r w:rsidRPr="5E217459" w:rsidR="3F5F63FC">
        <w:rPr>
          <w:rFonts w:ascii="Raleway" w:hAnsi="Raleway"/>
        </w:rPr>
        <w:t>-</w:t>
      </w:r>
      <w:r w:rsidRPr="5E217459" w:rsidR="002F15E1">
        <w:rPr>
          <w:rFonts w:ascii="Raleway" w:hAnsi="Raleway"/>
        </w:rPr>
        <w:t xml:space="preserve">going industry board </w:t>
      </w:r>
      <w:r w:rsidRPr="5E217459" w:rsidR="00EC2AA1">
        <w:rPr>
          <w:rFonts w:ascii="Raleway" w:hAnsi="Raleway"/>
        </w:rPr>
        <w:t xml:space="preserve">input </w:t>
      </w:r>
      <w:r w:rsidRPr="5E217459" w:rsidR="00544AEC">
        <w:rPr>
          <w:rFonts w:ascii="Raleway" w:hAnsi="Raleway"/>
        </w:rPr>
        <w:t>continually shapes curriculum</w:t>
      </w:r>
      <w:r w:rsidRPr="5E217459" w:rsidR="004F4770">
        <w:rPr>
          <w:rFonts w:ascii="Raleway" w:hAnsi="Raleway"/>
        </w:rPr>
        <w:t>, with eight sectoral boards and a specialist Lancashire Adult Learning advisory board</w:t>
      </w:r>
      <w:r w:rsidRPr="5E217459" w:rsidR="001D7297">
        <w:rPr>
          <w:rFonts w:ascii="Raleway" w:hAnsi="Raleway"/>
        </w:rPr>
        <w:t xml:space="preserve"> providing both strategic and more detailed direction. </w:t>
      </w:r>
    </w:p>
    <w:p w:rsidRPr="00C426EE" w:rsidR="001D7297" w:rsidP="00C426EE" w:rsidRDefault="001D7297" w14:paraId="35B95C13" w14:textId="77777777">
      <w:pPr>
        <w:spacing w:after="0" w:line="276" w:lineRule="auto"/>
        <w:ind w:left="-1" w:right="0"/>
        <w:jc w:val="both"/>
        <w:rPr>
          <w:rFonts w:ascii="Raleway" w:hAnsi="Raleway"/>
          <w:szCs w:val="22"/>
        </w:rPr>
      </w:pPr>
    </w:p>
    <w:p w:rsidRPr="00C426EE" w:rsidR="00EF5F8A" w:rsidP="00C426EE" w:rsidRDefault="001D7297" w14:paraId="264D8261" w14:textId="29972AB5">
      <w:pPr>
        <w:spacing w:after="0" w:line="276" w:lineRule="auto"/>
        <w:ind w:left="-1" w:right="0"/>
        <w:jc w:val="both"/>
        <w:rPr>
          <w:rFonts w:ascii="Raleway" w:hAnsi="Raleway"/>
          <w:szCs w:val="22"/>
        </w:rPr>
      </w:pPr>
      <w:r w:rsidRPr="00C426EE">
        <w:rPr>
          <w:rFonts w:ascii="Raleway" w:hAnsi="Raleway"/>
          <w:szCs w:val="22"/>
        </w:rPr>
        <w:t xml:space="preserve">The </w:t>
      </w:r>
      <w:r w:rsidRPr="00C426EE" w:rsidR="00A42756">
        <w:rPr>
          <w:rFonts w:ascii="Raleway" w:hAnsi="Raleway"/>
          <w:szCs w:val="22"/>
        </w:rPr>
        <w:t xml:space="preserve">direction provided by employers and stakeholders through the </w:t>
      </w:r>
      <w:r w:rsidRPr="00C426EE">
        <w:rPr>
          <w:rFonts w:ascii="Raleway" w:hAnsi="Raleway"/>
          <w:szCs w:val="22"/>
        </w:rPr>
        <w:t xml:space="preserve">regular </w:t>
      </w:r>
      <w:r w:rsidRPr="00C426EE" w:rsidR="00A42756">
        <w:rPr>
          <w:rFonts w:ascii="Raleway" w:hAnsi="Raleway"/>
          <w:szCs w:val="22"/>
        </w:rPr>
        <w:t>convening of</w:t>
      </w:r>
      <w:r w:rsidRPr="00C426EE">
        <w:rPr>
          <w:rFonts w:ascii="Raleway" w:hAnsi="Raleway"/>
          <w:szCs w:val="22"/>
        </w:rPr>
        <w:t xml:space="preserve"> industry boards </w:t>
      </w:r>
      <w:r w:rsidRPr="00C426EE" w:rsidR="006261C2">
        <w:rPr>
          <w:rFonts w:ascii="Raleway" w:hAnsi="Raleway"/>
          <w:szCs w:val="22"/>
        </w:rPr>
        <w:t xml:space="preserve">contributes to the detailed and extensive research carried out by heads of curriculum </w:t>
      </w:r>
      <w:r w:rsidRPr="00C426EE" w:rsidR="00843B98">
        <w:rPr>
          <w:rFonts w:ascii="Raleway" w:hAnsi="Raleway"/>
          <w:szCs w:val="22"/>
        </w:rPr>
        <w:t xml:space="preserve">as part of </w:t>
      </w:r>
      <w:r w:rsidRPr="00C426EE" w:rsidR="007B4B45">
        <w:rPr>
          <w:rFonts w:ascii="Raleway" w:hAnsi="Raleway"/>
          <w:szCs w:val="22"/>
        </w:rPr>
        <w:t xml:space="preserve">the annual curriculum planning process, which takes a two-year view </w:t>
      </w:r>
      <w:r w:rsidRPr="00C426EE" w:rsidR="00CF5553">
        <w:rPr>
          <w:rFonts w:ascii="Raleway" w:hAnsi="Raleway"/>
          <w:szCs w:val="22"/>
        </w:rPr>
        <w:t xml:space="preserve">of delivery plans. </w:t>
      </w:r>
      <w:r w:rsidRPr="00C426EE" w:rsidR="005D3DA3">
        <w:rPr>
          <w:rFonts w:ascii="Raleway" w:hAnsi="Raleway"/>
          <w:szCs w:val="22"/>
        </w:rPr>
        <w:t xml:space="preserve">Plans are </w:t>
      </w:r>
      <w:r w:rsidRPr="00C426EE" w:rsidR="0054470C">
        <w:rPr>
          <w:rFonts w:ascii="Raleway" w:hAnsi="Raleway"/>
          <w:szCs w:val="22"/>
        </w:rPr>
        <w:t>designed using</w:t>
      </w:r>
      <w:r w:rsidRPr="00C426EE" w:rsidR="00801FC3">
        <w:rPr>
          <w:rFonts w:ascii="Raleway" w:hAnsi="Raleway"/>
          <w:szCs w:val="22"/>
        </w:rPr>
        <w:t xml:space="preserve"> – and </w:t>
      </w:r>
      <w:r w:rsidRPr="00C426EE" w:rsidR="006E4DFC">
        <w:rPr>
          <w:rFonts w:ascii="Raleway" w:hAnsi="Raleway"/>
          <w:szCs w:val="22"/>
        </w:rPr>
        <w:t xml:space="preserve">tested against </w:t>
      </w:r>
      <w:r w:rsidRPr="00C426EE" w:rsidR="00801FC3">
        <w:rPr>
          <w:rFonts w:ascii="Raleway" w:hAnsi="Raleway"/>
          <w:szCs w:val="22"/>
        </w:rPr>
        <w:t xml:space="preserve">- </w:t>
      </w:r>
      <w:r w:rsidRPr="00C426EE" w:rsidR="006E4DFC">
        <w:rPr>
          <w:rFonts w:ascii="Raleway" w:hAnsi="Raleway"/>
          <w:szCs w:val="22"/>
        </w:rPr>
        <w:t>a broad range of evidence including</w:t>
      </w:r>
    </w:p>
    <w:p w:rsidRPr="00C426EE" w:rsidR="05B3FB04" w:rsidP="00C426EE" w:rsidRDefault="05B3FB04" w14:paraId="63D90B93" w14:textId="2A01F17B">
      <w:pPr>
        <w:spacing w:after="0" w:line="276" w:lineRule="auto"/>
        <w:ind w:left="-1" w:right="0"/>
        <w:jc w:val="both"/>
        <w:rPr>
          <w:rFonts w:ascii="Raleway" w:hAnsi="Raleway"/>
          <w:szCs w:val="22"/>
        </w:rPr>
      </w:pPr>
    </w:p>
    <w:p w:rsidRPr="00C426EE" w:rsidR="00EF5F8A" w:rsidP="5E217459" w:rsidRDefault="006E4DFC" w14:paraId="5B4307E4" w14:textId="687785F7">
      <w:pPr>
        <w:pStyle w:val="ListParagraph"/>
        <w:numPr>
          <w:ilvl w:val="0"/>
          <w:numId w:val="13"/>
        </w:numPr>
        <w:spacing w:after="0" w:line="276" w:lineRule="auto"/>
        <w:ind w:right="0"/>
        <w:jc w:val="both"/>
        <w:rPr>
          <w:rFonts w:ascii="Raleway" w:hAnsi="Raleway"/>
        </w:rPr>
      </w:pPr>
      <w:r w:rsidRPr="5E217459" w:rsidR="006E4DFC">
        <w:rPr>
          <w:rFonts w:ascii="Raleway" w:hAnsi="Raleway"/>
        </w:rPr>
        <w:t>Lancashire LSIP</w:t>
      </w:r>
    </w:p>
    <w:p w:rsidRPr="00C426EE" w:rsidR="00EF5F8A" w:rsidP="5E217459" w:rsidRDefault="002561A0" w14:paraId="54C64BF6" w14:textId="5120F535">
      <w:pPr>
        <w:pStyle w:val="ListParagraph"/>
        <w:numPr>
          <w:ilvl w:val="0"/>
          <w:numId w:val="13"/>
        </w:numPr>
        <w:spacing w:after="0" w:line="276" w:lineRule="auto"/>
        <w:ind w:right="0"/>
        <w:jc w:val="both"/>
        <w:rPr>
          <w:rFonts w:ascii="Raleway" w:hAnsi="Raleway"/>
        </w:rPr>
      </w:pPr>
      <w:r w:rsidRPr="5E217459" w:rsidR="002561A0">
        <w:rPr>
          <w:rFonts w:ascii="Raleway" w:hAnsi="Raleway"/>
        </w:rPr>
        <w:t>Lancashire Growth Plan</w:t>
      </w:r>
    </w:p>
    <w:p w:rsidRPr="00C426EE" w:rsidR="00EF5F8A" w:rsidP="5E217459" w:rsidRDefault="006E4DFC" w14:paraId="4974C8DF" w14:textId="62C78953">
      <w:pPr>
        <w:pStyle w:val="ListParagraph"/>
        <w:numPr>
          <w:ilvl w:val="0"/>
          <w:numId w:val="13"/>
        </w:numPr>
        <w:spacing w:after="0" w:line="276" w:lineRule="auto"/>
        <w:ind w:right="0"/>
        <w:jc w:val="both"/>
        <w:rPr>
          <w:rFonts w:ascii="Raleway" w:hAnsi="Raleway"/>
        </w:rPr>
      </w:pPr>
      <w:r w:rsidRPr="5E217459" w:rsidR="006E4DFC">
        <w:rPr>
          <w:rFonts w:ascii="Raleway" w:hAnsi="Raleway"/>
        </w:rPr>
        <w:t>Get Britain Working</w:t>
      </w:r>
      <w:r w:rsidRPr="5E217459" w:rsidR="1FF3F17B">
        <w:rPr>
          <w:rFonts w:ascii="Raleway" w:hAnsi="Raleway"/>
        </w:rPr>
        <w:t xml:space="preserve"> </w:t>
      </w:r>
    </w:p>
    <w:p w:rsidRPr="00C426EE" w:rsidR="00EF5F8A" w:rsidP="5E217459" w:rsidRDefault="006E4DFC" w14:paraId="2EB4C858" w14:textId="33FF1293">
      <w:pPr>
        <w:pStyle w:val="ListParagraph"/>
        <w:numPr>
          <w:ilvl w:val="0"/>
          <w:numId w:val="13"/>
        </w:numPr>
        <w:spacing w:after="0" w:line="276" w:lineRule="auto"/>
        <w:ind w:right="0"/>
        <w:jc w:val="both"/>
        <w:rPr>
          <w:rFonts w:ascii="Raleway" w:hAnsi="Raleway"/>
        </w:rPr>
      </w:pPr>
      <w:r w:rsidRPr="5E217459" w:rsidR="006E4DFC">
        <w:rPr>
          <w:rFonts w:ascii="Raleway" w:hAnsi="Raleway"/>
        </w:rPr>
        <w:t>UK Industrial Strategy</w:t>
      </w:r>
      <w:r w:rsidRPr="5E217459" w:rsidR="3D916118">
        <w:rPr>
          <w:rFonts w:ascii="Raleway" w:hAnsi="Raleway"/>
        </w:rPr>
        <w:t xml:space="preserve"> </w:t>
      </w:r>
    </w:p>
    <w:p w:rsidRPr="00C426EE" w:rsidR="00CF5553" w:rsidP="5E217459" w:rsidRDefault="00B841D5" w14:paraId="6F6A5DBD" w14:textId="6611C464">
      <w:pPr>
        <w:pStyle w:val="ListParagraph"/>
        <w:numPr>
          <w:ilvl w:val="0"/>
          <w:numId w:val="13"/>
        </w:numPr>
        <w:spacing w:after="0" w:line="276" w:lineRule="auto"/>
        <w:ind w:right="0"/>
        <w:jc w:val="both"/>
        <w:rPr>
          <w:rFonts w:ascii="Raleway" w:hAnsi="Raleway"/>
        </w:rPr>
      </w:pPr>
      <w:r w:rsidRPr="5E217459" w:rsidR="00B841D5">
        <w:rPr>
          <w:rFonts w:ascii="Raleway" w:hAnsi="Raleway"/>
        </w:rPr>
        <w:t>Education and Skills White Paper</w:t>
      </w:r>
      <w:r w:rsidRPr="5E217459" w:rsidR="75A61907">
        <w:rPr>
          <w:rFonts w:ascii="Raleway" w:hAnsi="Raleway"/>
        </w:rPr>
        <w:t xml:space="preserve"> </w:t>
      </w:r>
    </w:p>
    <w:p w:rsidRPr="00C426EE" w:rsidR="00EF5F8A" w:rsidRDefault="00EF5F8A" w14:paraId="290C6C5A" w14:textId="2180361C">
      <w:pPr>
        <w:pStyle w:val="ListParagraph"/>
        <w:numPr>
          <w:ilvl w:val="0"/>
          <w:numId w:val="13"/>
        </w:numPr>
        <w:spacing w:after="0" w:line="276" w:lineRule="auto"/>
        <w:ind w:right="0"/>
        <w:jc w:val="both"/>
        <w:rPr>
          <w:rFonts w:ascii="Raleway" w:hAnsi="Raleway"/>
          <w:szCs w:val="22"/>
        </w:rPr>
      </w:pPr>
      <w:r w:rsidRPr="00C426EE">
        <w:rPr>
          <w:rFonts w:ascii="Raleway" w:hAnsi="Raleway"/>
          <w:szCs w:val="22"/>
        </w:rPr>
        <w:t>Sector employer representative bodies</w:t>
      </w:r>
    </w:p>
    <w:p w:rsidRPr="00C426EE" w:rsidR="00DD02F2" w:rsidP="5E217459" w:rsidRDefault="00DD02F2" w14:paraId="25576981" w14:textId="607FEEC1">
      <w:pPr>
        <w:pStyle w:val="ListParagraph"/>
        <w:numPr>
          <w:ilvl w:val="0"/>
          <w:numId w:val="13"/>
        </w:numPr>
        <w:spacing w:after="0" w:line="276" w:lineRule="auto"/>
        <w:ind w:right="0"/>
        <w:jc w:val="both"/>
        <w:rPr>
          <w:rFonts w:ascii="Raleway" w:hAnsi="Raleway"/>
        </w:rPr>
      </w:pPr>
      <w:r w:rsidRPr="5E217459" w:rsidR="00DD02F2">
        <w:rPr>
          <w:rFonts w:ascii="Raleway" w:hAnsi="Raleway"/>
        </w:rPr>
        <w:t>Local authorities</w:t>
      </w:r>
      <w:r w:rsidRPr="5E217459" w:rsidR="47B40236">
        <w:rPr>
          <w:rFonts w:ascii="Raleway" w:hAnsi="Raleway"/>
        </w:rPr>
        <w:t>.</w:t>
      </w:r>
    </w:p>
    <w:p w:rsidRPr="00C426EE" w:rsidR="00060714" w:rsidP="00C426EE" w:rsidRDefault="00060714" w14:paraId="28F5AEA2" w14:textId="42800C12">
      <w:pPr>
        <w:pStyle w:val="ListParagraph"/>
        <w:spacing w:after="0" w:line="276" w:lineRule="auto"/>
        <w:ind w:left="709" w:right="0"/>
        <w:jc w:val="both"/>
        <w:rPr>
          <w:rFonts w:ascii="Raleway" w:hAnsi="Raleway"/>
          <w:szCs w:val="22"/>
        </w:rPr>
      </w:pPr>
    </w:p>
    <w:p w:rsidRPr="00C426EE" w:rsidR="00060714" w:rsidP="00C426EE" w:rsidRDefault="40F495FA" w14:paraId="62039D19" w14:textId="2571860B">
      <w:pPr>
        <w:spacing w:after="0" w:line="276" w:lineRule="auto"/>
        <w:ind w:left="-1" w:right="0"/>
        <w:jc w:val="both"/>
        <w:rPr>
          <w:rFonts w:ascii="Raleway" w:hAnsi="Raleway"/>
          <w:szCs w:val="22"/>
        </w:rPr>
      </w:pPr>
      <w:r w:rsidRPr="00C426EE">
        <w:rPr>
          <w:rFonts w:ascii="Raleway" w:hAnsi="Raleway"/>
          <w:szCs w:val="22"/>
        </w:rPr>
        <w:t>These plans are then realised and implemented through a process of co-creation which is evidenced through detailed curriculum delivery planning.</w:t>
      </w:r>
    </w:p>
    <w:p w:rsidRPr="00C426EE" w:rsidR="00060714" w:rsidP="00C426EE" w:rsidRDefault="00060714" w14:paraId="024018BC" w14:textId="77DA0A87">
      <w:pPr>
        <w:spacing w:after="0" w:line="276" w:lineRule="auto"/>
        <w:ind w:left="0" w:right="0" w:firstLine="0"/>
        <w:jc w:val="both"/>
        <w:rPr>
          <w:rFonts w:ascii="Raleway" w:hAnsi="Raleway"/>
          <w:szCs w:val="22"/>
        </w:rPr>
      </w:pPr>
    </w:p>
    <w:p w:rsidRPr="00C426EE" w:rsidR="00060714" w:rsidP="5E217459" w:rsidRDefault="00060714" w14:paraId="42BFFCCE" w14:textId="2647D362">
      <w:pPr>
        <w:spacing w:after="0" w:line="276" w:lineRule="auto"/>
        <w:ind w:left="0" w:right="0" w:firstLine="0"/>
        <w:jc w:val="both"/>
        <w:rPr>
          <w:rFonts w:ascii="Raleway" w:hAnsi="Raleway"/>
        </w:rPr>
      </w:pPr>
      <w:r w:rsidRPr="5E217459" w:rsidR="00060714">
        <w:rPr>
          <w:rFonts w:ascii="Raleway" w:hAnsi="Raleway"/>
        </w:rPr>
        <w:t>The Lancashire Colleges group</w:t>
      </w:r>
      <w:r w:rsidRPr="5E217459" w:rsidR="003475B9">
        <w:rPr>
          <w:rFonts w:ascii="Raleway" w:hAnsi="Raleway"/>
        </w:rPr>
        <w:t xml:space="preserve"> </w:t>
      </w:r>
      <w:r w:rsidRPr="5E217459" w:rsidR="003475B9">
        <w:rPr>
          <w:rFonts w:ascii="Raleway" w:hAnsi="Raleway"/>
        </w:rPr>
        <w:t>provides</w:t>
      </w:r>
      <w:r w:rsidRPr="5E217459" w:rsidR="003475B9">
        <w:rPr>
          <w:rFonts w:ascii="Raleway" w:hAnsi="Raleway"/>
        </w:rPr>
        <w:t xml:space="preserve"> a sub-regional mechanism for </w:t>
      </w:r>
      <w:r w:rsidRPr="5E217459" w:rsidR="004E12FB">
        <w:rPr>
          <w:rFonts w:ascii="Raleway" w:hAnsi="Raleway"/>
        </w:rPr>
        <w:t>planning responses to skills needs, with examples of this being LSI</w:t>
      </w:r>
      <w:r w:rsidRPr="5E217459" w:rsidR="0033468A">
        <w:rPr>
          <w:rFonts w:ascii="Raleway" w:hAnsi="Raleway"/>
        </w:rPr>
        <w:t>F</w:t>
      </w:r>
      <w:r w:rsidRPr="5E217459" w:rsidR="0033468A">
        <w:rPr>
          <w:rFonts w:ascii="Raleway" w:hAnsi="Raleway"/>
        </w:rPr>
        <w:t xml:space="preserve">s and the Lancashire Institute of Technology. Most recently, through </w:t>
      </w:r>
      <w:r w:rsidRPr="5E217459" w:rsidR="004E2F08">
        <w:rPr>
          <w:rFonts w:ascii="Raleway" w:hAnsi="Raleway"/>
        </w:rPr>
        <w:t xml:space="preserve">ELLG’s role in the North-West CTEC, we are supporting other providers across Lancashire to meet the </w:t>
      </w:r>
      <w:r w:rsidRPr="5E217459" w:rsidR="00061477">
        <w:rPr>
          <w:rFonts w:ascii="Raleway" w:hAnsi="Raleway"/>
        </w:rPr>
        <w:t xml:space="preserve">construction skills needs </w:t>
      </w:r>
      <w:r w:rsidRPr="5E217459" w:rsidR="00061477">
        <w:rPr>
          <w:rFonts w:ascii="Raleway" w:hAnsi="Raleway"/>
        </w:rPr>
        <w:t>identified</w:t>
      </w:r>
      <w:r w:rsidRPr="5E217459" w:rsidR="00061477">
        <w:rPr>
          <w:rFonts w:ascii="Raleway" w:hAnsi="Raleway"/>
        </w:rPr>
        <w:t xml:space="preserve"> in both the LSIP and the UK Industrial Strategy.</w:t>
      </w:r>
    </w:p>
    <w:p w:rsidRPr="00C426EE" w:rsidR="1D650E05" w:rsidP="00C426EE" w:rsidRDefault="1D650E05" w14:paraId="46504E8C" w14:textId="482198C1">
      <w:pPr>
        <w:spacing w:after="0" w:line="276" w:lineRule="auto"/>
        <w:ind w:left="0" w:right="0" w:firstLine="0"/>
        <w:jc w:val="both"/>
        <w:rPr>
          <w:rFonts w:ascii="Raleway" w:hAnsi="Raleway"/>
          <w:szCs w:val="22"/>
        </w:rPr>
      </w:pPr>
    </w:p>
    <w:p w:rsidRPr="00C426EE" w:rsidR="0E955DBB" w:rsidP="5E217459" w:rsidRDefault="0E955DBB" w14:paraId="610D6F76" w14:textId="5BE9A482">
      <w:pPr>
        <w:spacing w:after="0" w:line="276" w:lineRule="auto"/>
        <w:ind w:left="0" w:right="0" w:firstLine="0"/>
        <w:jc w:val="both"/>
        <w:rPr>
          <w:rFonts w:ascii="Raleway" w:hAnsi="Raleway"/>
        </w:rPr>
      </w:pPr>
      <w:r w:rsidRPr="5E217459" w:rsidR="0E955DBB">
        <w:rPr>
          <w:rFonts w:ascii="Raleway" w:hAnsi="Raleway"/>
        </w:rPr>
        <w:t>In addition to the on</w:t>
      </w:r>
      <w:r w:rsidRPr="5E217459" w:rsidR="6F157ACF">
        <w:rPr>
          <w:rFonts w:ascii="Raleway" w:hAnsi="Raleway"/>
        </w:rPr>
        <w:t>-</w:t>
      </w:r>
      <w:r w:rsidRPr="5E217459" w:rsidR="0E955DBB">
        <w:rPr>
          <w:rFonts w:ascii="Raleway" w:hAnsi="Raleway"/>
        </w:rPr>
        <w:t>going work with employers, East Lancashire Learning Group regularly reviews emerging policy through</w:t>
      </w:r>
      <w:r w:rsidRPr="5E217459" w:rsidR="10702C15">
        <w:rPr>
          <w:rFonts w:ascii="Raleway" w:hAnsi="Raleway"/>
        </w:rPr>
        <w:t xml:space="preserve"> weekly full SLT meetings and SLT sub</w:t>
      </w:r>
      <w:r w:rsidRPr="5E217459" w:rsidR="531DF0F6">
        <w:rPr>
          <w:rFonts w:ascii="Raleway" w:hAnsi="Raleway"/>
        </w:rPr>
        <w:t>-</w:t>
      </w:r>
      <w:r w:rsidRPr="5E217459" w:rsidR="10702C15">
        <w:rPr>
          <w:rFonts w:ascii="Raleway" w:hAnsi="Raleway"/>
        </w:rPr>
        <w:t xml:space="preserve">groups and incorporates them into the </w:t>
      </w:r>
      <w:r w:rsidRPr="5E217459" w:rsidR="2F586B96">
        <w:rPr>
          <w:rFonts w:ascii="Raleway" w:hAnsi="Raleway"/>
        </w:rPr>
        <w:t>implementation or enabling plans that sit beneath the over-arching strategic plan.  The East Lancashire Learning Group Board overse</w:t>
      </w:r>
      <w:r w:rsidRPr="5E217459" w:rsidR="0E99535C">
        <w:rPr>
          <w:rFonts w:ascii="Raleway" w:hAnsi="Raleway"/>
        </w:rPr>
        <w:t>e</w:t>
      </w:r>
      <w:r w:rsidRPr="5E217459" w:rsidR="2F586B96">
        <w:rPr>
          <w:rFonts w:ascii="Raleway" w:hAnsi="Raleway"/>
        </w:rPr>
        <w:t>s these plans thr</w:t>
      </w:r>
      <w:r w:rsidRPr="5E217459" w:rsidR="07493DD9">
        <w:rPr>
          <w:rFonts w:ascii="Raleway" w:hAnsi="Raleway"/>
        </w:rPr>
        <w:t>ough full board meetings, sub</w:t>
      </w:r>
      <w:r w:rsidRPr="5E217459" w:rsidR="1FFE9426">
        <w:rPr>
          <w:rFonts w:ascii="Raleway" w:hAnsi="Raleway"/>
        </w:rPr>
        <w:t>-</w:t>
      </w:r>
      <w:r w:rsidRPr="5E217459" w:rsidR="07493DD9">
        <w:rPr>
          <w:rFonts w:ascii="Raleway" w:hAnsi="Raleway"/>
        </w:rPr>
        <w:t xml:space="preserve">committees and two strategic events in each academic year. </w:t>
      </w:r>
      <w:r w:rsidRPr="5E217459" w:rsidR="446FD325">
        <w:rPr>
          <w:rFonts w:ascii="Raleway" w:hAnsi="Raleway"/>
        </w:rPr>
        <w:t>As such, in addition to approving the Accountability Agreement</w:t>
      </w:r>
      <w:r w:rsidRPr="5E217459" w:rsidR="4ED65378">
        <w:rPr>
          <w:rFonts w:ascii="Raleway" w:hAnsi="Raleway"/>
        </w:rPr>
        <w:t>,</w:t>
      </w:r>
      <w:r w:rsidRPr="5E217459" w:rsidR="446FD325">
        <w:rPr>
          <w:rFonts w:ascii="Raleway" w:hAnsi="Raleway"/>
        </w:rPr>
        <w:t xml:space="preserve"> the </w:t>
      </w:r>
      <w:r w:rsidRPr="5E217459" w:rsidR="00FE5F6A">
        <w:rPr>
          <w:rFonts w:ascii="Raleway" w:hAnsi="Raleway"/>
        </w:rPr>
        <w:t>C</w:t>
      </w:r>
      <w:r w:rsidRPr="5E217459" w:rsidR="446FD325">
        <w:rPr>
          <w:rFonts w:ascii="Raleway" w:hAnsi="Raleway"/>
        </w:rPr>
        <w:t xml:space="preserve">orporation Board </w:t>
      </w:r>
      <w:r w:rsidRPr="5E217459" w:rsidR="0B4F3C5A">
        <w:rPr>
          <w:rFonts w:ascii="Raleway" w:hAnsi="Raleway"/>
        </w:rPr>
        <w:t xml:space="preserve">have also approved the college’s </w:t>
      </w:r>
      <w:r w:rsidRPr="5E217459" w:rsidR="735E30FC">
        <w:rPr>
          <w:rFonts w:ascii="Raleway" w:hAnsi="Raleway"/>
        </w:rPr>
        <w:t>two-year</w:t>
      </w:r>
      <w:r w:rsidRPr="5E217459" w:rsidR="0B4F3C5A">
        <w:rPr>
          <w:rFonts w:ascii="Raleway" w:hAnsi="Raleway"/>
        </w:rPr>
        <w:t xml:space="preserve"> curriculum plan 2026/28 and the </w:t>
      </w:r>
      <w:r w:rsidRPr="5E217459" w:rsidR="5FF6BC00">
        <w:rPr>
          <w:rFonts w:ascii="Raleway" w:hAnsi="Raleway"/>
        </w:rPr>
        <w:t>Strategic Transition Planning Statement, following SLT</w:t>
      </w:r>
      <w:r w:rsidRPr="5E217459" w:rsidR="4C166737">
        <w:rPr>
          <w:rFonts w:ascii="Raleway" w:hAnsi="Raleway"/>
        </w:rPr>
        <w:t>-</w:t>
      </w:r>
      <w:r w:rsidRPr="5E217459" w:rsidR="5FF6BC00">
        <w:rPr>
          <w:rFonts w:ascii="Raleway" w:hAnsi="Raleway"/>
        </w:rPr>
        <w:t>facilitated workshops</w:t>
      </w:r>
      <w:r w:rsidRPr="5E217459" w:rsidR="6750412E">
        <w:rPr>
          <w:rFonts w:ascii="Raleway" w:hAnsi="Raleway"/>
        </w:rPr>
        <w:t xml:space="preserve"> reviewing</w:t>
      </w:r>
      <w:r w:rsidRPr="5E217459" w:rsidR="5FF6BC00">
        <w:rPr>
          <w:rFonts w:ascii="Raleway" w:hAnsi="Raleway"/>
        </w:rPr>
        <w:t xml:space="preserve"> strategy alignment to </w:t>
      </w:r>
      <w:r w:rsidRPr="5E217459" w:rsidR="39D74125">
        <w:rPr>
          <w:rFonts w:ascii="Raleway" w:hAnsi="Raleway"/>
        </w:rPr>
        <w:t>the Post-16 Skills White Paper, SEND reform consultation</w:t>
      </w:r>
      <w:r w:rsidRPr="5E217459" w:rsidR="6F1D519B">
        <w:rPr>
          <w:rFonts w:ascii="Raleway" w:hAnsi="Raleway"/>
        </w:rPr>
        <w:t>,</w:t>
      </w:r>
      <w:r w:rsidRPr="5E217459" w:rsidR="39D74125">
        <w:rPr>
          <w:rFonts w:ascii="Raleway" w:hAnsi="Raleway"/>
        </w:rPr>
        <w:t xml:space="preserve"> Qualification Reform</w:t>
      </w:r>
      <w:r w:rsidRPr="5E217459" w:rsidR="55E1C335">
        <w:rPr>
          <w:rFonts w:ascii="Raleway" w:hAnsi="Raleway"/>
        </w:rPr>
        <w:t xml:space="preserve"> and Lancashire County Combined Authority adult skills devolution plans</w:t>
      </w:r>
      <w:r w:rsidRPr="5E217459" w:rsidR="7FBE4126">
        <w:rPr>
          <w:rFonts w:ascii="Raleway" w:hAnsi="Raleway"/>
        </w:rPr>
        <w:t>.</w:t>
      </w:r>
    </w:p>
    <w:p w:rsidRPr="00C426EE" w:rsidR="0E955DBB" w:rsidP="00C426EE" w:rsidRDefault="0E955DBB" w14:paraId="3D167203" w14:textId="598B11EA">
      <w:pPr>
        <w:spacing w:after="0" w:line="276" w:lineRule="auto"/>
        <w:ind w:left="0" w:right="0" w:firstLine="0"/>
        <w:jc w:val="both"/>
        <w:rPr>
          <w:rFonts w:ascii="Raleway" w:hAnsi="Raleway"/>
          <w:szCs w:val="22"/>
        </w:rPr>
      </w:pPr>
    </w:p>
    <w:p w:rsidRPr="00C426EE" w:rsidR="0E955DBB" w:rsidP="5E217459" w:rsidRDefault="07493DD9" w14:paraId="02E3A1F3" w14:textId="171A6B97">
      <w:pPr>
        <w:spacing w:after="0" w:line="276" w:lineRule="auto"/>
        <w:ind w:left="0" w:right="0" w:firstLine="0"/>
        <w:jc w:val="both"/>
        <w:rPr>
          <w:rFonts w:ascii="Raleway" w:hAnsi="Raleway"/>
        </w:rPr>
      </w:pPr>
      <w:r w:rsidRPr="5E217459" w:rsidR="07493DD9">
        <w:rPr>
          <w:rFonts w:ascii="Raleway" w:hAnsi="Raleway"/>
        </w:rPr>
        <w:t xml:space="preserve">Following the </w:t>
      </w:r>
      <w:r w:rsidRPr="5E217459" w:rsidR="66D90306">
        <w:rPr>
          <w:rFonts w:ascii="Raleway" w:hAnsi="Raleway"/>
        </w:rPr>
        <w:t xml:space="preserve">Strategic Review in 2023, a </w:t>
      </w:r>
      <w:r w:rsidRPr="5E217459" w:rsidR="0335CC60">
        <w:rPr>
          <w:rFonts w:ascii="Raleway" w:hAnsi="Raleway"/>
        </w:rPr>
        <w:t>board review and skills audit</w:t>
      </w:r>
      <w:r w:rsidRPr="5E217459" w:rsidR="56F385E8">
        <w:rPr>
          <w:rFonts w:ascii="Raleway" w:hAnsi="Raleway"/>
        </w:rPr>
        <w:t xml:space="preserve"> and succession plan w</w:t>
      </w:r>
      <w:r w:rsidRPr="5E217459" w:rsidR="59AC1C52">
        <w:rPr>
          <w:rFonts w:ascii="Raleway" w:hAnsi="Raleway"/>
        </w:rPr>
        <w:t>ere</w:t>
      </w:r>
      <w:r w:rsidRPr="5E217459" w:rsidR="56F385E8">
        <w:rPr>
          <w:rFonts w:ascii="Raleway" w:hAnsi="Raleway"/>
        </w:rPr>
        <w:t xml:space="preserve"> developed</w:t>
      </w:r>
      <w:r w:rsidRPr="5E217459" w:rsidR="18C662D1">
        <w:rPr>
          <w:rFonts w:ascii="Raleway" w:hAnsi="Raleway"/>
        </w:rPr>
        <w:t>.</w:t>
      </w:r>
      <w:r w:rsidRPr="5E217459" w:rsidR="66D90306">
        <w:rPr>
          <w:rFonts w:ascii="Raleway" w:hAnsi="Raleway"/>
        </w:rPr>
        <w:t xml:space="preserve"> </w:t>
      </w:r>
      <w:r w:rsidRPr="5E217459" w:rsidR="3010D0CA">
        <w:rPr>
          <w:rFonts w:ascii="Raleway" w:hAnsi="Raleway"/>
        </w:rPr>
        <w:t xml:space="preserve"> This resulted in a </w:t>
      </w:r>
      <w:r w:rsidRPr="5E217459" w:rsidR="7CAF5016">
        <w:rPr>
          <w:rFonts w:ascii="Raleway" w:hAnsi="Raleway"/>
        </w:rPr>
        <w:t>full</w:t>
      </w:r>
      <w:r w:rsidRPr="5E217459" w:rsidR="3010D0CA">
        <w:rPr>
          <w:rFonts w:ascii="Raleway" w:hAnsi="Raleway"/>
        </w:rPr>
        <w:t xml:space="preserve"> board refresh, with</w:t>
      </w:r>
      <w:r w:rsidRPr="5E217459" w:rsidR="1AB860D2">
        <w:rPr>
          <w:rFonts w:ascii="Raleway" w:hAnsi="Raleway"/>
        </w:rPr>
        <w:t xml:space="preserve"> new board members recruited from key industrial sectors and essential skill </w:t>
      </w:r>
      <w:r w:rsidRPr="5E217459" w:rsidR="1FB0DED3">
        <w:rPr>
          <w:rFonts w:ascii="Raleway" w:hAnsi="Raleway"/>
        </w:rPr>
        <w:t xml:space="preserve">backgrounds to ensure </w:t>
      </w:r>
      <w:r w:rsidRPr="5E217459" w:rsidR="7C8691EB">
        <w:rPr>
          <w:rFonts w:ascii="Raleway" w:hAnsi="Raleway"/>
        </w:rPr>
        <w:t>that the board has both the</w:t>
      </w:r>
      <w:r w:rsidRPr="5E217459" w:rsidR="1FB0DED3">
        <w:rPr>
          <w:rFonts w:ascii="Raleway" w:hAnsi="Raleway"/>
        </w:rPr>
        <w:t xml:space="preserve"> capacity and skills to drive the strategic plan and ensure SLT accountability. </w:t>
      </w:r>
    </w:p>
    <w:p w:rsidR="00CF5553" w:rsidP="008F0A8E" w:rsidRDefault="00CF5553" w14:paraId="7B754DE6" w14:textId="77777777">
      <w:pPr>
        <w:spacing w:after="0" w:line="259" w:lineRule="auto"/>
        <w:ind w:left="0" w:right="0" w:firstLine="0"/>
        <w:jc w:val="both"/>
      </w:pPr>
    </w:p>
    <w:p w:rsidR="1D650E05" w:rsidP="008F0A8E" w:rsidRDefault="1D650E05" w14:paraId="74B05CC5" w14:textId="24770624">
      <w:pPr>
        <w:spacing w:after="0" w:line="259" w:lineRule="auto"/>
        <w:ind w:left="-1" w:right="0"/>
        <w:jc w:val="both"/>
      </w:pPr>
    </w:p>
    <w:p w:rsidR="1D650E05" w:rsidP="008F0A8E" w:rsidRDefault="1D650E05" w14:paraId="0BC80C1B" w14:textId="5D2DB2D3">
      <w:pPr>
        <w:spacing w:after="0" w:line="259" w:lineRule="auto"/>
        <w:ind w:left="-1" w:right="0"/>
        <w:jc w:val="both"/>
      </w:pPr>
    </w:p>
    <w:p w:rsidR="007F51F9" w:rsidP="008F0A8E" w:rsidRDefault="007F51F9" w14:paraId="25A99766" w14:textId="77777777">
      <w:pPr>
        <w:spacing w:after="0" w:line="259" w:lineRule="auto"/>
        <w:ind w:left="-1" w:right="0"/>
        <w:jc w:val="both"/>
      </w:pPr>
    </w:p>
    <w:p w:rsidR="00200FAE" w:rsidP="008F0A8E" w:rsidRDefault="00200FAE" w14:paraId="57C76A69" w14:textId="77777777">
      <w:pPr>
        <w:spacing w:after="0" w:line="259" w:lineRule="auto"/>
        <w:ind w:left="-1" w:right="0"/>
        <w:jc w:val="both"/>
        <w:rPr>
          <w:b/>
          <w:sz w:val="70"/>
        </w:rPr>
      </w:pPr>
    </w:p>
    <w:p w:rsidRPr="00286A26" w:rsidR="0009657D" w:rsidP="00BE7BB2" w:rsidRDefault="00200FAE" w14:paraId="18B3BABC" w14:textId="5823E6E9">
      <w:pPr>
        <w:pStyle w:val="Style1"/>
      </w:pPr>
      <w:r w:rsidR="00200FAE">
        <w:rPr/>
        <w:t>3.</w:t>
      </w:r>
      <w:r w:rsidR="004E52AD">
        <w:rPr/>
        <w:t xml:space="preserve">  Contributions to National, Regional and Local Skills Priorities</w:t>
      </w:r>
    </w:p>
    <w:p w:rsidR="00375714" w:rsidP="008F4758" w:rsidRDefault="008F4758" w14:paraId="25431151" w14:textId="3331A9D2">
      <w:pPr>
        <w:spacing w:after="0" w:line="276" w:lineRule="auto"/>
        <w:ind w:left="4" w:right="0" w:firstLine="0"/>
        <w:jc w:val="both"/>
        <w:rPr>
          <w:rFonts w:ascii="Raleway" w:hAnsi="Raleway"/>
        </w:rPr>
      </w:pPr>
      <w:r>
        <w:br/>
      </w:r>
      <w:r w:rsidRPr="5E217459" w:rsidR="00375714">
        <w:rPr>
          <w:rFonts w:ascii="Raleway" w:hAnsi="Raleway"/>
        </w:rPr>
        <w:t>As part of bus</w:t>
      </w:r>
      <w:r w:rsidRPr="5E217459" w:rsidR="00AA4F51">
        <w:rPr>
          <w:rFonts w:ascii="Raleway" w:hAnsi="Raleway"/>
        </w:rPr>
        <w:t xml:space="preserve">iness and curriculum planning, the college has undertaken a strategic alignment activity to ensure </w:t>
      </w:r>
      <w:r w:rsidRPr="5E217459" w:rsidR="003B1C94">
        <w:rPr>
          <w:rFonts w:ascii="Raleway" w:hAnsi="Raleway"/>
        </w:rPr>
        <w:t xml:space="preserve">that </w:t>
      </w:r>
      <w:r w:rsidRPr="5E217459" w:rsidR="005E63BD">
        <w:rPr>
          <w:rFonts w:ascii="Raleway" w:hAnsi="Raleway"/>
        </w:rPr>
        <w:t xml:space="preserve">curriculum continues to align with </w:t>
      </w:r>
      <w:r w:rsidRPr="5E217459" w:rsidR="00DD1D65">
        <w:rPr>
          <w:rFonts w:ascii="Raleway" w:hAnsi="Raleway"/>
        </w:rPr>
        <w:t>national and regional priorities. In response to recent curriculum reform announcements</w:t>
      </w:r>
      <w:r w:rsidRPr="5E217459" w:rsidR="3A58AD72">
        <w:rPr>
          <w:rFonts w:ascii="Raleway" w:hAnsi="Raleway"/>
        </w:rPr>
        <w:t xml:space="preserve">, </w:t>
      </w:r>
      <w:r w:rsidRPr="5E217459" w:rsidR="00DD1D65">
        <w:rPr>
          <w:rFonts w:ascii="Raleway" w:hAnsi="Raleway"/>
        </w:rPr>
        <w:t xml:space="preserve">following the </w:t>
      </w:r>
      <w:r w:rsidRPr="5E217459" w:rsidR="005E731B">
        <w:rPr>
          <w:rFonts w:ascii="Raleway" w:hAnsi="Raleway"/>
        </w:rPr>
        <w:t>Curriculum and Assessment Review and Post-16 White Paper</w:t>
      </w:r>
      <w:r w:rsidRPr="5E217459" w:rsidR="00A40E50">
        <w:rPr>
          <w:rFonts w:ascii="Raleway" w:hAnsi="Raleway"/>
        </w:rPr>
        <w:t xml:space="preserve">, we are also ensuring that </w:t>
      </w:r>
      <w:r w:rsidRPr="5E217459" w:rsidR="00C96B72">
        <w:rPr>
          <w:rFonts w:ascii="Raleway" w:hAnsi="Raleway"/>
        </w:rPr>
        <w:t>planning for</w:t>
      </w:r>
      <w:r w:rsidRPr="5E217459" w:rsidR="08972B26">
        <w:rPr>
          <w:rFonts w:ascii="Raleway" w:hAnsi="Raleway"/>
        </w:rPr>
        <w:t xml:space="preserve"> new T Levels and</w:t>
      </w:r>
      <w:r w:rsidRPr="5E217459" w:rsidR="00C96B72">
        <w:rPr>
          <w:rFonts w:ascii="Raleway" w:hAnsi="Raleway"/>
        </w:rPr>
        <w:t xml:space="preserve"> V </w:t>
      </w:r>
      <w:r w:rsidRPr="5E217459" w:rsidR="7C5E8EAD">
        <w:rPr>
          <w:rFonts w:ascii="Raleway" w:hAnsi="Raleway"/>
        </w:rPr>
        <w:t>L</w:t>
      </w:r>
      <w:r w:rsidRPr="5E217459" w:rsidR="00C96B72">
        <w:rPr>
          <w:rFonts w:ascii="Raleway" w:hAnsi="Raleway"/>
        </w:rPr>
        <w:t xml:space="preserve">evels </w:t>
      </w:r>
      <w:r w:rsidRPr="5E217459" w:rsidR="00B835FD">
        <w:rPr>
          <w:rFonts w:ascii="Raleway" w:hAnsi="Raleway"/>
        </w:rPr>
        <w:t>supports continuity of provision in key sector areas.</w:t>
      </w:r>
    </w:p>
    <w:p w:rsidRPr="00C426EE" w:rsidR="00B34608" w:rsidP="008F4758" w:rsidRDefault="00B34608" w14:paraId="6186691C" w14:textId="77777777">
      <w:pPr>
        <w:spacing w:after="0" w:line="276" w:lineRule="auto"/>
        <w:ind w:left="4" w:right="0" w:firstLine="0"/>
        <w:jc w:val="both"/>
        <w:rPr>
          <w:rFonts w:ascii="Raleway" w:hAnsi="Raleway"/>
        </w:rPr>
      </w:pPr>
    </w:p>
    <w:p w:rsidR="00011990" w:rsidP="008F0A8E" w:rsidRDefault="00A5552E" w14:paraId="466CF77A" w14:textId="1F11E0E0">
      <w:pPr>
        <w:ind w:left="11" w:right="0"/>
        <w:jc w:val="both"/>
        <w:rPr>
          <w:color w:val="EE0000"/>
        </w:rPr>
      </w:pPr>
      <w:r>
        <w:rPr>
          <w:noProof/>
          <w:color w:val="EE0000"/>
        </w:rPr>
        <w:drawing>
          <wp:inline distT="0" distB="0" distL="0" distR="0" wp14:anchorId="0BECB8B6" wp14:editId="6C1A92A7">
            <wp:extent cx="6338008" cy="4060029"/>
            <wp:effectExtent l="0" t="0" r="0" b="4445"/>
            <wp:docPr id="660086040" name="Picture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086040" name="Picture 660086040"/>
                    <pic:cNvPicPr/>
                  </pic:nvPicPr>
                  <pic:blipFill rotWithShape="1">
                    <a:blip r:embed="rId13" cstate="print">
                      <a:extLst>
                        <a:ext uri="{28A0092B-C50C-407E-A947-70E740481C1C}">
                          <a14:useLocalDpi xmlns:a14="http://schemas.microsoft.com/office/drawing/2010/main" val="0"/>
                        </a:ext>
                      </a:extLst>
                    </a:blip>
                    <a:srcRect l="1747" t="2868" r="26806" b="3210"/>
                    <a:stretch>
                      <a:fillRect/>
                    </a:stretch>
                  </pic:blipFill>
                  <pic:spPr bwMode="auto">
                    <a:xfrm>
                      <a:off x="0" y="0"/>
                      <a:ext cx="6360682" cy="4074553"/>
                    </a:xfrm>
                    <a:prstGeom prst="rect">
                      <a:avLst/>
                    </a:prstGeom>
                    <a:ln>
                      <a:noFill/>
                    </a:ln>
                    <a:extLst>
                      <a:ext uri="{53640926-AAD7-44D8-BBD7-CCE9431645EC}">
                        <a14:shadowObscured xmlns:a14="http://schemas.microsoft.com/office/drawing/2010/main"/>
                      </a:ext>
                    </a:extLst>
                  </pic:spPr>
                </pic:pic>
              </a:graphicData>
            </a:graphic>
          </wp:inline>
        </w:drawing>
      </w:r>
    </w:p>
    <w:p w:rsidR="00200FAE" w:rsidP="008F0A8E" w:rsidRDefault="00200FAE" w14:paraId="7190CFCF" w14:textId="77777777">
      <w:pPr>
        <w:ind w:left="11" w:right="0"/>
        <w:jc w:val="both"/>
        <w:rPr>
          <w:color w:val="EE0000"/>
        </w:rPr>
      </w:pPr>
    </w:p>
    <w:p w:rsidR="00200FAE" w:rsidP="008F0A8E" w:rsidRDefault="00200FAE" w14:paraId="06B6E0AB" w14:textId="77777777">
      <w:pPr>
        <w:ind w:left="11" w:right="0"/>
        <w:jc w:val="both"/>
        <w:rPr>
          <w:color w:val="EE0000"/>
        </w:rPr>
      </w:pPr>
    </w:p>
    <w:p w:rsidR="00200FAE" w:rsidP="008F0A8E" w:rsidRDefault="00200FAE" w14:paraId="13A50BBF" w14:textId="77777777">
      <w:pPr>
        <w:ind w:left="11" w:right="0"/>
        <w:jc w:val="both"/>
        <w:rPr>
          <w:color w:val="EE0000"/>
        </w:rPr>
      </w:pPr>
    </w:p>
    <w:p w:rsidR="00200FAE" w:rsidP="008F0A8E" w:rsidRDefault="00200FAE" w14:paraId="15E07F29" w14:textId="77777777">
      <w:pPr>
        <w:ind w:left="11" w:right="0"/>
        <w:jc w:val="both"/>
        <w:rPr>
          <w:color w:val="EE0000"/>
        </w:rPr>
      </w:pPr>
    </w:p>
    <w:p w:rsidR="00200FAE" w:rsidP="008F0A8E" w:rsidRDefault="00200FAE" w14:paraId="67F92978" w14:textId="77777777">
      <w:pPr>
        <w:ind w:left="11" w:right="0"/>
        <w:jc w:val="both"/>
        <w:rPr>
          <w:color w:val="EE0000"/>
        </w:rPr>
      </w:pPr>
    </w:p>
    <w:p w:rsidR="00200FAE" w:rsidP="008F0A8E" w:rsidRDefault="00200FAE" w14:paraId="36F19932" w14:textId="77777777">
      <w:pPr>
        <w:ind w:left="11" w:right="0"/>
        <w:jc w:val="both"/>
        <w:rPr>
          <w:color w:val="EE0000"/>
        </w:rPr>
      </w:pPr>
    </w:p>
    <w:p w:rsidR="00200FAE" w:rsidP="008F0A8E" w:rsidRDefault="00200FAE" w14:paraId="1B6F9BD8" w14:textId="77777777">
      <w:pPr>
        <w:ind w:left="11" w:right="0"/>
        <w:jc w:val="both"/>
        <w:rPr>
          <w:color w:val="EE0000"/>
        </w:rPr>
      </w:pPr>
    </w:p>
    <w:p w:rsidR="00560C0A" w:rsidP="000B4F84" w:rsidRDefault="00560C0A" w14:paraId="6CB70A58" w14:textId="77777777">
      <w:pPr>
        <w:ind w:left="0" w:right="0" w:firstLine="0"/>
        <w:jc w:val="both"/>
        <w:rPr>
          <w:rStyle w:val="normaltextrun"/>
          <w:rFonts w:ascii="Raleway" w:hAnsi="Raleway"/>
          <w:b/>
          <w:bCs/>
          <w:color w:val="000000"/>
          <w:sz w:val="36"/>
          <w:szCs w:val="40"/>
          <w:shd w:val="clear" w:color="auto" w:fill="FFFFFF"/>
        </w:rPr>
      </w:pPr>
    </w:p>
    <w:p w:rsidRPr="00200FAE" w:rsidR="0065703B" w:rsidP="00200FAE" w:rsidRDefault="0065703B" w14:paraId="26E9A778" w14:textId="13102062">
      <w:pPr>
        <w:pStyle w:val="Style2"/>
        <w:rPr>
          <w:rStyle w:val="normaltextrun"/>
        </w:rPr>
      </w:pPr>
      <w:r w:rsidRPr="00200FAE">
        <w:rPr>
          <w:rStyle w:val="normaltextrun"/>
        </w:rPr>
        <w:t>16-18 Study Programmes</w:t>
      </w:r>
    </w:p>
    <w:p w:rsidRPr="00C426EE" w:rsidR="001019BB" w:rsidP="008F4758" w:rsidRDefault="00EF4887" w14:paraId="44AC54BC" w14:textId="7BAF74FC">
      <w:pPr>
        <w:spacing w:line="276" w:lineRule="auto"/>
        <w:ind w:left="4" w:right="0" w:firstLine="0"/>
        <w:jc w:val="both"/>
        <w:rPr>
          <w:rFonts w:ascii="Raleway" w:hAnsi="Raleway"/>
          <w:color w:val="000000" w:themeColor="text1"/>
        </w:rPr>
      </w:pPr>
      <w:r w:rsidRPr="5E217459" w:rsidR="00EF4887">
        <w:rPr>
          <w:rFonts w:ascii="Raleway" w:hAnsi="Raleway"/>
          <w:color w:val="000000" w:themeColor="text1" w:themeTint="FF" w:themeShade="FF"/>
        </w:rPr>
        <w:t xml:space="preserve">As a wave 1 T Level trailblazer, the College has a mature and well-established T Level offer across a range of key routes, including in the regional priority sectors </w:t>
      </w:r>
      <w:r w:rsidRPr="5E217459" w:rsidR="00EF4887">
        <w:rPr>
          <w:rFonts w:ascii="Raleway" w:hAnsi="Raleway"/>
          <w:color w:val="000000" w:themeColor="text1" w:themeTint="FF" w:themeShade="FF"/>
        </w:rPr>
        <w:t>identified</w:t>
      </w:r>
      <w:r w:rsidRPr="5E217459" w:rsidR="00EF4887">
        <w:rPr>
          <w:rFonts w:ascii="Raleway" w:hAnsi="Raleway"/>
          <w:color w:val="000000" w:themeColor="text1" w:themeTint="FF" w:themeShade="FF"/>
        </w:rPr>
        <w:t xml:space="preserve"> in the LSIP of digital, health, </w:t>
      </w:r>
      <w:r w:rsidRPr="5E217459" w:rsidR="00EF4887">
        <w:rPr>
          <w:rFonts w:ascii="Raleway" w:hAnsi="Raleway"/>
          <w:color w:val="000000" w:themeColor="text1" w:themeTint="FF" w:themeShade="FF"/>
        </w:rPr>
        <w:t>engineering and manufacturing</w:t>
      </w:r>
      <w:r w:rsidRPr="5E217459" w:rsidR="00EF4887">
        <w:rPr>
          <w:rFonts w:ascii="Raleway" w:hAnsi="Raleway"/>
          <w:color w:val="000000" w:themeColor="text1" w:themeTint="FF" w:themeShade="FF"/>
        </w:rPr>
        <w:t xml:space="preserve"> and construction. In alignment with the College’s strategic plan, the College has an ambitious strategy around the growth of T Levels over the period 26/27 to 28/29, supported by significant investment in facilities and extensive collaboration with employers. Underpinning the strategy is a focus on meeting the specific technical skills needs of employers in the largest sectors in East Lancashire, including in healthcare, advanced manufacturing, </w:t>
      </w:r>
      <w:r w:rsidRPr="5E217459" w:rsidR="00EF4887">
        <w:rPr>
          <w:rFonts w:ascii="Raleway" w:hAnsi="Raleway"/>
          <w:color w:val="000000" w:themeColor="text1" w:themeTint="FF" w:themeShade="FF"/>
        </w:rPr>
        <w:t>construction</w:t>
      </w:r>
      <w:r w:rsidRPr="5E217459" w:rsidR="00EF4887">
        <w:rPr>
          <w:rFonts w:ascii="Raleway" w:hAnsi="Raleway"/>
          <w:color w:val="000000" w:themeColor="text1" w:themeTint="FF" w:themeShade="FF"/>
        </w:rPr>
        <w:t xml:space="preserve"> and digital. The T Level curriculum is co-designed with employers to ensure learners develop the knowledge, skills and behaviours they need to progress into technical employment in their occupational specialisms, </w:t>
      </w:r>
      <w:r w:rsidRPr="5E217459" w:rsidR="001019BB">
        <w:rPr>
          <w:rFonts w:ascii="Raleway" w:hAnsi="Raleway"/>
          <w:color w:val="000000" w:themeColor="text1" w:themeTint="FF" w:themeShade="FF"/>
        </w:rPr>
        <w:t>the success of which has already been evidenced by the destinations of the 2022, 2023 and 2024 T Level graduates.</w:t>
      </w:r>
      <w:r w:rsidRPr="5E217459" w:rsidR="5C2578DA">
        <w:rPr>
          <w:rFonts w:ascii="Raleway" w:hAnsi="Raleway"/>
          <w:color w:val="000000" w:themeColor="text1" w:themeTint="FF" w:themeShade="FF"/>
        </w:rPr>
        <w:t xml:space="preserve"> As such</w:t>
      </w:r>
      <w:r w:rsidRPr="5E217459" w:rsidR="3CD5A136">
        <w:rPr>
          <w:rFonts w:ascii="Raleway" w:hAnsi="Raleway"/>
          <w:color w:val="000000" w:themeColor="text1" w:themeTint="FF" w:themeShade="FF"/>
        </w:rPr>
        <w:t>,</w:t>
      </w:r>
      <w:r w:rsidRPr="5E217459" w:rsidR="5C2578DA">
        <w:rPr>
          <w:rFonts w:ascii="Raleway" w:hAnsi="Raleway"/>
          <w:color w:val="000000" w:themeColor="text1" w:themeTint="FF" w:themeShade="FF"/>
        </w:rPr>
        <w:t xml:space="preserve"> the college is in a strong state of preparedness for qualification reform and </w:t>
      </w:r>
      <w:r w:rsidRPr="5E217459" w:rsidR="5C2578DA">
        <w:rPr>
          <w:rFonts w:ascii="Raleway" w:hAnsi="Raleway"/>
          <w:color w:val="000000" w:themeColor="text1" w:themeTint="FF" w:themeShade="FF"/>
        </w:rPr>
        <w:t>doesn’t</w:t>
      </w:r>
      <w:r w:rsidRPr="5E217459" w:rsidR="5C2578DA">
        <w:rPr>
          <w:rFonts w:ascii="Raleway" w:hAnsi="Raleway"/>
          <w:color w:val="000000" w:themeColor="text1" w:themeTint="FF" w:themeShade="FF"/>
        </w:rPr>
        <w:t xml:space="preserve"> </w:t>
      </w:r>
      <w:r w:rsidRPr="5E217459" w:rsidR="5C2578DA">
        <w:rPr>
          <w:rFonts w:ascii="Raleway" w:hAnsi="Raleway"/>
          <w:color w:val="000000" w:themeColor="text1" w:themeTint="FF" w:themeShade="FF"/>
        </w:rPr>
        <w:t>anticipate</w:t>
      </w:r>
      <w:r w:rsidRPr="5E217459" w:rsidR="5C2578DA">
        <w:rPr>
          <w:rFonts w:ascii="Raleway" w:hAnsi="Raleway"/>
          <w:color w:val="000000" w:themeColor="text1" w:themeTint="FF" w:themeShade="FF"/>
        </w:rPr>
        <w:t xml:space="preserve"> any significant challenges</w:t>
      </w:r>
      <w:r w:rsidRPr="5E217459" w:rsidR="1AEC01BB">
        <w:rPr>
          <w:rFonts w:ascii="Raleway" w:hAnsi="Raleway"/>
          <w:color w:val="000000" w:themeColor="text1" w:themeTint="FF" w:themeShade="FF"/>
        </w:rPr>
        <w:t xml:space="preserve">, </w:t>
      </w:r>
      <w:r w:rsidRPr="5E217459" w:rsidR="106DBD86">
        <w:rPr>
          <w:rFonts w:ascii="Raleway" w:hAnsi="Raleway"/>
          <w:color w:val="000000" w:themeColor="text1" w:themeTint="FF" w:themeShade="FF"/>
        </w:rPr>
        <w:t>whilst acknowledging that</w:t>
      </w:r>
      <w:r w:rsidRPr="5E217459" w:rsidR="1AEC01BB">
        <w:rPr>
          <w:rFonts w:ascii="Raleway" w:hAnsi="Raleway"/>
          <w:color w:val="000000" w:themeColor="text1" w:themeTint="FF" w:themeShade="FF"/>
        </w:rPr>
        <w:t xml:space="preserve"> industry placement scaling does require significant further investment.</w:t>
      </w:r>
    </w:p>
    <w:p w:rsidR="00011990" w:rsidP="00C426EE" w:rsidRDefault="001019BB" w14:paraId="19FE4F17" w14:textId="5DAB70DB">
      <w:pPr>
        <w:spacing w:line="276" w:lineRule="auto"/>
        <w:ind w:left="11" w:right="0"/>
        <w:jc w:val="both"/>
        <w:rPr>
          <w:rStyle w:val="normaltextrun"/>
          <w:rFonts w:ascii="Raleway" w:hAnsi="Raleway"/>
          <w:color w:val="000000"/>
          <w:shd w:val="clear" w:color="auto" w:fill="FFFFFF"/>
        </w:rPr>
      </w:pPr>
      <w:r w:rsidRPr="00C426EE" w:rsidR="001019BB">
        <w:rPr>
          <w:rStyle w:val="normaltextrun"/>
          <w:rFonts w:ascii="Raleway" w:hAnsi="Raleway"/>
          <w:color w:val="000000"/>
          <w:shd w:val="clear" w:color="auto" w:fill="FFFFFF"/>
        </w:rPr>
        <w:t>T</w:t>
      </w:r>
      <w:r w:rsidRPr="00C426EE" w:rsidR="00011990">
        <w:rPr>
          <w:rStyle w:val="normaltextrun"/>
          <w:rFonts w:ascii="Raleway" w:hAnsi="Raleway"/>
          <w:color w:val="000000"/>
          <w:shd w:val="clear" w:color="auto" w:fill="FFFFFF"/>
        </w:rPr>
        <w:t xml:space="preserve">echnical study programmes are structured to include a substantial core qualification, English and maths where </w:t>
      </w:r>
      <w:r w:rsidRPr="5E217459" w:rsidR="00011990">
        <w:rPr>
          <w:rStyle w:val="normaltextrun"/>
          <w:rFonts w:ascii="Raleway" w:hAnsi="Raleway"/>
          <w:color w:val="000000" w:themeColor="text1" w:themeTint="FF" w:themeShade="FF"/>
        </w:rPr>
        <w:t>required</w:t>
      </w:r>
      <w:r w:rsidRPr="5E217459" w:rsidR="00011990">
        <w:rPr>
          <w:rStyle w:val="normaltextrun"/>
          <w:rFonts w:ascii="Raleway" w:hAnsi="Raleway"/>
          <w:color w:val="000000" w:themeColor="text1" w:themeTint="FF" w:themeShade="FF"/>
        </w:rPr>
        <w:t xml:space="preserve">, personal development and meaningful industry placement </w:t>
      </w:r>
      <w:r w:rsidRPr="00C426EE" w:rsidR="001019BB">
        <w:rPr>
          <w:rStyle w:val="normaltextrun"/>
          <w:rFonts w:ascii="Raleway" w:hAnsi="Raleway"/>
          <w:color w:val="000000"/>
          <w:shd w:val="clear" w:color="auto" w:fill="FFFFFF"/>
        </w:rPr>
        <w:t>or</w:t>
      </w:r>
      <w:r w:rsidRPr="00C426EE" w:rsidR="00011990">
        <w:rPr>
          <w:rStyle w:val="normaltextrun"/>
          <w:rFonts w:ascii="Raleway" w:hAnsi="Raleway"/>
          <w:color w:val="000000"/>
          <w:shd w:val="clear" w:color="auto" w:fill="FFFFFF"/>
        </w:rPr>
        <w:t xml:space="preserve"> work experience, ensuring learners are prepared for employment and progression. At Level 3, programmes are delivered as</w:t>
      </w:r>
      <w:r w:rsidRPr="5E217459" w:rsidR="1A31B6D7">
        <w:rPr>
          <w:rStyle w:val="normaltextrun"/>
          <w:rFonts w:ascii="Raleway" w:hAnsi="Raleway"/>
          <w:color w:val="000000" w:themeColor="text1" w:themeTint="FF" w:themeShade="FF"/>
        </w:rPr>
        <w:t xml:space="preserve"> </w:t>
      </w:r>
      <w:r w:rsidRPr="5E217459" w:rsidR="00011990">
        <w:rPr>
          <w:rStyle w:val="normaltextrun"/>
          <w:rFonts w:ascii="Raleway" w:hAnsi="Raleway"/>
          <w:color w:val="000000" w:themeColor="text1" w:themeTint="FF" w:themeShade="FF"/>
        </w:rPr>
        <w:t>two</w:t>
      </w:r>
      <w:r w:rsidRPr="5E217459" w:rsidR="00FF3907">
        <w:rPr>
          <w:rStyle w:val="normaltextrun"/>
          <w:rFonts w:ascii="Raleway" w:hAnsi="Raleway"/>
          <w:color w:val="000000" w:themeColor="text1" w:themeTint="FF" w:themeShade="FF"/>
        </w:rPr>
        <w:t>-</w:t>
      </w:r>
      <w:r w:rsidRPr="5E217459" w:rsidR="00011990">
        <w:rPr>
          <w:rStyle w:val="normaltextrun"/>
          <w:rFonts w:ascii="Raleway" w:hAnsi="Raleway"/>
          <w:color w:val="000000" w:themeColor="text1" w:themeTint="FF" w:themeShade="FF"/>
        </w:rPr>
        <w:t>year study programmes with extensive employer involvement, ensuring that content reflects current industry practice and supports progression into higher technical routes. The curriculum also embeds the “Work Ready Lancashire” employability framework, ensuring learners develop the wider skills and behaviours valued by employers</w:t>
      </w:r>
      <w:r w:rsidRPr="5E217459" w:rsidR="00FF3907">
        <w:rPr>
          <w:rStyle w:val="normaltextrun"/>
          <w:rFonts w:ascii="Raleway" w:hAnsi="Raleway"/>
          <w:color w:val="000000" w:themeColor="text1" w:themeTint="FF" w:themeShade="FF"/>
        </w:rPr>
        <w:t>.</w:t>
      </w:r>
    </w:p>
    <w:p w:rsidR="00200FAE" w:rsidP="00C426EE" w:rsidRDefault="00200FAE" w14:paraId="566E9AEC" w14:textId="77777777">
      <w:pPr>
        <w:spacing w:line="276" w:lineRule="auto"/>
        <w:ind w:left="11" w:right="0"/>
        <w:jc w:val="both"/>
        <w:rPr>
          <w:rStyle w:val="normaltextrun"/>
          <w:rFonts w:ascii="Raleway" w:hAnsi="Raleway"/>
          <w:color w:val="000000"/>
          <w:shd w:val="clear" w:color="auto" w:fill="FFFFFF"/>
        </w:rPr>
      </w:pPr>
    </w:p>
    <w:p w:rsidR="00200FAE" w:rsidP="00C426EE" w:rsidRDefault="00200FAE" w14:paraId="0E905B9F" w14:textId="77777777">
      <w:pPr>
        <w:spacing w:line="276" w:lineRule="auto"/>
        <w:ind w:left="11" w:right="0"/>
        <w:jc w:val="both"/>
        <w:rPr>
          <w:rStyle w:val="normaltextrun"/>
          <w:rFonts w:ascii="Raleway" w:hAnsi="Raleway"/>
          <w:color w:val="000000"/>
          <w:shd w:val="clear" w:color="auto" w:fill="FFFFFF"/>
        </w:rPr>
      </w:pPr>
    </w:p>
    <w:p w:rsidR="00200FAE" w:rsidP="00C426EE" w:rsidRDefault="00200FAE" w14:paraId="4AA0B732" w14:textId="77777777">
      <w:pPr>
        <w:spacing w:line="276" w:lineRule="auto"/>
        <w:ind w:left="11" w:right="0"/>
        <w:jc w:val="both"/>
        <w:rPr>
          <w:rStyle w:val="normaltextrun"/>
          <w:rFonts w:ascii="Raleway" w:hAnsi="Raleway"/>
          <w:color w:val="000000"/>
          <w:shd w:val="clear" w:color="auto" w:fill="FFFFFF"/>
        </w:rPr>
      </w:pPr>
    </w:p>
    <w:p w:rsidR="00200FAE" w:rsidP="00C426EE" w:rsidRDefault="00200FAE" w14:paraId="3D89AD85" w14:textId="77777777">
      <w:pPr>
        <w:spacing w:line="276" w:lineRule="auto"/>
        <w:ind w:left="11" w:right="0"/>
        <w:jc w:val="both"/>
        <w:rPr>
          <w:rStyle w:val="normaltextrun"/>
          <w:rFonts w:ascii="Raleway" w:hAnsi="Raleway"/>
          <w:color w:val="000000"/>
          <w:shd w:val="clear" w:color="auto" w:fill="FFFFFF"/>
        </w:rPr>
      </w:pPr>
    </w:p>
    <w:p w:rsidR="00200FAE" w:rsidP="00C426EE" w:rsidRDefault="00200FAE" w14:paraId="5C9A0BE9" w14:textId="77777777">
      <w:pPr>
        <w:spacing w:line="276" w:lineRule="auto"/>
        <w:ind w:left="11" w:right="0"/>
        <w:jc w:val="both"/>
        <w:rPr>
          <w:rStyle w:val="normaltextrun"/>
          <w:rFonts w:ascii="Raleway" w:hAnsi="Raleway"/>
          <w:color w:val="000000"/>
          <w:shd w:val="clear" w:color="auto" w:fill="FFFFFF"/>
        </w:rPr>
      </w:pPr>
    </w:p>
    <w:p w:rsidR="00200FAE" w:rsidP="00C426EE" w:rsidRDefault="00200FAE" w14:paraId="3624C369" w14:textId="77777777">
      <w:pPr>
        <w:spacing w:line="276" w:lineRule="auto"/>
        <w:ind w:left="11" w:right="0"/>
        <w:jc w:val="both"/>
        <w:rPr>
          <w:rStyle w:val="normaltextrun"/>
          <w:rFonts w:ascii="Raleway" w:hAnsi="Raleway"/>
          <w:color w:val="000000"/>
          <w:shd w:val="clear" w:color="auto" w:fill="FFFFFF"/>
        </w:rPr>
      </w:pPr>
    </w:p>
    <w:p w:rsidR="00200FAE" w:rsidP="00C426EE" w:rsidRDefault="00200FAE" w14:paraId="54E32419" w14:textId="77777777">
      <w:pPr>
        <w:spacing w:line="276" w:lineRule="auto"/>
        <w:ind w:left="11" w:right="0"/>
        <w:jc w:val="both"/>
        <w:rPr>
          <w:rStyle w:val="normaltextrun"/>
          <w:rFonts w:ascii="Raleway" w:hAnsi="Raleway"/>
          <w:color w:val="000000"/>
          <w:shd w:val="clear" w:color="auto" w:fill="FFFFFF"/>
        </w:rPr>
      </w:pPr>
    </w:p>
    <w:p w:rsidR="00200FAE" w:rsidP="00C426EE" w:rsidRDefault="00200FAE" w14:paraId="1E8F7EEC" w14:textId="77777777">
      <w:pPr>
        <w:spacing w:line="276" w:lineRule="auto"/>
        <w:ind w:left="11" w:right="0"/>
        <w:jc w:val="both"/>
        <w:rPr>
          <w:rStyle w:val="normaltextrun"/>
          <w:rFonts w:ascii="Raleway" w:hAnsi="Raleway"/>
          <w:color w:val="000000"/>
          <w:shd w:val="clear" w:color="auto" w:fill="FFFFFF"/>
        </w:rPr>
      </w:pPr>
    </w:p>
    <w:p w:rsidR="00200FAE" w:rsidP="00C426EE" w:rsidRDefault="00200FAE" w14:paraId="0EF4C1F7" w14:textId="77777777">
      <w:pPr>
        <w:spacing w:line="276" w:lineRule="auto"/>
        <w:ind w:left="11" w:right="0"/>
        <w:jc w:val="both"/>
        <w:rPr>
          <w:rStyle w:val="normaltextrun"/>
          <w:rFonts w:ascii="Raleway" w:hAnsi="Raleway"/>
          <w:color w:val="000000"/>
          <w:shd w:val="clear" w:color="auto" w:fill="FFFFFF"/>
        </w:rPr>
      </w:pPr>
    </w:p>
    <w:p w:rsidR="00200FAE" w:rsidP="00C426EE" w:rsidRDefault="00200FAE" w14:paraId="4D475A4F" w14:textId="77777777">
      <w:pPr>
        <w:spacing w:line="276" w:lineRule="auto"/>
        <w:ind w:left="11" w:right="0"/>
        <w:jc w:val="both"/>
        <w:rPr>
          <w:rStyle w:val="normaltextrun"/>
          <w:rFonts w:ascii="Raleway" w:hAnsi="Raleway"/>
          <w:color w:val="000000"/>
          <w:shd w:val="clear" w:color="auto" w:fill="FFFFFF"/>
        </w:rPr>
      </w:pPr>
    </w:p>
    <w:p w:rsidR="00200FAE" w:rsidP="00C426EE" w:rsidRDefault="00200FAE" w14:paraId="1C388AC0" w14:textId="77777777">
      <w:pPr>
        <w:spacing w:line="276" w:lineRule="auto"/>
        <w:ind w:left="11" w:right="0"/>
        <w:jc w:val="both"/>
        <w:rPr>
          <w:rStyle w:val="normaltextrun"/>
          <w:rFonts w:ascii="Raleway" w:hAnsi="Raleway"/>
          <w:color w:val="000000"/>
          <w:shd w:val="clear" w:color="auto" w:fill="FFFFFF"/>
        </w:rPr>
      </w:pPr>
    </w:p>
    <w:p w:rsidR="00200FAE" w:rsidP="00C426EE" w:rsidRDefault="00200FAE" w14:paraId="7DBBEDBB" w14:textId="77777777">
      <w:pPr>
        <w:spacing w:line="276" w:lineRule="auto"/>
        <w:ind w:left="11" w:right="0"/>
        <w:jc w:val="both"/>
        <w:rPr>
          <w:rStyle w:val="normaltextrun"/>
          <w:rFonts w:ascii="Raleway" w:hAnsi="Raleway"/>
          <w:color w:val="000000"/>
          <w:shd w:val="clear" w:color="auto" w:fill="FFFFFF"/>
        </w:rPr>
      </w:pPr>
    </w:p>
    <w:p w:rsidRPr="00C426EE" w:rsidR="00200FAE" w:rsidP="00C426EE" w:rsidRDefault="00200FAE" w14:paraId="576C4A05" w14:textId="77777777">
      <w:pPr>
        <w:spacing w:line="276" w:lineRule="auto"/>
        <w:ind w:left="11" w:right="0"/>
        <w:jc w:val="both"/>
        <w:rPr>
          <w:rStyle w:val="normaltextrun"/>
          <w:rFonts w:ascii="Raleway" w:hAnsi="Raleway"/>
          <w:color w:val="000000"/>
          <w:shd w:val="clear" w:color="auto" w:fill="FFFFFF"/>
        </w:rPr>
      </w:pPr>
    </w:p>
    <w:p w:rsidRPr="008F4758" w:rsidR="00441DAC" w:rsidP="008F0A8E" w:rsidRDefault="00F54A8B" w14:paraId="6374CFFE" w14:textId="7EA1231B">
      <w:pPr>
        <w:ind w:left="11" w:right="0"/>
        <w:jc w:val="both"/>
        <w:rPr>
          <w:rFonts w:ascii="Raleway" w:hAnsi="Raleway"/>
          <w:b/>
          <w:bCs/>
          <w:color w:val="000000" w:themeColor="text1"/>
          <w:sz w:val="36"/>
          <w:szCs w:val="40"/>
        </w:rPr>
      </w:pPr>
      <w:r w:rsidRPr="008F4758">
        <w:rPr>
          <w:rFonts w:ascii="Raleway" w:hAnsi="Raleway"/>
          <w:b/>
          <w:bCs/>
          <w:color w:val="000000" w:themeColor="text1"/>
          <w:sz w:val="36"/>
          <w:szCs w:val="40"/>
        </w:rPr>
        <w:t xml:space="preserve">Adult </w:t>
      </w:r>
      <w:r w:rsidRPr="008F4758" w:rsidR="00981071">
        <w:rPr>
          <w:rFonts w:ascii="Raleway" w:hAnsi="Raleway"/>
          <w:b/>
          <w:bCs/>
          <w:color w:val="000000" w:themeColor="text1"/>
          <w:sz w:val="36"/>
          <w:szCs w:val="40"/>
        </w:rPr>
        <w:t>Curriculum</w:t>
      </w:r>
    </w:p>
    <w:p w:rsidRPr="00C426EE" w:rsidR="00981071" w:rsidP="00C426EE" w:rsidRDefault="00981071" w14:paraId="703AC199" w14:textId="77777777">
      <w:pPr>
        <w:spacing w:line="276" w:lineRule="auto"/>
        <w:ind w:left="11" w:right="0"/>
        <w:jc w:val="both"/>
        <w:rPr>
          <w:rFonts w:ascii="Raleway" w:hAnsi="Raleway"/>
          <w:color w:val="000000" w:themeColor="text1"/>
        </w:rPr>
      </w:pPr>
      <w:r w:rsidRPr="00C426EE">
        <w:rPr>
          <w:rFonts w:ascii="Raleway" w:hAnsi="Raleway"/>
          <w:color w:val="000000" w:themeColor="text1"/>
        </w:rPr>
        <w:t>The adult curriculum is designed to be flexible, accessible and highly responsive to the needs of individuals, communities and employers across the Lancashire footprint. It aligns with national and regional priorities, including skills, productivity, social mobility and wellbeing agendas, as well as local strategies such as the Lancashire Skills and Employment Framework, LSIP and Get Lancashire Working priorities. Strong partnerships with employers, community organisations and stakeholders ensure that provision reflects both economic priorities and community need, particularly in disadvantaged areas. </w:t>
      </w:r>
    </w:p>
    <w:p w:rsidRPr="00C426EE" w:rsidR="00981071" w:rsidP="00C426EE" w:rsidRDefault="00981071" w14:paraId="192210EE" w14:textId="2CE093A5">
      <w:pPr>
        <w:spacing w:line="276" w:lineRule="auto"/>
        <w:ind w:left="11" w:right="0"/>
        <w:jc w:val="both"/>
        <w:rPr>
          <w:rFonts w:ascii="Raleway" w:hAnsi="Raleway"/>
          <w:color w:val="000000" w:themeColor="text1"/>
        </w:rPr>
      </w:pPr>
      <w:r w:rsidRPr="5E217459" w:rsidR="00981071">
        <w:rPr>
          <w:rFonts w:ascii="Raleway" w:hAnsi="Raleway"/>
          <w:color w:val="000000" w:themeColor="text1" w:themeTint="FF" w:themeShade="FF"/>
        </w:rPr>
        <w:t xml:space="preserve">The curriculum is structured to specifically meet the needs of the </w:t>
      </w:r>
      <w:r w:rsidRPr="5E217459" w:rsidR="00981071">
        <w:rPr>
          <w:rFonts w:ascii="Raleway" w:hAnsi="Raleway"/>
          <w:color w:val="000000" w:themeColor="text1" w:themeTint="FF" w:themeShade="FF"/>
        </w:rPr>
        <w:t>newly</w:t>
      </w:r>
      <w:r w:rsidRPr="5E217459" w:rsidR="04BD7FD6">
        <w:rPr>
          <w:rFonts w:ascii="Raleway" w:hAnsi="Raleway"/>
          <w:color w:val="000000" w:themeColor="text1" w:themeTint="FF" w:themeShade="FF"/>
        </w:rPr>
        <w:t>-f</w:t>
      </w:r>
      <w:r w:rsidRPr="5E217459" w:rsidR="00981071">
        <w:rPr>
          <w:rFonts w:ascii="Raleway" w:hAnsi="Raleway"/>
          <w:color w:val="000000" w:themeColor="text1" w:themeTint="FF" w:themeShade="FF"/>
        </w:rPr>
        <w:t>ormed</w:t>
      </w:r>
      <w:r w:rsidRPr="5E217459" w:rsidR="00981071">
        <w:rPr>
          <w:rFonts w:ascii="Raleway" w:hAnsi="Raleway"/>
          <w:color w:val="000000" w:themeColor="text1" w:themeTint="FF" w:themeShade="FF"/>
        </w:rPr>
        <w:t xml:space="preserve"> Lancashire Combined County Authority to support adults to gain new skills, progress in work, retrain or re-engage with learning, with a clear focus on improving life chances. English, </w:t>
      </w:r>
      <w:r w:rsidRPr="5E217459" w:rsidR="00981071">
        <w:rPr>
          <w:rFonts w:ascii="Raleway" w:hAnsi="Raleway"/>
          <w:color w:val="000000" w:themeColor="text1" w:themeTint="FF" w:themeShade="FF"/>
        </w:rPr>
        <w:t>maths</w:t>
      </w:r>
      <w:r w:rsidRPr="5E217459" w:rsidR="2BD4AF26">
        <w:rPr>
          <w:rFonts w:ascii="Raleway" w:hAnsi="Raleway"/>
          <w:color w:val="000000" w:themeColor="text1" w:themeTint="FF" w:themeShade="FF"/>
        </w:rPr>
        <w:t xml:space="preserve"> </w:t>
      </w:r>
      <w:r w:rsidRPr="5E217459" w:rsidR="00981071">
        <w:rPr>
          <w:rFonts w:ascii="Raleway" w:hAnsi="Raleway"/>
          <w:color w:val="000000" w:themeColor="text1" w:themeTint="FF" w:themeShade="FF"/>
        </w:rPr>
        <w:t>and digital skills are embedded across all programmes, recognising their importance in enabling progression into employment and further learning. Teaching is sequenced and personalised, allowing learners to build knowledge, skills and confidence from their starting points and progress towards clearly</w:t>
      </w:r>
      <w:r w:rsidRPr="5E217459" w:rsidR="70A19BCB">
        <w:rPr>
          <w:rFonts w:ascii="Raleway" w:hAnsi="Raleway"/>
          <w:color w:val="000000" w:themeColor="text1" w:themeTint="FF" w:themeShade="FF"/>
        </w:rPr>
        <w:t>-</w:t>
      </w:r>
      <w:r w:rsidRPr="5E217459" w:rsidR="00981071">
        <w:rPr>
          <w:rFonts w:ascii="Raleway" w:hAnsi="Raleway"/>
          <w:color w:val="000000" w:themeColor="text1" w:themeTint="FF" w:themeShade="FF"/>
        </w:rPr>
        <w:t>defined next steps. </w:t>
      </w:r>
    </w:p>
    <w:p w:rsidRPr="00C426EE" w:rsidR="00981071" w:rsidP="00C426EE" w:rsidRDefault="00981071" w14:paraId="4AF04829" w14:textId="77777777">
      <w:pPr>
        <w:spacing w:line="276" w:lineRule="auto"/>
        <w:ind w:left="11" w:right="0"/>
        <w:jc w:val="both"/>
        <w:rPr>
          <w:rFonts w:ascii="Raleway" w:hAnsi="Raleway"/>
          <w:color w:val="000000" w:themeColor="text1"/>
        </w:rPr>
      </w:pPr>
      <w:r w:rsidRPr="00C426EE">
        <w:rPr>
          <w:rFonts w:ascii="Raleway" w:hAnsi="Raleway"/>
          <w:color w:val="000000" w:themeColor="text1"/>
        </w:rPr>
        <w:t>The provision meets local and regional needs effectively, demonstrated through: </w:t>
      </w:r>
    </w:p>
    <w:p w:rsidRPr="00C426EE" w:rsidR="00981071" w:rsidRDefault="00981071" w14:paraId="7F0D3497" w14:textId="1CFBA279">
      <w:pPr>
        <w:numPr>
          <w:ilvl w:val="0"/>
          <w:numId w:val="14"/>
        </w:numPr>
        <w:spacing w:line="276" w:lineRule="auto"/>
        <w:ind w:right="0"/>
        <w:jc w:val="both"/>
        <w:rPr>
          <w:rFonts w:ascii="Raleway" w:hAnsi="Raleway"/>
          <w:color w:val="000000" w:themeColor="text1"/>
        </w:rPr>
      </w:pPr>
      <w:r w:rsidRPr="00C426EE">
        <w:rPr>
          <w:rFonts w:ascii="Raleway" w:hAnsi="Raleway"/>
          <w:color w:val="000000" w:themeColor="text1"/>
        </w:rPr>
        <w:t>A broad and flexible offer that supports progression into employment or further learning </w:t>
      </w:r>
    </w:p>
    <w:p w:rsidRPr="00C426EE" w:rsidR="00981071" w:rsidRDefault="00981071" w14:paraId="38A7940B" w14:textId="77777777">
      <w:pPr>
        <w:numPr>
          <w:ilvl w:val="0"/>
          <w:numId w:val="15"/>
        </w:numPr>
        <w:spacing w:line="276" w:lineRule="auto"/>
        <w:ind w:right="0"/>
        <w:jc w:val="both"/>
        <w:rPr>
          <w:rFonts w:ascii="Raleway" w:hAnsi="Raleway"/>
          <w:color w:val="000000" w:themeColor="text1"/>
        </w:rPr>
      </w:pPr>
      <w:r w:rsidRPr="00C426EE">
        <w:rPr>
          <w:rFonts w:ascii="Raleway" w:hAnsi="Raleway"/>
          <w:color w:val="000000" w:themeColor="text1"/>
        </w:rPr>
        <w:t>Strong focus on employability, upskilling and reskilling, aligned to labour market demand  </w:t>
      </w:r>
    </w:p>
    <w:p w:rsidRPr="00C426EE" w:rsidR="00981071" w:rsidRDefault="00981071" w14:paraId="0FE74856" w14:textId="77777777">
      <w:pPr>
        <w:numPr>
          <w:ilvl w:val="0"/>
          <w:numId w:val="16"/>
        </w:numPr>
        <w:spacing w:line="276" w:lineRule="auto"/>
        <w:ind w:right="0"/>
        <w:jc w:val="both"/>
        <w:rPr>
          <w:rFonts w:ascii="Raleway" w:hAnsi="Raleway"/>
          <w:color w:val="000000" w:themeColor="text1"/>
        </w:rPr>
      </w:pPr>
      <w:r w:rsidRPr="00C426EE">
        <w:rPr>
          <w:rFonts w:ascii="Raleway" w:hAnsi="Raleway"/>
          <w:color w:val="000000" w:themeColor="text1"/>
        </w:rPr>
        <w:t>Targeted provision for disadvantaged and hard-to-reach learners, supporting social mobility and inclusion  </w:t>
      </w:r>
    </w:p>
    <w:p w:rsidRPr="00C426EE" w:rsidR="00981071" w:rsidRDefault="00981071" w14:paraId="36CEB2A8" w14:textId="4205BD2E">
      <w:pPr>
        <w:numPr>
          <w:ilvl w:val="0"/>
          <w:numId w:val="17"/>
        </w:numPr>
        <w:spacing w:line="276" w:lineRule="auto"/>
        <w:ind w:right="0"/>
        <w:jc w:val="both"/>
        <w:rPr>
          <w:rFonts w:ascii="Raleway" w:hAnsi="Raleway"/>
          <w:color w:val="000000" w:themeColor="text1"/>
        </w:rPr>
      </w:pPr>
      <w:r w:rsidRPr="00C426EE">
        <w:rPr>
          <w:rFonts w:ascii="Raleway" w:hAnsi="Raleway"/>
          <w:color w:val="000000" w:themeColor="text1"/>
        </w:rPr>
        <w:t>Delivery of community learning programmes that address health inequalities, wellbeing and family learning needs</w:t>
      </w:r>
      <w:r w:rsidRPr="00C426EE" w:rsidR="5FF60F99">
        <w:rPr>
          <w:rFonts w:ascii="Raleway" w:hAnsi="Raleway"/>
          <w:color w:val="000000" w:themeColor="text1"/>
        </w:rPr>
        <w:t>.</w:t>
      </w:r>
      <w:r w:rsidRPr="00C426EE">
        <w:rPr>
          <w:rFonts w:ascii="Raleway" w:hAnsi="Raleway"/>
          <w:color w:val="000000" w:themeColor="text1"/>
        </w:rPr>
        <w:t> </w:t>
      </w:r>
    </w:p>
    <w:p w:rsidRPr="00C426EE" w:rsidR="00981071" w:rsidP="00C426EE" w:rsidRDefault="00981071" w14:paraId="09F58AF3" w14:textId="77777777">
      <w:pPr>
        <w:spacing w:line="276" w:lineRule="auto"/>
        <w:ind w:left="11" w:right="0"/>
        <w:jc w:val="both"/>
        <w:rPr>
          <w:rFonts w:ascii="Raleway" w:hAnsi="Raleway"/>
          <w:color w:val="000000" w:themeColor="text1"/>
        </w:rPr>
      </w:pPr>
      <w:r w:rsidRPr="00C426EE">
        <w:rPr>
          <w:rFonts w:ascii="Raleway" w:hAnsi="Raleway"/>
          <w:color w:val="000000" w:themeColor="text1"/>
        </w:rPr>
        <w:t>The adult curriculum contributes to local and regional priorities by: </w:t>
      </w:r>
    </w:p>
    <w:p w:rsidRPr="00C426EE" w:rsidR="00981071" w:rsidRDefault="00981071" w14:paraId="2BE0448D" w14:textId="77777777">
      <w:pPr>
        <w:numPr>
          <w:ilvl w:val="0"/>
          <w:numId w:val="18"/>
        </w:numPr>
        <w:spacing w:line="276" w:lineRule="auto"/>
        <w:ind w:right="0"/>
        <w:jc w:val="both"/>
        <w:rPr>
          <w:rFonts w:ascii="Raleway" w:hAnsi="Raleway"/>
          <w:color w:val="000000" w:themeColor="text1"/>
        </w:rPr>
      </w:pPr>
      <w:r w:rsidRPr="00C426EE">
        <w:rPr>
          <w:rFonts w:ascii="Raleway" w:hAnsi="Raleway"/>
          <w:color w:val="000000" w:themeColor="text1"/>
        </w:rPr>
        <w:t>Supporting adults to enter, re-enter or progress within the workforce, particularly in priority sectors  </w:t>
      </w:r>
    </w:p>
    <w:p w:rsidRPr="00C426EE" w:rsidR="00981071" w:rsidRDefault="00981071" w14:paraId="55B29882" w14:textId="3AB9D3C3">
      <w:pPr>
        <w:numPr>
          <w:ilvl w:val="0"/>
          <w:numId w:val="19"/>
        </w:numPr>
        <w:spacing w:line="276" w:lineRule="auto"/>
        <w:ind w:right="0"/>
        <w:jc w:val="both"/>
        <w:rPr>
          <w:rFonts w:ascii="Raleway" w:hAnsi="Raleway"/>
          <w:color w:val="000000" w:themeColor="text1"/>
        </w:rPr>
      </w:pPr>
      <w:r w:rsidRPr="5E217459" w:rsidR="00981071">
        <w:rPr>
          <w:rFonts w:ascii="Raleway" w:hAnsi="Raleway"/>
          <w:color w:val="000000" w:themeColor="text1" w:themeTint="FF" w:themeShade="FF"/>
        </w:rPr>
        <w:t>Delivering </w:t>
      </w:r>
      <w:r w:rsidRPr="5E217459" w:rsidR="4669C3D1">
        <w:rPr>
          <w:rFonts w:ascii="Raleway" w:hAnsi="Raleway"/>
          <w:color w:val="000000" w:themeColor="text1" w:themeTint="FF" w:themeShade="FF"/>
        </w:rPr>
        <w:t>skills-based</w:t>
      </w:r>
      <w:r w:rsidRPr="5E217459" w:rsidR="00981071">
        <w:rPr>
          <w:rFonts w:ascii="Raleway" w:hAnsi="Raleway"/>
          <w:color w:val="000000" w:themeColor="text1" w:themeTint="FF" w:themeShade="FF"/>
        </w:rPr>
        <w:t> provision aligned to economic need and the  Skills for Growth agenda  </w:t>
      </w:r>
    </w:p>
    <w:p w:rsidRPr="00C426EE" w:rsidR="00981071" w:rsidRDefault="00981071" w14:paraId="3F919169" w14:textId="77777777">
      <w:pPr>
        <w:numPr>
          <w:ilvl w:val="0"/>
          <w:numId w:val="20"/>
        </w:numPr>
        <w:spacing w:line="276" w:lineRule="auto"/>
        <w:ind w:right="0"/>
        <w:jc w:val="both"/>
        <w:rPr>
          <w:rFonts w:ascii="Raleway" w:hAnsi="Raleway"/>
          <w:color w:val="000000" w:themeColor="text1"/>
        </w:rPr>
      </w:pPr>
      <w:r w:rsidRPr="00C426EE">
        <w:rPr>
          <w:rFonts w:ascii="Raleway" w:hAnsi="Raleway"/>
          <w:color w:val="000000" w:themeColor="text1"/>
        </w:rPr>
        <w:t>Improving English, maths and digital capability, addressing key barriers to employment  </w:t>
      </w:r>
    </w:p>
    <w:p w:rsidRPr="00C426EE" w:rsidR="00981071" w:rsidRDefault="00981071" w14:paraId="4E844F59" w14:textId="124B9196">
      <w:pPr>
        <w:numPr>
          <w:ilvl w:val="0"/>
          <w:numId w:val="21"/>
        </w:numPr>
        <w:spacing w:line="276" w:lineRule="auto"/>
        <w:ind w:right="0"/>
        <w:jc w:val="both"/>
        <w:rPr>
          <w:rFonts w:ascii="Raleway" w:hAnsi="Raleway"/>
          <w:color w:val="000000" w:themeColor="text1"/>
        </w:rPr>
      </w:pPr>
      <w:r w:rsidRPr="5E217459" w:rsidR="00981071">
        <w:rPr>
          <w:rFonts w:ascii="Raleway" w:hAnsi="Raleway"/>
          <w:color w:val="000000" w:themeColor="text1" w:themeTint="FF" w:themeShade="FF"/>
        </w:rPr>
        <w:t>Providing </w:t>
      </w:r>
      <w:r w:rsidRPr="5E217459" w:rsidR="1B1808FC">
        <w:rPr>
          <w:rFonts w:ascii="Raleway" w:hAnsi="Raleway"/>
          <w:color w:val="000000" w:themeColor="text1" w:themeTint="FF" w:themeShade="FF"/>
        </w:rPr>
        <w:t>local,</w:t>
      </w:r>
      <w:r w:rsidRPr="5E217459" w:rsidR="35D9D130">
        <w:rPr>
          <w:rFonts w:ascii="Raleway" w:hAnsi="Raleway"/>
          <w:color w:val="000000" w:themeColor="text1" w:themeTint="FF" w:themeShade="FF"/>
        </w:rPr>
        <w:t xml:space="preserve"> </w:t>
      </w:r>
      <w:r w:rsidRPr="5E217459" w:rsidR="1301C708">
        <w:rPr>
          <w:rFonts w:ascii="Raleway" w:hAnsi="Raleway"/>
          <w:color w:val="000000" w:themeColor="text1" w:themeTint="FF" w:themeShade="FF"/>
        </w:rPr>
        <w:t>community-based</w:t>
      </w:r>
      <w:r w:rsidRPr="5E217459" w:rsidR="17D50231">
        <w:rPr>
          <w:rFonts w:ascii="Raleway" w:hAnsi="Raleway"/>
          <w:color w:val="000000" w:themeColor="text1" w:themeTint="FF" w:themeShade="FF"/>
        </w:rPr>
        <w:t>, tailored</w:t>
      </w:r>
      <w:r w:rsidRPr="5E217459" w:rsidR="1F7E11A7">
        <w:rPr>
          <w:rFonts w:ascii="Raleway" w:hAnsi="Raleway"/>
          <w:color w:val="000000" w:themeColor="text1" w:themeTint="FF" w:themeShade="FF"/>
        </w:rPr>
        <w:t xml:space="preserve"> </w:t>
      </w:r>
      <w:r w:rsidRPr="5E217459" w:rsidR="00981071">
        <w:rPr>
          <w:rFonts w:ascii="Raleway" w:hAnsi="Raleway"/>
          <w:color w:val="000000" w:themeColor="text1" w:themeTint="FF" w:themeShade="FF"/>
        </w:rPr>
        <w:t>learning that supports wellbeing, </w:t>
      </w:r>
      <w:r w:rsidRPr="5E217459" w:rsidR="00981071">
        <w:rPr>
          <w:rFonts w:ascii="Raleway" w:hAnsi="Raleway"/>
          <w:color w:val="000000" w:themeColor="text1" w:themeTint="FF" w:themeShade="FF"/>
        </w:rPr>
        <w:t>resilience</w:t>
      </w:r>
      <w:r w:rsidRPr="5E217459" w:rsidR="00981071">
        <w:rPr>
          <w:rFonts w:ascii="Raleway" w:hAnsi="Raleway"/>
          <w:color w:val="000000" w:themeColor="text1" w:themeTint="FF" w:themeShade="FF"/>
        </w:rPr>
        <w:t> and social integration</w:t>
      </w:r>
      <w:r w:rsidRPr="5E217459" w:rsidR="661B6D70">
        <w:rPr>
          <w:rFonts w:ascii="Raleway" w:hAnsi="Raleway"/>
          <w:color w:val="000000" w:themeColor="text1" w:themeTint="FF" w:themeShade="FF"/>
        </w:rPr>
        <w:t>,</w:t>
      </w:r>
      <w:r w:rsidRPr="5E217459" w:rsidR="00981071">
        <w:rPr>
          <w:rFonts w:ascii="Raleway" w:hAnsi="Raleway"/>
          <w:color w:val="000000" w:themeColor="text1" w:themeTint="FF" w:themeShade="FF"/>
        </w:rPr>
        <w:t> as </w:t>
      </w:r>
      <w:r w:rsidRPr="5E217459" w:rsidR="00981071">
        <w:rPr>
          <w:rFonts w:ascii="Raleway" w:hAnsi="Raleway"/>
          <w:color w:val="000000" w:themeColor="text1" w:themeTint="FF" w:themeShade="FF"/>
        </w:rPr>
        <w:t>stated</w:t>
      </w:r>
      <w:r w:rsidRPr="5E217459" w:rsidR="00981071">
        <w:rPr>
          <w:rFonts w:ascii="Raleway" w:hAnsi="Raleway"/>
          <w:color w:val="000000" w:themeColor="text1" w:themeTint="FF" w:themeShade="FF"/>
        </w:rPr>
        <w:t> in the Skills for Life agenda</w:t>
      </w:r>
    </w:p>
    <w:p w:rsidRPr="00C426EE" w:rsidR="00981071" w:rsidRDefault="00981071" w14:paraId="44E4D9E1" w14:textId="77777777">
      <w:pPr>
        <w:numPr>
          <w:ilvl w:val="0"/>
          <w:numId w:val="22"/>
        </w:numPr>
        <w:spacing w:line="276" w:lineRule="auto"/>
        <w:ind w:right="0"/>
        <w:jc w:val="both"/>
        <w:rPr>
          <w:rFonts w:ascii="Raleway" w:hAnsi="Raleway"/>
          <w:color w:val="000000" w:themeColor="text1"/>
        </w:rPr>
      </w:pPr>
      <w:r w:rsidRPr="00C426EE">
        <w:rPr>
          <w:rFonts w:ascii="Raleway" w:hAnsi="Raleway"/>
          <w:color w:val="000000" w:themeColor="text1"/>
        </w:rPr>
        <w:t>Enabling progression to higher-level study, including Access to Higher Education programmes  </w:t>
      </w:r>
    </w:p>
    <w:p w:rsidR="00C426EE" w:rsidP="008F0A8E" w:rsidRDefault="00C426EE" w14:paraId="2149D216" w14:textId="77777777">
      <w:pPr>
        <w:ind w:left="11" w:right="0"/>
        <w:jc w:val="both"/>
        <w:rPr>
          <w:rFonts w:ascii="Raleway" w:hAnsi="Raleway"/>
          <w:b w:val="1"/>
          <w:bCs w:val="1"/>
          <w:color w:val="000000" w:themeColor="text1"/>
          <w:sz w:val="36"/>
          <w:szCs w:val="36"/>
        </w:rPr>
      </w:pPr>
    </w:p>
    <w:p w:rsidR="5E217459" w:rsidP="5E217459" w:rsidRDefault="5E217459" w14:paraId="29FD6C6D" w14:textId="684F2F6E">
      <w:pPr>
        <w:ind w:left="11" w:right="0"/>
        <w:jc w:val="both"/>
        <w:rPr>
          <w:rFonts w:ascii="Raleway" w:hAnsi="Raleway"/>
          <w:b w:val="1"/>
          <w:bCs w:val="1"/>
          <w:color w:val="000000" w:themeColor="text1" w:themeTint="FF" w:themeShade="FF"/>
          <w:sz w:val="36"/>
          <w:szCs w:val="36"/>
        </w:rPr>
      </w:pPr>
    </w:p>
    <w:p w:rsidR="00C426EE" w:rsidP="00200FAE" w:rsidRDefault="00C426EE" w14:paraId="25EFB6E8" w14:textId="77777777">
      <w:pPr>
        <w:ind w:left="0" w:right="0" w:firstLine="0"/>
        <w:jc w:val="both"/>
        <w:rPr>
          <w:rFonts w:ascii="Raleway" w:hAnsi="Raleway"/>
          <w:b/>
          <w:bCs/>
          <w:color w:val="000000" w:themeColor="text1"/>
          <w:sz w:val="36"/>
          <w:szCs w:val="40"/>
        </w:rPr>
      </w:pPr>
    </w:p>
    <w:p w:rsidRPr="00C426EE" w:rsidR="00981071" w:rsidP="008F0A8E" w:rsidRDefault="00925B5B" w14:paraId="74F84326" w14:textId="7060737C">
      <w:pPr>
        <w:ind w:left="11" w:right="0"/>
        <w:jc w:val="both"/>
        <w:rPr>
          <w:rFonts w:ascii="Raleway" w:hAnsi="Raleway"/>
          <w:b/>
          <w:bCs/>
          <w:color w:val="000000" w:themeColor="text1"/>
          <w:sz w:val="36"/>
          <w:szCs w:val="40"/>
        </w:rPr>
      </w:pPr>
      <w:r w:rsidRPr="00C426EE">
        <w:rPr>
          <w:rFonts w:ascii="Raleway" w:hAnsi="Raleway"/>
          <w:b/>
          <w:bCs/>
          <w:color w:val="000000" w:themeColor="text1"/>
          <w:sz w:val="36"/>
          <w:szCs w:val="40"/>
        </w:rPr>
        <w:t>Apprenticeships</w:t>
      </w:r>
    </w:p>
    <w:p w:rsidRPr="00C426EE" w:rsidR="00555C3E" w:rsidP="00C426EE" w:rsidRDefault="00982CDE" w14:paraId="01197E81" w14:textId="55C471C8">
      <w:pPr>
        <w:spacing w:line="276" w:lineRule="auto"/>
        <w:ind w:left="11" w:right="0"/>
        <w:jc w:val="both"/>
        <w:rPr>
          <w:rFonts w:ascii="Raleway" w:hAnsi="Raleway"/>
          <w:color w:val="000000" w:themeColor="text1"/>
        </w:rPr>
      </w:pPr>
      <w:r w:rsidRPr="00C426EE">
        <w:rPr>
          <w:rFonts w:ascii="Raleway" w:hAnsi="Raleway"/>
          <w:color w:val="000000" w:themeColor="text1"/>
        </w:rPr>
        <w:t xml:space="preserve">The apprenticeships provision </w:t>
      </w:r>
      <w:r w:rsidRPr="00C426EE" w:rsidR="00F94EA8">
        <w:rPr>
          <w:rFonts w:ascii="Raleway" w:hAnsi="Raleway"/>
          <w:color w:val="000000" w:themeColor="text1"/>
        </w:rPr>
        <w:t xml:space="preserve">has been reshaped over the last </w:t>
      </w:r>
      <w:r w:rsidRPr="00C426EE" w:rsidR="0064155A">
        <w:rPr>
          <w:rFonts w:ascii="Raleway" w:hAnsi="Raleway"/>
          <w:color w:val="000000" w:themeColor="text1"/>
        </w:rPr>
        <w:t xml:space="preserve">two </w:t>
      </w:r>
      <w:r w:rsidRPr="00C426EE" w:rsidR="00F94EA8">
        <w:rPr>
          <w:rFonts w:ascii="Raleway" w:hAnsi="Raleway"/>
          <w:color w:val="000000" w:themeColor="text1"/>
        </w:rPr>
        <w:t>year</w:t>
      </w:r>
      <w:r w:rsidRPr="00C426EE" w:rsidR="0064155A">
        <w:rPr>
          <w:rFonts w:ascii="Raleway" w:hAnsi="Raleway"/>
          <w:color w:val="000000" w:themeColor="text1"/>
        </w:rPr>
        <w:t>s</w:t>
      </w:r>
      <w:r w:rsidRPr="00C426EE" w:rsidR="00F94EA8">
        <w:rPr>
          <w:rFonts w:ascii="Raleway" w:hAnsi="Raleway"/>
          <w:color w:val="000000" w:themeColor="text1"/>
        </w:rPr>
        <w:t xml:space="preserve"> to </w:t>
      </w:r>
      <w:r w:rsidRPr="00C426EE" w:rsidR="00A7658D">
        <w:rPr>
          <w:rFonts w:ascii="Raleway" w:hAnsi="Raleway"/>
          <w:color w:val="000000" w:themeColor="text1"/>
        </w:rPr>
        <w:t>more effectively focus on the priorities identified in the Lancashire LSIP.</w:t>
      </w:r>
      <w:r w:rsidRPr="00C426EE" w:rsidR="002D14FA">
        <w:rPr>
          <w:rFonts w:ascii="Raleway" w:hAnsi="Raleway"/>
          <w:color w:val="000000" w:themeColor="text1"/>
        </w:rPr>
        <w:t xml:space="preserve"> </w:t>
      </w:r>
      <w:r w:rsidRPr="00C426EE" w:rsidR="002C5857">
        <w:rPr>
          <w:rFonts w:ascii="Raleway" w:hAnsi="Raleway"/>
          <w:color w:val="000000" w:themeColor="text1"/>
        </w:rPr>
        <w:t>Co-creation with employers is taking place across curriculum areas to ensure alignment with local need</w:t>
      </w:r>
      <w:r w:rsidRPr="00C426EE" w:rsidR="002D1B27">
        <w:rPr>
          <w:rFonts w:ascii="Raleway" w:hAnsi="Raleway"/>
          <w:color w:val="000000" w:themeColor="text1"/>
        </w:rPr>
        <w:t>s</w:t>
      </w:r>
      <w:r w:rsidRPr="00C426EE" w:rsidR="00E55AAC">
        <w:rPr>
          <w:rFonts w:ascii="Raleway" w:hAnsi="Raleway"/>
          <w:color w:val="000000" w:themeColor="text1"/>
        </w:rPr>
        <w:t xml:space="preserve">. </w:t>
      </w:r>
      <w:r w:rsidRPr="00C426EE" w:rsidR="00EC17CA">
        <w:rPr>
          <w:rFonts w:ascii="Raleway" w:hAnsi="Raleway"/>
          <w:color w:val="000000" w:themeColor="text1"/>
        </w:rPr>
        <w:t xml:space="preserve">Analysis of the priority areas indicates </w:t>
      </w:r>
      <w:r w:rsidRPr="00C426EE" w:rsidR="00C04432">
        <w:rPr>
          <w:rFonts w:ascii="Raleway" w:hAnsi="Raleway"/>
          <w:color w:val="000000" w:themeColor="text1"/>
        </w:rPr>
        <w:t xml:space="preserve">a greater need in the construction industry and a shortfall in provision to meet this need, especially across Hyndburn and Rossendale. </w:t>
      </w:r>
      <w:r w:rsidRPr="00C426EE" w:rsidR="004D5C6B">
        <w:rPr>
          <w:rFonts w:ascii="Raleway" w:hAnsi="Raleway"/>
          <w:color w:val="000000" w:themeColor="text1"/>
        </w:rPr>
        <w:t xml:space="preserve">Investment in facilities and equipment </w:t>
      </w:r>
      <w:r w:rsidRPr="00C426EE" w:rsidR="0058032D">
        <w:rPr>
          <w:rFonts w:ascii="Raleway" w:hAnsi="Raleway"/>
          <w:color w:val="000000" w:themeColor="text1"/>
        </w:rPr>
        <w:t xml:space="preserve">taking place during summer 2026 will support </w:t>
      </w:r>
      <w:r w:rsidRPr="00C426EE" w:rsidR="50724716">
        <w:rPr>
          <w:rFonts w:ascii="Raleway" w:hAnsi="Raleway"/>
          <w:color w:val="000000" w:themeColor="text1"/>
        </w:rPr>
        <w:t>programme expansion</w:t>
      </w:r>
      <w:r w:rsidRPr="00C426EE" w:rsidR="00C87D5E">
        <w:rPr>
          <w:rFonts w:ascii="Raleway" w:hAnsi="Raleway"/>
          <w:color w:val="000000" w:themeColor="text1"/>
        </w:rPr>
        <w:t xml:space="preserve"> to</w:t>
      </w:r>
      <w:r w:rsidRPr="00C426EE" w:rsidR="3A46B3B4">
        <w:rPr>
          <w:rFonts w:ascii="Raleway" w:hAnsi="Raleway"/>
          <w:color w:val="000000" w:themeColor="text1"/>
        </w:rPr>
        <w:t xml:space="preserve"> generate</w:t>
      </w:r>
      <w:r w:rsidRPr="00C426EE" w:rsidR="00C87D5E">
        <w:rPr>
          <w:rFonts w:ascii="Raleway" w:hAnsi="Raleway"/>
          <w:color w:val="000000" w:themeColor="text1"/>
        </w:rPr>
        <w:t xml:space="preserve"> construction workforce growth</w:t>
      </w:r>
      <w:r w:rsidRPr="00C426EE" w:rsidR="00C9678A">
        <w:rPr>
          <w:rFonts w:ascii="Raleway" w:hAnsi="Raleway"/>
          <w:color w:val="000000" w:themeColor="text1"/>
        </w:rPr>
        <w:t xml:space="preserve"> </w:t>
      </w:r>
      <w:r w:rsidRPr="00C426EE" w:rsidR="00CF3D1F">
        <w:rPr>
          <w:rFonts w:ascii="Raleway" w:hAnsi="Raleway"/>
          <w:color w:val="000000" w:themeColor="text1"/>
        </w:rPr>
        <w:t>and enable the progression</w:t>
      </w:r>
      <w:r w:rsidRPr="00C426EE" w:rsidR="00EC5D28">
        <w:rPr>
          <w:rFonts w:ascii="Raleway" w:hAnsi="Raleway"/>
          <w:color w:val="000000" w:themeColor="text1"/>
        </w:rPr>
        <w:t xml:space="preserve"> to apprenticeships of full-time 16-19 students in </w:t>
      </w:r>
      <w:r w:rsidRPr="00C426EE" w:rsidR="6EC26B84">
        <w:rPr>
          <w:rFonts w:ascii="Raleway" w:hAnsi="Raleway"/>
          <w:color w:val="000000" w:themeColor="text1"/>
        </w:rPr>
        <w:t xml:space="preserve">the </w:t>
      </w:r>
      <w:r w:rsidRPr="00C426EE" w:rsidR="00EC5D28">
        <w:rPr>
          <w:rFonts w:ascii="Raleway" w:hAnsi="Raleway"/>
          <w:color w:val="000000" w:themeColor="text1"/>
        </w:rPr>
        <w:t>priority areas of carpentry and joinery, electrical installation and plumbing and heating.</w:t>
      </w:r>
    </w:p>
    <w:p w:rsidRPr="00C426EE" w:rsidR="00B4021A" w:rsidP="00C426EE" w:rsidRDefault="00B4021A" w14:paraId="66262BE0" w14:textId="776EBA42">
      <w:pPr>
        <w:spacing w:line="276" w:lineRule="auto"/>
        <w:ind w:left="11" w:right="0"/>
        <w:jc w:val="both"/>
        <w:rPr>
          <w:rFonts w:ascii="Raleway" w:hAnsi="Raleway"/>
          <w:color w:val="000000" w:themeColor="text1"/>
        </w:rPr>
      </w:pPr>
      <w:r w:rsidRPr="00C426EE">
        <w:rPr>
          <w:rFonts w:ascii="Raleway" w:hAnsi="Raleway"/>
          <w:color w:val="000000" w:themeColor="text1"/>
        </w:rPr>
        <w:t xml:space="preserve">As </w:t>
      </w:r>
      <w:r w:rsidRPr="00C426EE" w:rsidR="002C4636">
        <w:rPr>
          <w:rFonts w:ascii="Raleway" w:hAnsi="Raleway"/>
          <w:color w:val="000000" w:themeColor="text1"/>
        </w:rPr>
        <w:t xml:space="preserve">one of the largest employment sectors in East Lancashire, engineering and manufacturing remains a priority </w:t>
      </w:r>
      <w:r w:rsidRPr="00C426EE" w:rsidR="00C24A7D">
        <w:rPr>
          <w:rFonts w:ascii="Raleway" w:hAnsi="Raleway"/>
          <w:color w:val="000000" w:themeColor="text1"/>
        </w:rPr>
        <w:t xml:space="preserve">for ELLG. </w:t>
      </w:r>
      <w:r w:rsidRPr="00C426EE" w:rsidR="002721B2">
        <w:rPr>
          <w:rFonts w:ascii="Raleway" w:hAnsi="Raleway"/>
          <w:color w:val="000000" w:themeColor="text1"/>
        </w:rPr>
        <w:t>Focused growth and</w:t>
      </w:r>
      <w:r w:rsidRPr="00C426EE" w:rsidR="002367B9">
        <w:rPr>
          <w:rFonts w:ascii="Raleway" w:hAnsi="Raleway"/>
          <w:color w:val="000000" w:themeColor="text1"/>
        </w:rPr>
        <w:t xml:space="preserve"> tailored co-created </w:t>
      </w:r>
      <w:r w:rsidRPr="00C426EE" w:rsidR="008112DE">
        <w:rPr>
          <w:rFonts w:ascii="Raleway" w:hAnsi="Raleway"/>
          <w:color w:val="000000" w:themeColor="text1"/>
        </w:rPr>
        <w:t xml:space="preserve">apprenticeship provision </w:t>
      </w:r>
      <w:r w:rsidRPr="00C426EE" w:rsidR="004B6302">
        <w:rPr>
          <w:rFonts w:ascii="Raleway" w:hAnsi="Raleway"/>
          <w:color w:val="000000" w:themeColor="text1"/>
        </w:rPr>
        <w:t xml:space="preserve">will </w:t>
      </w:r>
      <w:r w:rsidRPr="00C426EE" w:rsidR="003D57E0">
        <w:rPr>
          <w:rFonts w:ascii="Raleway" w:hAnsi="Raleway"/>
          <w:color w:val="000000" w:themeColor="text1"/>
        </w:rPr>
        <w:t xml:space="preserve">continue to </w:t>
      </w:r>
      <w:r w:rsidRPr="00C426EE" w:rsidR="001D5BBB">
        <w:rPr>
          <w:rFonts w:ascii="Raleway" w:hAnsi="Raleway"/>
          <w:color w:val="000000" w:themeColor="text1"/>
        </w:rPr>
        <w:t>be developed in collaboration with employers.</w:t>
      </w:r>
    </w:p>
    <w:p w:rsidRPr="00C426EE" w:rsidR="00BE639C" w:rsidP="00C426EE" w:rsidRDefault="00BE639C" w14:paraId="4113D964" w14:textId="6D8DABCC">
      <w:pPr>
        <w:spacing w:line="276" w:lineRule="auto"/>
        <w:ind w:left="11" w:right="0"/>
        <w:jc w:val="both"/>
        <w:rPr>
          <w:rFonts w:ascii="Raleway" w:hAnsi="Raleway"/>
          <w:color w:val="000000" w:themeColor="text1"/>
        </w:rPr>
      </w:pPr>
      <w:r w:rsidRPr="00C426EE">
        <w:rPr>
          <w:rFonts w:ascii="Raleway" w:hAnsi="Raleway"/>
          <w:color w:val="000000" w:themeColor="text1"/>
        </w:rPr>
        <w:t xml:space="preserve">ELLG apprenticeships provision meets local </w:t>
      </w:r>
      <w:r w:rsidRPr="00C426EE" w:rsidR="00287829">
        <w:rPr>
          <w:rFonts w:ascii="Raleway" w:hAnsi="Raleway"/>
          <w:color w:val="000000" w:themeColor="text1"/>
        </w:rPr>
        <w:t>and regional priorities by:</w:t>
      </w:r>
    </w:p>
    <w:p w:rsidRPr="00C426EE" w:rsidR="00287829" w:rsidRDefault="00A24B5B" w14:paraId="2215FB9B" w14:textId="5B68F1BA">
      <w:pPr>
        <w:pStyle w:val="ListParagraph"/>
        <w:numPr>
          <w:ilvl w:val="0"/>
          <w:numId w:val="23"/>
        </w:numPr>
        <w:spacing w:line="276" w:lineRule="auto"/>
        <w:ind w:right="0"/>
        <w:jc w:val="both"/>
        <w:rPr>
          <w:rFonts w:ascii="Raleway" w:hAnsi="Raleway"/>
          <w:color w:val="000000" w:themeColor="text1"/>
        </w:rPr>
      </w:pPr>
      <w:r w:rsidRPr="00C426EE">
        <w:rPr>
          <w:rFonts w:ascii="Raleway" w:hAnsi="Raleway"/>
          <w:color w:val="000000" w:themeColor="text1"/>
        </w:rPr>
        <w:t xml:space="preserve">A </w:t>
      </w:r>
      <w:r w:rsidRPr="00C426EE" w:rsidR="64F1E904">
        <w:rPr>
          <w:rFonts w:ascii="Raleway" w:hAnsi="Raleway"/>
          <w:color w:val="000000" w:themeColor="text1"/>
        </w:rPr>
        <w:t>high-quality</w:t>
      </w:r>
      <w:r w:rsidRPr="00C426EE" w:rsidR="007D4DA9">
        <w:rPr>
          <w:rFonts w:ascii="Raleway" w:hAnsi="Raleway"/>
          <w:color w:val="000000" w:themeColor="text1"/>
        </w:rPr>
        <w:t xml:space="preserve"> offer that focuses on the largest priority sectors across Lancashire</w:t>
      </w:r>
    </w:p>
    <w:p w:rsidRPr="00C426EE" w:rsidR="0034648B" w:rsidP="00C426EE" w:rsidRDefault="0034648B" w14:paraId="089E5412" w14:textId="77777777">
      <w:pPr>
        <w:pStyle w:val="ListParagraph"/>
        <w:spacing w:line="276" w:lineRule="auto"/>
        <w:ind w:left="721" w:right="0" w:firstLine="0"/>
        <w:jc w:val="both"/>
        <w:rPr>
          <w:rFonts w:ascii="Raleway" w:hAnsi="Raleway"/>
          <w:color w:val="000000" w:themeColor="text1"/>
        </w:rPr>
      </w:pPr>
    </w:p>
    <w:p w:rsidR="0009657D" w:rsidRDefault="003241E0" w14:paraId="1704B8CD" w14:textId="6FF3FE1C">
      <w:pPr>
        <w:pStyle w:val="ListParagraph"/>
        <w:numPr>
          <w:ilvl w:val="0"/>
          <w:numId w:val="23"/>
        </w:numPr>
        <w:spacing w:after="0" w:line="276" w:lineRule="auto"/>
        <w:ind w:right="0"/>
        <w:jc w:val="both"/>
        <w:rPr>
          <w:rFonts w:ascii="Raleway" w:hAnsi="Raleway"/>
          <w:color w:val="000000" w:themeColor="text1"/>
        </w:rPr>
      </w:pPr>
      <w:r w:rsidRPr="00C426EE">
        <w:rPr>
          <w:rFonts w:ascii="Raleway" w:hAnsi="Raleway"/>
          <w:color w:val="000000" w:themeColor="text1"/>
        </w:rPr>
        <w:t xml:space="preserve">A strong focus on a tailored offer that </w:t>
      </w:r>
      <w:r w:rsidRPr="00C426EE" w:rsidR="00C8653D">
        <w:rPr>
          <w:rFonts w:ascii="Raleway" w:hAnsi="Raleway"/>
          <w:color w:val="000000" w:themeColor="text1"/>
        </w:rPr>
        <w:t xml:space="preserve">meets the needs of individual employers </w:t>
      </w:r>
    </w:p>
    <w:p w:rsidRPr="00BE7BB2" w:rsidR="00BE7BB2" w:rsidP="00BE7BB2" w:rsidRDefault="00BE7BB2" w14:paraId="387C47E6" w14:textId="77777777">
      <w:pPr>
        <w:spacing w:after="0" w:line="276" w:lineRule="auto"/>
        <w:ind w:right="0"/>
        <w:jc w:val="both"/>
        <w:rPr>
          <w:rFonts w:ascii="Raleway" w:hAnsi="Raleway"/>
          <w:color w:val="000000" w:themeColor="text1"/>
        </w:rPr>
      </w:pPr>
    </w:p>
    <w:p w:rsidR="00BE7BB2" w:rsidP="00BE7BB2" w:rsidRDefault="00BE7BB2" w14:paraId="6314039B" w14:textId="77777777">
      <w:pPr>
        <w:pStyle w:val="ListParagraph"/>
        <w:spacing w:after="0" w:line="259" w:lineRule="auto"/>
        <w:ind w:left="721" w:right="0" w:firstLine="0"/>
        <w:jc w:val="both"/>
        <w:rPr>
          <w:color w:val="000000" w:themeColor="text1"/>
        </w:rPr>
      </w:pPr>
    </w:p>
    <w:p w:rsidRPr="00C426EE" w:rsidR="003B6B74" w:rsidP="008F0A8E" w:rsidRDefault="003B6B74" w14:paraId="75FADF14" w14:textId="753DD2F4">
      <w:pPr>
        <w:pStyle w:val="Heading2"/>
        <w:jc w:val="both"/>
        <w:rPr>
          <w:rFonts w:ascii="Raleway" w:hAnsi="Raleway"/>
          <w:color w:val="000000" w:themeColor="text1"/>
          <w:sz w:val="32"/>
          <w:szCs w:val="28"/>
        </w:rPr>
      </w:pPr>
      <w:r w:rsidRPr="00C426EE">
        <w:rPr>
          <w:rFonts w:ascii="Raleway" w:hAnsi="Raleway"/>
          <w:color w:val="000000" w:themeColor="text1"/>
          <w:sz w:val="32"/>
          <w:szCs w:val="28"/>
        </w:rPr>
        <w:t>Higher Education</w:t>
      </w:r>
    </w:p>
    <w:p w:rsidRPr="00C426EE" w:rsidR="003B6B74" w:rsidP="00C426EE" w:rsidRDefault="003B6B74" w14:paraId="344CF714" w14:textId="71EFF591">
      <w:pPr>
        <w:spacing w:line="276" w:lineRule="auto"/>
        <w:ind w:left="11" w:right="135"/>
        <w:jc w:val="both"/>
        <w:rPr>
          <w:rFonts w:ascii="Raleway" w:hAnsi="Raleway"/>
          <w:color w:val="000000" w:themeColor="text1"/>
        </w:rPr>
      </w:pPr>
      <w:r w:rsidRPr="00C426EE">
        <w:rPr>
          <w:rFonts w:ascii="Raleway" w:hAnsi="Raleway" w:eastAsiaTheme="minorEastAsia" w:cstheme="minorBidi"/>
          <w:color w:val="000000" w:themeColor="text1"/>
          <w:szCs w:val="22"/>
        </w:rPr>
        <w:t>At East Lancashire Learning Group our ambition is to create ladders to Level 4 technical education in key LSIP priority sectors enabling more adults and young people to access Level 4/5 technical occupations</w:t>
      </w:r>
      <w:r w:rsidRPr="00C426EE" w:rsidR="1750B377">
        <w:rPr>
          <w:rFonts w:ascii="Raleway" w:hAnsi="Raleway" w:eastAsiaTheme="minorEastAsia" w:cstheme="minorBidi"/>
          <w:color w:val="000000" w:themeColor="text1"/>
          <w:szCs w:val="22"/>
        </w:rPr>
        <w:t>.</w:t>
      </w:r>
      <w:r w:rsidRPr="00C426EE">
        <w:rPr>
          <w:rFonts w:ascii="Raleway" w:hAnsi="Raleway" w:eastAsiaTheme="minorEastAsia" w:cstheme="minorBidi"/>
          <w:color w:val="000000" w:themeColor="text1"/>
          <w:szCs w:val="22"/>
        </w:rPr>
        <w:t xml:space="preserve"> The college serves local communities across East Lancashire, predominantly from Accrington and Nelson, and attracts a large proportion of adults from the most disadvantaged quintiles 1 and 2. Progression into professional employment or further study in 2022/23 for first degree level students is 79%, 5% above the sector average.</w:t>
      </w:r>
    </w:p>
    <w:p w:rsidR="003B6B74" w:rsidP="00C426EE" w:rsidRDefault="003B6B74" w14:paraId="07AF9B00" w14:textId="6015A593">
      <w:pPr>
        <w:spacing w:line="276" w:lineRule="auto"/>
        <w:ind w:left="11" w:right="135"/>
        <w:jc w:val="both"/>
        <w:rPr>
          <w:rFonts w:ascii="Raleway" w:hAnsi="Raleway" w:eastAsiaTheme="minorEastAsia" w:cstheme="minorBidi"/>
          <w:color w:val="000000" w:themeColor="text1"/>
          <w:szCs w:val="22"/>
        </w:rPr>
      </w:pPr>
      <w:r w:rsidRPr="00C426EE">
        <w:rPr>
          <w:rFonts w:ascii="Raleway" w:hAnsi="Raleway" w:eastAsiaTheme="minorEastAsia" w:cstheme="minorBidi"/>
          <w:color w:val="000000" w:themeColor="text1"/>
          <w:szCs w:val="22"/>
        </w:rPr>
        <w:t xml:space="preserve">The latest </w:t>
      </w:r>
      <w:proofErr w:type="spellStart"/>
      <w:r w:rsidRPr="00C426EE">
        <w:rPr>
          <w:rFonts w:ascii="Raleway" w:hAnsi="Raleway" w:eastAsiaTheme="minorEastAsia" w:cstheme="minorBidi"/>
          <w:color w:val="000000" w:themeColor="text1"/>
          <w:szCs w:val="22"/>
        </w:rPr>
        <w:t>OfS</w:t>
      </w:r>
      <w:proofErr w:type="spellEnd"/>
      <w:r w:rsidRPr="00C426EE">
        <w:rPr>
          <w:rFonts w:ascii="Raleway" w:hAnsi="Raleway" w:eastAsiaTheme="minorEastAsia" w:cstheme="minorBidi"/>
          <w:color w:val="000000" w:themeColor="text1"/>
          <w:szCs w:val="22"/>
        </w:rPr>
        <w:t xml:space="preserve"> Student Outcomes data shows continuation for East Lancashire Learning Group full-time </w:t>
      </w:r>
      <w:r w:rsidRPr="00C426EE" w:rsidR="70814801">
        <w:rPr>
          <w:rFonts w:ascii="Raleway" w:hAnsi="Raleway" w:eastAsiaTheme="minorEastAsia" w:cstheme="minorBidi"/>
          <w:color w:val="000000" w:themeColor="text1"/>
          <w:szCs w:val="22"/>
        </w:rPr>
        <w:t>first-degree</w:t>
      </w:r>
      <w:r w:rsidRPr="00C426EE">
        <w:rPr>
          <w:rFonts w:ascii="Raleway" w:hAnsi="Raleway" w:eastAsiaTheme="minorEastAsia" w:cstheme="minorBidi"/>
          <w:color w:val="000000" w:themeColor="text1"/>
          <w:szCs w:val="22"/>
        </w:rPr>
        <w:t xml:space="preserve"> students at 79.3%. Although this sits below the </w:t>
      </w:r>
      <w:proofErr w:type="spellStart"/>
      <w:r w:rsidRPr="00C426EE">
        <w:rPr>
          <w:rFonts w:ascii="Raleway" w:hAnsi="Raleway" w:eastAsiaTheme="minorEastAsia" w:cstheme="minorBidi"/>
          <w:color w:val="000000" w:themeColor="text1"/>
          <w:szCs w:val="22"/>
        </w:rPr>
        <w:t>OfS</w:t>
      </w:r>
      <w:proofErr w:type="spellEnd"/>
      <w:r w:rsidRPr="00C426EE">
        <w:rPr>
          <w:rFonts w:ascii="Raleway" w:hAnsi="Raleway" w:eastAsiaTheme="minorEastAsia" w:cstheme="minorBidi"/>
          <w:color w:val="000000" w:themeColor="text1"/>
          <w:szCs w:val="22"/>
        </w:rPr>
        <w:t xml:space="preserve"> benchmark of 83.8%, the Group performs favourably when compared with comparable local college-based HE providers. Improving continuation remains a key priority, supported through enhanced in-year monitoring, attendance and engagement tracking,</w:t>
      </w:r>
      <w:r w:rsidRPr="00C426EE" w:rsidR="3CA152B3">
        <w:rPr>
          <w:rFonts w:ascii="Raleway" w:hAnsi="Raleway" w:eastAsiaTheme="minorEastAsia" w:cstheme="minorBidi"/>
          <w:color w:val="000000" w:themeColor="text1"/>
          <w:szCs w:val="22"/>
        </w:rPr>
        <w:t xml:space="preserve"> in addition to</w:t>
      </w:r>
      <w:r w:rsidRPr="00C426EE">
        <w:rPr>
          <w:rFonts w:ascii="Raleway" w:hAnsi="Raleway" w:eastAsiaTheme="minorEastAsia" w:cstheme="minorBidi"/>
          <w:color w:val="000000" w:themeColor="text1"/>
          <w:szCs w:val="22"/>
        </w:rPr>
        <w:t xml:space="preserve"> targeted interventions to support students to remain in study and achieve successful outcomes</w:t>
      </w:r>
      <w:r w:rsidRPr="00C426EE" w:rsidR="1E9C4CAE">
        <w:rPr>
          <w:rFonts w:ascii="Raleway" w:hAnsi="Raleway" w:eastAsiaTheme="minorEastAsia" w:cstheme="minorBidi"/>
          <w:color w:val="000000" w:themeColor="text1"/>
          <w:szCs w:val="22"/>
        </w:rPr>
        <w:t>.</w:t>
      </w:r>
    </w:p>
    <w:p w:rsidR="00BE7BB2" w:rsidP="00C426EE" w:rsidRDefault="00BE7BB2" w14:paraId="76E7112B" w14:textId="77777777">
      <w:pPr>
        <w:spacing w:line="276" w:lineRule="auto"/>
        <w:ind w:left="11" w:right="135"/>
        <w:jc w:val="both"/>
        <w:rPr>
          <w:rFonts w:ascii="Raleway" w:hAnsi="Raleway" w:eastAsiaTheme="minorEastAsia" w:cstheme="minorBidi"/>
          <w:color w:val="000000" w:themeColor="text1"/>
          <w:szCs w:val="22"/>
        </w:rPr>
      </w:pPr>
    </w:p>
    <w:p w:rsidR="00BE7BB2" w:rsidP="00C426EE" w:rsidRDefault="00BE7BB2" w14:paraId="734FB52D" w14:textId="77777777">
      <w:pPr>
        <w:spacing w:line="276" w:lineRule="auto"/>
        <w:ind w:left="11" w:right="135"/>
        <w:jc w:val="both"/>
        <w:rPr>
          <w:rFonts w:ascii="Raleway" w:hAnsi="Raleway" w:eastAsiaTheme="minorEastAsia" w:cstheme="minorBidi"/>
          <w:color w:val="000000" w:themeColor="text1"/>
          <w:szCs w:val="22"/>
        </w:rPr>
      </w:pPr>
    </w:p>
    <w:p w:rsidR="00BE7BB2" w:rsidP="00C426EE" w:rsidRDefault="00BE7BB2" w14:paraId="4B34075A" w14:textId="77777777">
      <w:pPr>
        <w:spacing w:line="276" w:lineRule="auto"/>
        <w:ind w:left="11" w:right="135"/>
        <w:jc w:val="both"/>
        <w:rPr>
          <w:rFonts w:ascii="Raleway" w:hAnsi="Raleway" w:eastAsiaTheme="minorEastAsia" w:cstheme="minorBidi"/>
          <w:color w:val="000000" w:themeColor="text1"/>
          <w:szCs w:val="22"/>
        </w:rPr>
      </w:pPr>
    </w:p>
    <w:p w:rsidR="00BE7BB2" w:rsidP="00C426EE" w:rsidRDefault="00BE7BB2" w14:paraId="0D4C95FC" w14:textId="77777777">
      <w:pPr>
        <w:spacing w:line="276" w:lineRule="auto"/>
        <w:ind w:left="11" w:right="135"/>
        <w:jc w:val="both"/>
        <w:rPr>
          <w:rFonts w:ascii="Raleway" w:hAnsi="Raleway" w:eastAsiaTheme="minorEastAsia" w:cstheme="minorBidi"/>
          <w:color w:val="000000" w:themeColor="text1"/>
          <w:szCs w:val="22"/>
        </w:rPr>
      </w:pPr>
    </w:p>
    <w:p w:rsidR="00200FAE" w:rsidP="00C426EE" w:rsidRDefault="00200FAE" w14:paraId="77C2E1A1" w14:textId="77777777">
      <w:pPr>
        <w:spacing w:line="276" w:lineRule="auto"/>
        <w:ind w:left="11" w:right="135"/>
        <w:jc w:val="both"/>
        <w:rPr>
          <w:rFonts w:ascii="Raleway" w:hAnsi="Raleway" w:eastAsiaTheme="minorEastAsia" w:cstheme="minorBidi"/>
          <w:color w:val="000000" w:themeColor="text1"/>
          <w:szCs w:val="22"/>
        </w:rPr>
      </w:pPr>
    </w:p>
    <w:p w:rsidRPr="00C426EE" w:rsidR="00200FAE" w:rsidP="00C426EE" w:rsidRDefault="00200FAE" w14:paraId="3F9DD6D4" w14:textId="77777777">
      <w:pPr>
        <w:spacing w:line="276" w:lineRule="auto"/>
        <w:ind w:left="11" w:right="135"/>
        <w:jc w:val="both"/>
        <w:rPr>
          <w:rFonts w:ascii="Raleway" w:hAnsi="Raleway"/>
          <w:color w:val="000000" w:themeColor="text1"/>
        </w:rPr>
      </w:pPr>
    </w:p>
    <w:p w:rsidRPr="00C426EE" w:rsidR="003B6B74" w:rsidP="008F0A8E" w:rsidRDefault="6791072E" w14:paraId="2B21BBBE" w14:textId="1564DB8A">
      <w:pPr>
        <w:spacing w:after="0" w:line="259" w:lineRule="auto"/>
        <w:ind w:left="5" w:right="-2" w:firstLine="0"/>
        <w:jc w:val="both"/>
        <w:rPr>
          <w:rFonts w:ascii="Raleway" w:hAnsi="Raleway"/>
          <w:b/>
          <w:bCs/>
          <w:color w:val="000000" w:themeColor="text1"/>
          <w:sz w:val="32"/>
          <w:szCs w:val="32"/>
        </w:rPr>
      </w:pPr>
      <w:r w:rsidRPr="00C426EE">
        <w:rPr>
          <w:rFonts w:ascii="Raleway" w:hAnsi="Raleway"/>
          <w:b/>
          <w:bCs/>
          <w:color w:val="000000" w:themeColor="text1"/>
          <w:sz w:val="32"/>
          <w:szCs w:val="32"/>
        </w:rPr>
        <w:t xml:space="preserve">NEET </w:t>
      </w:r>
      <w:r w:rsidR="002E2ED3">
        <w:rPr>
          <w:rFonts w:ascii="Raleway" w:hAnsi="Raleway"/>
          <w:b/>
          <w:bCs/>
          <w:color w:val="000000" w:themeColor="text1"/>
          <w:sz w:val="32"/>
          <w:szCs w:val="32"/>
        </w:rPr>
        <w:t>Local Context and Strategic Response</w:t>
      </w:r>
    </w:p>
    <w:p w:rsidR="00695A30" w:rsidP="008F0A8E" w:rsidRDefault="00695A30" w14:paraId="44B7E601" w14:textId="4521EEDC">
      <w:pPr>
        <w:spacing w:after="0" w:line="259" w:lineRule="auto"/>
        <w:ind w:left="5" w:right="0" w:firstLine="0"/>
        <w:jc w:val="both"/>
        <w:rPr>
          <w:rFonts w:asciiTheme="minorHAnsi" w:hAnsiTheme="minorHAnsi" w:eastAsiaTheme="minorEastAsia" w:cstheme="minorBidi"/>
          <w:color w:val="000000" w:themeColor="text1"/>
        </w:rPr>
      </w:pPr>
    </w:p>
    <w:p w:rsidR="002E2ED3" w:rsidP="002E2ED3" w:rsidRDefault="002E2ED3" w14:paraId="60DF14BF" w14:textId="77777777">
      <w:pPr>
        <w:spacing w:after="200" w:line="276" w:lineRule="auto"/>
        <w:ind w:left="17" w:right="323" w:hanging="11"/>
        <w:jc w:val="both"/>
        <w:rPr>
          <w:rFonts w:ascii="Raleway" w:hAnsi="Raleway"/>
        </w:rPr>
      </w:pPr>
      <w:r w:rsidRPr="002E2ED3">
        <w:rPr>
          <w:rFonts w:ascii="Raleway" w:hAnsi="Raleway"/>
        </w:rPr>
        <w:t>East Lancashire Learning Group recognises the growing challenge presented by young people aged 16–24 who are not in education, employment or training (NEET), both nationally and within Lancashire. Recent data indicates that 3.9% of young people across Lancashire-12 are categorised as NEET, above the national average of 3.4%, with significant increases evident in districts including Burnley, Chorley and Lancaster. We acknowledge that this is no longer solely an issue of short-term disengagement, but increasingly one of sustained detachment from education, employment and wider support systems. In response, the college is strengthening its role as an early intervention and preventative provider, working collaboratively with local authorities, schools, employers and community partners to identify risk earlier and support young people through flexible, inclusive and purposeful pathways. Our strategic approach focuses on ensuring that learners facing the greatest barriers can access provision that is appropriate, ethical and effective, supporting meaningful progression into further learning, employment or training rather than repeated cycles of re-engagement. We are committed to delivering targeted, high-quality support in a way that is operationally and financially sustainable, making intentional use of existing partnerships and curriculum pathways to maximise local impact and improve outcomes for vulnerable young people.</w:t>
      </w:r>
    </w:p>
    <w:p w:rsidRPr="002E2ED3" w:rsidR="002E2ED3" w:rsidP="00964773" w:rsidRDefault="002E2ED3" w14:paraId="13671EEC" w14:textId="3D1F19F4">
      <w:pPr>
        <w:spacing w:after="200" w:line="276" w:lineRule="auto"/>
        <w:ind w:left="17" w:right="323" w:hanging="11"/>
        <w:jc w:val="both"/>
        <w:rPr>
          <w:rFonts w:ascii="Raleway" w:hAnsi="Raleway"/>
        </w:rPr>
      </w:pPr>
      <w:r>
        <w:rPr>
          <w:rFonts w:ascii="Raleway" w:hAnsi="Raleway"/>
          <w:b/>
          <w:bCs/>
          <w:color w:val="000000" w:themeColor="text1"/>
          <w:sz w:val="32"/>
          <w:szCs w:val="32"/>
        </w:rPr>
        <w:t>Strategic Delivery Timeline</w:t>
      </w:r>
    </w:p>
    <w:p w:rsidRPr="00C426EE" w:rsidR="002E2ED3" w:rsidP="00C426EE" w:rsidRDefault="002E2ED3" w14:paraId="10F98FA3" w14:textId="79CE443E">
      <w:pPr>
        <w:spacing w:after="200" w:line="276" w:lineRule="auto"/>
        <w:jc w:val="both"/>
        <w:rPr>
          <w:rFonts w:ascii="Raleway" w:hAnsi="Raleway" w:eastAsiaTheme="minorEastAsia" w:cstheme="minorBidi"/>
          <w:color w:val="000000" w:themeColor="text1"/>
          <w:lang w:val="en-US"/>
        </w:rPr>
      </w:pPr>
      <w:r>
        <w:rPr>
          <w:noProof/>
        </w:rPr>
        <w:drawing>
          <wp:inline distT="0" distB="0" distL="0" distR="0" wp14:anchorId="791D0744" wp14:editId="05B66013">
            <wp:extent cx="6217920" cy="178979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vised_neet_timeline.png"/>
                    <pic:cNvPicPr/>
                  </pic:nvPicPr>
                  <pic:blipFill>
                    <a:blip r:embed="rId14"/>
                    <a:stretch>
                      <a:fillRect/>
                    </a:stretch>
                  </pic:blipFill>
                  <pic:spPr>
                    <a:xfrm>
                      <a:off x="0" y="0"/>
                      <a:ext cx="6217920" cy="1789791"/>
                    </a:xfrm>
                    <a:prstGeom prst="rect">
                      <a:avLst/>
                    </a:prstGeom>
                  </pic:spPr>
                </pic:pic>
              </a:graphicData>
            </a:graphic>
          </wp:inline>
        </w:drawing>
      </w:r>
    </w:p>
    <w:p w:rsidR="00695A30" w:rsidP="008F0A8E" w:rsidRDefault="00695A30" w14:paraId="2E3906FF" w14:textId="07D3C323">
      <w:pPr>
        <w:spacing w:after="0" w:line="259" w:lineRule="auto"/>
        <w:ind w:left="5" w:right="0" w:firstLine="0"/>
        <w:jc w:val="both"/>
      </w:pPr>
    </w:p>
    <w:p w:rsidRPr="00964773" w:rsidR="004C38B0" w:rsidP="00964773" w:rsidRDefault="00964773" w14:paraId="62DA999B" w14:textId="10AEFFA9">
      <w:pPr>
        <w:jc w:val="center"/>
        <w:rPr>
          <w:rFonts w:ascii="Raleway" w:hAnsi="Raleway"/>
          <w:sz w:val="20"/>
          <w:szCs w:val="21"/>
        </w:rPr>
      </w:pPr>
      <w:r w:rsidRPr="00964773">
        <w:rPr>
          <w:rFonts w:ascii="Raleway" w:hAnsi="Raleway"/>
          <w:sz w:val="20"/>
          <w:szCs w:val="21"/>
        </w:rPr>
        <w:t>Strategic timeline illustrating phased NEET prevention, intervention and progression initiatives.</w:t>
      </w:r>
    </w:p>
    <w:p w:rsidR="00964773" w:rsidP="00C11779" w:rsidRDefault="00964773" w14:paraId="608AFC04" w14:textId="77777777">
      <w:pPr>
        <w:spacing w:after="0" w:line="259" w:lineRule="auto"/>
        <w:ind w:right="0"/>
        <w:jc w:val="both"/>
        <w:rPr>
          <w:rFonts w:ascii="Raleway" w:hAnsi="Raleway"/>
          <w:b/>
          <w:bCs/>
          <w:sz w:val="32"/>
          <w:szCs w:val="32"/>
        </w:rPr>
      </w:pPr>
    </w:p>
    <w:p w:rsidR="00C11779" w:rsidP="00C11779" w:rsidRDefault="7F7ACD3F" w14:paraId="7353C912" w14:textId="4BE9B9D5">
      <w:pPr>
        <w:spacing w:after="0" w:line="259" w:lineRule="auto"/>
        <w:ind w:right="0"/>
        <w:jc w:val="both"/>
        <w:rPr>
          <w:rFonts w:ascii="Raleway" w:hAnsi="Raleway"/>
          <w:b/>
          <w:bCs/>
          <w:sz w:val="32"/>
          <w:szCs w:val="32"/>
        </w:rPr>
      </w:pPr>
      <w:r w:rsidRPr="00C426EE">
        <w:rPr>
          <w:rFonts w:ascii="Raleway" w:hAnsi="Raleway"/>
          <w:b/>
          <w:bCs/>
          <w:sz w:val="32"/>
          <w:szCs w:val="32"/>
        </w:rPr>
        <w:t>Inclusion</w:t>
      </w:r>
    </w:p>
    <w:p w:rsidR="00964773" w:rsidP="00C11779" w:rsidRDefault="00964773" w14:paraId="5C104838" w14:textId="77777777">
      <w:pPr>
        <w:spacing w:after="0" w:line="259" w:lineRule="auto"/>
        <w:ind w:right="0"/>
        <w:jc w:val="both"/>
        <w:rPr>
          <w:rFonts w:ascii="Raleway" w:hAnsi="Raleway"/>
        </w:rPr>
      </w:pPr>
    </w:p>
    <w:p w:rsidR="00C11779" w:rsidP="00C11779" w:rsidRDefault="7F7ACD3F" w14:paraId="4D513EE1" w14:textId="4EF304E9">
      <w:pPr>
        <w:spacing w:after="0" w:line="259" w:lineRule="auto"/>
        <w:ind w:right="0"/>
        <w:jc w:val="both"/>
        <w:rPr>
          <w:rFonts w:ascii="Raleway" w:hAnsi="Raleway"/>
        </w:rPr>
      </w:pPr>
      <w:r w:rsidRPr="00C426EE">
        <w:rPr>
          <w:rFonts w:ascii="Raleway" w:hAnsi="Raleway"/>
        </w:rPr>
        <w:t>The College will use the Inclusive Mainstream Fund (IMF) funding to strengthen its inclusive</w:t>
      </w:r>
      <w:r w:rsidR="00C11779">
        <w:rPr>
          <w:rFonts w:ascii="Raleway" w:hAnsi="Raleway"/>
          <w:b/>
          <w:bCs/>
          <w:sz w:val="32"/>
          <w:szCs w:val="32"/>
        </w:rPr>
        <w:t xml:space="preserve"> </w:t>
      </w:r>
      <w:r w:rsidRPr="00C426EE">
        <w:rPr>
          <w:rFonts w:ascii="Raleway" w:hAnsi="Raleway"/>
        </w:rPr>
        <w:t>mainstream provision for 16 to 19 learners. This includes investment in high-quality,</w:t>
      </w:r>
      <w:r w:rsidR="00C11779">
        <w:rPr>
          <w:rFonts w:ascii="Raleway" w:hAnsi="Raleway"/>
        </w:rPr>
        <w:t xml:space="preserve"> </w:t>
      </w:r>
      <w:r w:rsidRPr="00C426EE">
        <w:rPr>
          <w:rFonts w:ascii="Raleway" w:hAnsi="Raleway"/>
        </w:rPr>
        <w:t>adaptive teaching, inclusive learning environments and early identification and support</w:t>
      </w:r>
      <w:r w:rsidR="00C11779">
        <w:rPr>
          <w:rFonts w:ascii="Raleway" w:hAnsi="Raleway"/>
        </w:rPr>
        <w:t xml:space="preserve"> </w:t>
      </w:r>
      <w:r w:rsidRPr="00C426EE">
        <w:rPr>
          <w:rFonts w:ascii="Raleway" w:hAnsi="Raleway"/>
        </w:rPr>
        <w:t>for learners with additional needs.</w:t>
      </w:r>
    </w:p>
    <w:p w:rsidRPr="00C426EE" w:rsidR="00695A30" w:rsidP="00C11779" w:rsidRDefault="00C426EE" w14:paraId="333B5B14" w14:textId="6D22061C">
      <w:pPr>
        <w:spacing w:after="0" w:line="276" w:lineRule="auto"/>
        <w:ind w:left="5" w:right="0" w:firstLine="0"/>
        <w:jc w:val="both"/>
        <w:rPr>
          <w:rFonts w:ascii="Raleway" w:hAnsi="Raleway"/>
        </w:rPr>
      </w:pPr>
      <w:r>
        <w:rPr>
          <w:rFonts w:ascii="Raleway" w:hAnsi="Raleway"/>
        </w:rPr>
        <w:br/>
      </w:r>
      <w:r w:rsidRPr="00C426EE" w:rsidR="7F7ACD3F">
        <w:rPr>
          <w:rFonts w:ascii="Raleway" w:hAnsi="Raleway"/>
        </w:rPr>
        <w:t>The College’s approach focuses on enabling learners to participate successfully in</w:t>
      </w:r>
      <w:r w:rsidR="00C11779">
        <w:rPr>
          <w:rFonts w:ascii="Raleway" w:hAnsi="Raleway"/>
        </w:rPr>
        <w:t xml:space="preserve"> </w:t>
      </w:r>
      <w:r w:rsidRPr="00C426EE" w:rsidR="7F7ACD3F">
        <w:rPr>
          <w:rFonts w:ascii="Raleway" w:hAnsi="Raleway"/>
        </w:rPr>
        <w:t>mainstream programmes, build independence and progress to positive destinations.</w:t>
      </w:r>
      <w:r w:rsidR="00C11779">
        <w:rPr>
          <w:rFonts w:ascii="Raleway" w:hAnsi="Raleway"/>
        </w:rPr>
        <w:t xml:space="preserve"> </w:t>
      </w:r>
      <w:r w:rsidRPr="00C426EE" w:rsidR="7F7ACD3F">
        <w:rPr>
          <w:rFonts w:ascii="Raleway" w:hAnsi="Raleway"/>
        </w:rPr>
        <w:t>IMF funding complements, but does not replace, High Needs or EHCP-based provision,</w:t>
      </w:r>
      <w:r w:rsidR="00C11779">
        <w:rPr>
          <w:rFonts w:ascii="Raleway" w:hAnsi="Raleway"/>
        </w:rPr>
        <w:t xml:space="preserve"> </w:t>
      </w:r>
      <w:r w:rsidRPr="00C426EE" w:rsidR="7F7ACD3F">
        <w:rPr>
          <w:rFonts w:ascii="Raleway" w:hAnsi="Raleway"/>
        </w:rPr>
        <w:t>and is deployed in line with shared local expectations agreed with partners.</w:t>
      </w:r>
      <w:r w:rsidR="00C11779">
        <w:rPr>
          <w:rFonts w:ascii="Raleway" w:hAnsi="Raleway"/>
        </w:rPr>
        <w:t xml:space="preserve"> </w:t>
      </w:r>
      <w:r w:rsidRPr="00C426EE" w:rsidR="7F7ACD3F">
        <w:rPr>
          <w:rFonts w:ascii="Raleway" w:hAnsi="Raleway"/>
        </w:rPr>
        <w:t>The College works collaboratively through The Lancashire Colleges partnership t</w:t>
      </w:r>
      <w:r w:rsidR="00C11779">
        <w:rPr>
          <w:rFonts w:ascii="Raleway" w:hAnsi="Raleway"/>
        </w:rPr>
        <w:t xml:space="preserve">o </w:t>
      </w:r>
      <w:r w:rsidRPr="00C426EE" w:rsidR="7F7ACD3F">
        <w:rPr>
          <w:rFonts w:ascii="Raleway" w:hAnsi="Raleway"/>
        </w:rPr>
        <w:t>support coherent post-16 pathways across the county, share effective inclusive practice</w:t>
      </w:r>
      <w:r w:rsidR="00C11779">
        <w:rPr>
          <w:rFonts w:ascii="Raleway" w:hAnsi="Raleway"/>
        </w:rPr>
        <w:t xml:space="preserve"> </w:t>
      </w:r>
      <w:r w:rsidRPr="00C426EE" w:rsidR="7F7ACD3F">
        <w:rPr>
          <w:rFonts w:ascii="Raleway" w:hAnsi="Raleway"/>
        </w:rPr>
        <w:t>and avoid unnecessary duplication, ensuring learners can access the provision tha</w:t>
      </w:r>
      <w:r w:rsidR="00C11779">
        <w:rPr>
          <w:rFonts w:ascii="Raleway" w:hAnsi="Raleway"/>
        </w:rPr>
        <w:t xml:space="preserve">t </w:t>
      </w:r>
      <w:r w:rsidRPr="00C426EE" w:rsidR="7F7ACD3F">
        <w:rPr>
          <w:rFonts w:ascii="Raleway" w:hAnsi="Raleway"/>
        </w:rPr>
        <w:t>best meets their needs.</w:t>
      </w:r>
    </w:p>
    <w:p w:rsidR="00695A30" w:rsidP="008F0A8E" w:rsidRDefault="00695A30" w14:paraId="03F5F6D7" w14:textId="3997BD40">
      <w:pPr>
        <w:spacing w:after="0" w:line="259" w:lineRule="auto"/>
        <w:ind w:left="5" w:right="0" w:firstLine="0"/>
        <w:jc w:val="both"/>
      </w:pPr>
    </w:p>
    <w:p w:rsidR="00695A30" w:rsidP="008F0A8E" w:rsidRDefault="00695A30" w14:paraId="63577C2F" w14:textId="2F0D87DA">
      <w:pPr>
        <w:spacing w:after="0" w:line="259" w:lineRule="auto"/>
        <w:ind w:left="5" w:right="0" w:firstLine="0"/>
        <w:jc w:val="both"/>
      </w:pPr>
    </w:p>
    <w:p w:rsidRPr="00C426EE" w:rsidR="0009657D" w:rsidP="00200FAE" w:rsidRDefault="004E52AD" w14:paraId="4FDC6745" w14:textId="30AF59F0">
      <w:pPr>
        <w:pStyle w:val="Style1"/>
      </w:pPr>
      <w:r w:rsidRPr="00C426EE">
        <w:t>Key Actions for 2026</w:t>
      </w:r>
      <w:r w:rsidRPr="00C426EE" w:rsidR="2625C1DE">
        <w:t>/27</w:t>
      </w:r>
    </w:p>
    <w:p w:rsidRPr="00C426EE" w:rsidR="0009657D" w:rsidP="008F0A8E" w:rsidRDefault="004E52AD" w14:paraId="0D101885" w14:textId="3C929188">
      <w:pPr>
        <w:jc w:val="both"/>
        <w:rPr>
          <w:rFonts w:ascii="Raleway" w:hAnsi="Raleway"/>
          <w:b/>
          <w:sz w:val="28"/>
          <w:szCs w:val="28"/>
        </w:rPr>
      </w:pPr>
      <w:r w:rsidRPr="00C426EE">
        <w:rPr>
          <w:rFonts w:ascii="Raleway" w:hAnsi="Raleway"/>
          <w:b/>
          <w:sz w:val="28"/>
          <w:szCs w:val="28"/>
        </w:rPr>
        <w:t>Participation in National Priority Programmes</w:t>
      </w:r>
    </w:p>
    <w:p w:rsidRPr="00C426EE" w:rsidR="0009657D" w:rsidP="00C426EE" w:rsidRDefault="2625C1DE" w14:paraId="53D26564" w14:textId="0C59D851">
      <w:pPr>
        <w:spacing w:line="276" w:lineRule="auto"/>
        <w:jc w:val="both"/>
        <w:rPr>
          <w:rFonts w:ascii="Raleway" w:hAnsi="Raleway"/>
          <w:szCs w:val="22"/>
        </w:rPr>
      </w:pPr>
      <w:r w:rsidRPr="00C426EE">
        <w:rPr>
          <w:rFonts w:ascii="Raleway" w:hAnsi="Raleway"/>
          <w:szCs w:val="22"/>
        </w:rPr>
        <w:t xml:space="preserve">We will: </w:t>
      </w:r>
      <w:r w:rsidRPr="00C426EE" w:rsidR="004E52AD">
        <w:rPr>
          <w:rFonts w:ascii="Raleway" w:hAnsi="Raleway"/>
          <w:szCs w:val="22"/>
        </w:rPr>
        <w:t xml:space="preserve"> </w:t>
      </w:r>
    </w:p>
    <w:p w:rsidRPr="00C426EE" w:rsidR="0009657D" w:rsidRDefault="563D85D1" w14:paraId="53650E0D" w14:textId="3A43F316">
      <w:pPr>
        <w:pStyle w:val="ListParagraph"/>
        <w:numPr>
          <w:ilvl w:val="0"/>
          <w:numId w:val="28"/>
        </w:numPr>
        <w:spacing w:line="276" w:lineRule="auto"/>
        <w:jc w:val="both"/>
        <w:rPr>
          <w:rFonts w:ascii="Raleway" w:hAnsi="Raleway"/>
        </w:rPr>
      </w:pPr>
      <w:r w:rsidRPr="12E96067">
        <w:rPr>
          <w:rFonts w:ascii="Raleway" w:hAnsi="Raleway"/>
        </w:rPr>
        <w:t xml:space="preserve">Continue to </w:t>
      </w:r>
      <w:r w:rsidRPr="12E96067" w:rsidR="3FF2C7A0">
        <w:rPr>
          <w:rFonts w:ascii="Raleway" w:hAnsi="Raleway"/>
        </w:rPr>
        <w:t>grow learner volumes in priority</w:t>
      </w:r>
      <w:r w:rsidRPr="12E96067">
        <w:rPr>
          <w:rFonts w:ascii="Raleway" w:hAnsi="Raleway"/>
        </w:rPr>
        <w:t xml:space="preserve"> T-Level </w:t>
      </w:r>
      <w:r w:rsidRPr="12E96067" w:rsidR="1CE12BB3">
        <w:rPr>
          <w:rFonts w:ascii="Raleway" w:hAnsi="Raleway"/>
        </w:rPr>
        <w:t xml:space="preserve">programmes </w:t>
      </w:r>
      <w:r w:rsidRPr="12E96067" w:rsidR="7B79A2E7">
        <w:rPr>
          <w:rFonts w:ascii="Raleway" w:hAnsi="Raleway"/>
        </w:rPr>
        <w:t xml:space="preserve">including </w:t>
      </w:r>
      <w:r w:rsidRPr="12E96067" w:rsidR="53AB6DDA">
        <w:rPr>
          <w:rFonts w:ascii="Raleway" w:hAnsi="Raleway"/>
        </w:rPr>
        <w:t>Construction Design Surveying and Planning and Civil Engineering</w:t>
      </w:r>
      <w:r w:rsidRPr="12E96067" w:rsidR="06A8262E">
        <w:rPr>
          <w:rFonts w:ascii="Raleway" w:hAnsi="Raleway"/>
        </w:rPr>
        <w:t>.</w:t>
      </w:r>
    </w:p>
    <w:p w:rsidRPr="00C426EE" w:rsidR="003C5C3C" w:rsidRDefault="06A8262E" w14:paraId="288132C0" w14:textId="550020C2">
      <w:pPr>
        <w:pStyle w:val="ListParagraph"/>
        <w:numPr>
          <w:ilvl w:val="0"/>
          <w:numId w:val="28"/>
        </w:numPr>
        <w:spacing w:line="276" w:lineRule="auto"/>
        <w:jc w:val="both"/>
        <w:rPr>
          <w:rFonts w:ascii="Raleway" w:hAnsi="Raleway"/>
        </w:rPr>
      </w:pPr>
      <w:r w:rsidRPr="12E96067">
        <w:rPr>
          <w:rFonts w:ascii="Raleway" w:hAnsi="Raleway"/>
        </w:rPr>
        <w:t>Introduce</w:t>
      </w:r>
      <w:r w:rsidRPr="12E96067" w:rsidR="63C39BA9">
        <w:rPr>
          <w:rFonts w:ascii="Raleway" w:hAnsi="Raleway"/>
        </w:rPr>
        <w:t xml:space="preserve"> level 2 Electrical Installation in line with national and regional priorities and local need.</w:t>
      </w:r>
    </w:p>
    <w:p w:rsidRPr="00C426EE" w:rsidR="0009657D" w:rsidRDefault="563D85D1" w14:paraId="033F5FC6" w14:textId="4E8117CA">
      <w:pPr>
        <w:pStyle w:val="ListParagraph"/>
        <w:numPr>
          <w:ilvl w:val="0"/>
          <w:numId w:val="28"/>
        </w:numPr>
        <w:spacing w:line="276" w:lineRule="auto"/>
        <w:jc w:val="both"/>
        <w:rPr>
          <w:rFonts w:ascii="Raleway" w:hAnsi="Raleway"/>
        </w:rPr>
      </w:pPr>
      <w:r w:rsidRPr="12E96067">
        <w:rPr>
          <w:rFonts w:ascii="Raleway" w:hAnsi="Raleway"/>
        </w:rPr>
        <w:t xml:space="preserve">Increase the overall volume of learners studying T Levels at </w:t>
      </w:r>
      <w:r w:rsidRPr="12E96067" w:rsidR="5FD28CAA">
        <w:rPr>
          <w:rFonts w:ascii="Raleway" w:hAnsi="Raleway"/>
        </w:rPr>
        <w:t>East Lancashire Learning</w:t>
      </w:r>
      <w:r w:rsidRPr="12E96067">
        <w:rPr>
          <w:rFonts w:ascii="Raleway" w:hAnsi="Raleway"/>
        </w:rPr>
        <w:t xml:space="preserve"> Group by a further </w:t>
      </w:r>
      <w:r w:rsidRPr="12E96067" w:rsidR="53A7C8D5">
        <w:rPr>
          <w:rFonts w:ascii="Raleway" w:hAnsi="Raleway"/>
        </w:rPr>
        <w:t>10</w:t>
      </w:r>
      <w:r w:rsidRPr="12E96067">
        <w:rPr>
          <w:rFonts w:ascii="Raleway" w:hAnsi="Raleway"/>
        </w:rPr>
        <w:t>%</w:t>
      </w:r>
      <w:r w:rsidRPr="12E96067" w:rsidR="3B09A463">
        <w:rPr>
          <w:rFonts w:ascii="Raleway" w:hAnsi="Raleway"/>
        </w:rPr>
        <w:t>.</w:t>
      </w:r>
    </w:p>
    <w:p w:rsidRPr="00200FAE" w:rsidR="00200FAE" w:rsidP="12E96067" w:rsidRDefault="3B09A463" w14:paraId="40F20673" w14:textId="0537E850">
      <w:pPr>
        <w:pStyle w:val="ListParagraph"/>
        <w:numPr>
          <w:ilvl w:val="0"/>
          <w:numId w:val="28"/>
        </w:numPr>
        <w:spacing w:line="276" w:lineRule="auto"/>
        <w:jc w:val="both"/>
        <w:rPr>
          <w:rFonts w:ascii="Raleway" w:hAnsi="Raleway"/>
        </w:rPr>
      </w:pPr>
      <w:r w:rsidRPr="12E96067">
        <w:rPr>
          <w:rFonts w:ascii="Raleway" w:hAnsi="Raleway"/>
        </w:rPr>
        <w:t>Further develop the curriculum offer in order to respond to the NEET profile of the ELLG Accrington and Rossendale and Nelson and Colne campus areas.</w:t>
      </w:r>
    </w:p>
    <w:p w:rsidRPr="00C426EE" w:rsidR="0009657D" w:rsidP="008F0A8E" w:rsidRDefault="004E52AD" w14:paraId="32012524" w14:textId="6F2E8755">
      <w:pPr>
        <w:jc w:val="both"/>
        <w:rPr>
          <w:rFonts w:ascii="Raleway" w:hAnsi="Raleway"/>
          <w:b/>
          <w:color w:val="auto"/>
          <w:sz w:val="28"/>
          <w:szCs w:val="28"/>
        </w:rPr>
      </w:pPr>
      <w:r w:rsidRPr="00C426EE">
        <w:rPr>
          <w:rFonts w:ascii="Raleway" w:hAnsi="Raleway"/>
          <w:b/>
          <w:sz w:val="28"/>
          <w:szCs w:val="28"/>
        </w:rPr>
        <w:t>Participation in Regional (LSIP) Skills Priorities</w:t>
      </w:r>
    </w:p>
    <w:p w:rsidRPr="00C426EE" w:rsidR="0009657D" w:rsidP="00C426EE" w:rsidRDefault="004E52AD" w14:paraId="575D3DEB" w14:textId="5C607723">
      <w:pPr>
        <w:spacing w:line="276" w:lineRule="auto"/>
        <w:jc w:val="both"/>
        <w:rPr>
          <w:rFonts w:ascii="Raleway" w:hAnsi="Raleway"/>
          <w:szCs w:val="22"/>
        </w:rPr>
      </w:pPr>
      <w:r w:rsidRPr="00C426EE">
        <w:rPr>
          <w:rFonts w:ascii="Raleway" w:hAnsi="Raleway"/>
          <w:szCs w:val="22"/>
        </w:rPr>
        <w:t>We will:</w:t>
      </w:r>
    </w:p>
    <w:p w:rsidRPr="00C426EE" w:rsidR="0009657D" w:rsidP="12E96067" w:rsidRDefault="165658B4" w14:paraId="33E83F5E" w14:textId="19523AB7">
      <w:pPr>
        <w:pStyle w:val="ListParagraph"/>
        <w:numPr>
          <w:ilvl w:val="0"/>
          <w:numId w:val="27"/>
        </w:numPr>
        <w:spacing w:line="276" w:lineRule="auto"/>
        <w:jc w:val="both"/>
        <w:rPr>
          <w:rFonts w:ascii="Raleway" w:hAnsi="Raleway"/>
        </w:rPr>
      </w:pPr>
      <w:r w:rsidRPr="12E96067">
        <w:rPr>
          <w:rFonts w:ascii="Raleway" w:hAnsi="Raleway"/>
        </w:rPr>
        <w:t>Launch and run a new 16-18 study programme</w:t>
      </w:r>
      <w:r w:rsidRPr="12E96067" w:rsidR="23C6AD68">
        <w:rPr>
          <w:rFonts w:ascii="Raleway" w:hAnsi="Raleway"/>
        </w:rPr>
        <w:t xml:space="preserve"> in</w:t>
      </w:r>
      <w:r w:rsidRPr="12E96067">
        <w:rPr>
          <w:rFonts w:ascii="Raleway" w:hAnsi="Raleway"/>
        </w:rPr>
        <w:t xml:space="preserve"> </w:t>
      </w:r>
      <w:r w:rsidRPr="12E96067" w:rsidR="5C91D21D">
        <w:rPr>
          <w:rFonts w:ascii="Raleway" w:hAnsi="Raleway"/>
        </w:rPr>
        <w:t>Plumbing and Heating</w:t>
      </w:r>
      <w:r w:rsidRPr="12E96067">
        <w:rPr>
          <w:rFonts w:ascii="Raleway" w:hAnsi="Raleway"/>
        </w:rPr>
        <w:t xml:space="preserve"> at Level 1/2 recruiting an initial group of 1</w:t>
      </w:r>
      <w:r w:rsidRPr="12E96067" w:rsidR="31D5EE48">
        <w:rPr>
          <w:rFonts w:ascii="Raleway" w:hAnsi="Raleway"/>
        </w:rPr>
        <w:t>0</w:t>
      </w:r>
      <w:r w:rsidRPr="12E96067">
        <w:rPr>
          <w:rFonts w:ascii="Raleway" w:hAnsi="Raleway"/>
        </w:rPr>
        <w:t xml:space="preserve"> learners</w:t>
      </w:r>
      <w:r w:rsidRPr="12E96067" w:rsidR="736B121D">
        <w:rPr>
          <w:rFonts w:ascii="Raleway" w:hAnsi="Raleway"/>
        </w:rPr>
        <w:t>.</w:t>
      </w:r>
      <w:r w:rsidRPr="12E96067">
        <w:rPr>
          <w:rFonts w:ascii="Raleway" w:hAnsi="Raleway"/>
        </w:rPr>
        <w:t xml:space="preserve"> </w:t>
      </w:r>
    </w:p>
    <w:p w:rsidR="0009657D" w:rsidP="12E96067" w:rsidRDefault="2C31D13A" w14:paraId="34B21B93" w14:textId="128DA26F">
      <w:pPr>
        <w:pStyle w:val="ListParagraph"/>
        <w:numPr>
          <w:ilvl w:val="0"/>
          <w:numId w:val="27"/>
        </w:numPr>
        <w:spacing w:line="276" w:lineRule="auto"/>
        <w:jc w:val="both"/>
        <w:rPr>
          <w:rFonts w:ascii="Raleway" w:hAnsi="Raleway"/>
        </w:rPr>
      </w:pPr>
      <w:r w:rsidRPr="12E96067">
        <w:rPr>
          <w:rFonts w:ascii="Raleway" w:hAnsi="Raleway"/>
        </w:rPr>
        <w:t>Contribute to fulfilling Lancashire County Combined Authority priorities for target groups and geographic locations through delivery of ‘skills for growth’ and ‘skills for life’ programmes.</w:t>
      </w:r>
    </w:p>
    <w:p w:rsidRPr="00C426EE" w:rsidR="0009657D" w:rsidP="008B7DD2" w:rsidRDefault="004E52AD" w14:paraId="46298B09" w14:textId="554B9F69">
      <w:pPr>
        <w:ind w:left="0" w:firstLine="0"/>
        <w:jc w:val="both"/>
        <w:rPr>
          <w:rFonts w:ascii="Raleway" w:hAnsi="Raleway"/>
          <w:b/>
          <w:sz w:val="28"/>
          <w:szCs w:val="28"/>
        </w:rPr>
      </w:pPr>
      <w:r w:rsidRPr="00C426EE">
        <w:rPr>
          <w:rFonts w:ascii="Raleway" w:hAnsi="Raleway"/>
          <w:b/>
          <w:sz w:val="28"/>
          <w:szCs w:val="28"/>
        </w:rPr>
        <w:t>Quality Improvement</w:t>
      </w:r>
    </w:p>
    <w:p w:rsidRPr="008B7DD2" w:rsidR="0009657D" w:rsidP="008F0A8E" w:rsidRDefault="004E52AD" w14:paraId="42C7A958" w14:textId="77777777">
      <w:pPr>
        <w:jc w:val="both"/>
        <w:rPr>
          <w:rFonts w:ascii="Raleway" w:hAnsi="Raleway"/>
          <w:szCs w:val="22"/>
        </w:rPr>
      </w:pPr>
      <w:r w:rsidRPr="008B7DD2">
        <w:rPr>
          <w:rFonts w:ascii="Raleway" w:hAnsi="Raleway"/>
          <w:szCs w:val="22"/>
        </w:rPr>
        <w:t xml:space="preserve">We will: </w:t>
      </w:r>
    </w:p>
    <w:p w:rsidRPr="008B7DD2" w:rsidR="0009657D" w:rsidP="12E96067" w:rsidRDefault="65D54603" w14:paraId="00B85CFB" w14:textId="72BC5E15">
      <w:pPr>
        <w:pStyle w:val="ListParagraph"/>
        <w:numPr>
          <w:ilvl w:val="0"/>
          <w:numId w:val="1"/>
        </w:numPr>
        <w:jc w:val="both"/>
        <w:rPr>
          <w:rFonts w:ascii="Raleway" w:hAnsi="Raleway"/>
        </w:rPr>
      </w:pPr>
      <w:r w:rsidRPr="12E96067">
        <w:rPr>
          <w:rFonts w:ascii="Raleway" w:hAnsi="Raleway"/>
        </w:rPr>
        <w:t>Increase retention rates on priority sector apprenticeship programmes by a further 5%.</w:t>
      </w:r>
    </w:p>
    <w:p w:rsidR="65D54603" w:rsidP="12E96067" w:rsidRDefault="65D54603" w14:paraId="47D61029" w14:textId="0EAA5D20">
      <w:pPr>
        <w:pStyle w:val="ListParagraph"/>
        <w:numPr>
          <w:ilvl w:val="0"/>
          <w:numId w:val="1"/>
        </w:numPr>
        <w:jc w:val="both"/>
        <w:rPr>
          <w:rFonts w:ascii="Raleway" w:hAnsi="Raleway"/>
        </w:rPr>
      </w:pPr>
      <w:r w:rsidRPr="12E96067">
        <w:rPr>
          <w:rFonts w:ascii="Raleway" w:hAnsi="Raleway"/>
        </w:rPr>
        <w:t>Achieve a successful outcome in the ITE Ofsted inspection.</w:t>
      </w:r>
    </w:p>
    <w:p w:rsidR="00A03207" w:rsidRDefault="00A03207" w14:paraId="67441824" w14:textId="2957356B">
      <w:pPr>
        <w:spacing w:after="160" w:line="278" w:lineRule="auto"/>
        <w:ind w:left="0" w:right="0" w:firstLine="0"/>
        <w:rPr>
          <w:color w:val="auto"/>
          <w:highlight w:val="yellow"/>
        </w:rPr>
      </w:pPr>
      <w:r>
        <w:rPr>
          <w:color w:val="auto"/>
          <w:highlight w:val="yellow"/>
        </w:rPr>
        <w:br w:type="page"/>
      </w:r>
    </w:p>
    <w:p w:rsidRPr="00E25E47" w:rsidR="00E25E47" w:rsidP="008F0A8E" w:rsidRDefault="00E25E47" w14:paraId="11A920F1" w14:textId="77777777">
      <w:pPr>
        <w:jc w:val="both"/>
        <w:rPr>
          <w:color w:val="auto"/>
          <w:highlight w:val="yellow"/>
        </w:rPr>
      </w:pPr>
    </w:p>
    <w:p w:rsidRPr="00C426EE" w:rsidR="0009657D" w:rsidP="00C426EE" w:rsidRDefault="004E52AD" w14:paraId="2A1B4706" w14:textId="67987C96">
      <w:pPr>
        <w:jc w:val="both"/>
        <w:rPr>
          <w:rFonts w:ascii="Raleway" w:hAnsi="Raleway"/>
          <w:b/>
          <w:sz w:val="28"/>
          <w:szCs w:val="28"/>
        </w:rPr>
      </w:pPr>
      <w:r w:rsidRPr="00C426EE">
        <w:rPr>
          <w:rFonts w:ascii="Raleway" w:hAnsi="Raleway"/>
          <w:b/>
          <w:sz w:val="28"/>
          <w:szCs w:val="28"/>
        </w:rPr>
        <w:t>Regional Contribution</w:t>
      </w:r>
    </w:p>
    <w:p w:rsidRPr="008B7DD2" w:rsidR="0009657D" w:rsidP="008B7DD2" w:rsidRDefault="004E52AD" w14:paraId="680398D9" w14:textId="039A68DF">
      <w:pPr>
        <w:jc w:val="both"/>
        <w:rPr>
          <w:rFonts w:ascii="Raleway" w:hAnsi="Raleway"/>
          <w:szCs w:val="22"/>
        </w:rPr>
      </w:pPr>
      <w:r w:rsidRPr="008B7DD2">
        <w:rPr>
          <w:rFonts w:ascii="Raleway" w:hAnsi="Raleway"/>
          <w:szCs w:val="22"/>
        </w:rPr>
        <w:t xml:space="preserve">We will: </w:t>
      </w:r>
    </w:p>
    <w:p w:rsidRPr="004041EA" w:rsidR="000B5BF2" w:rsidP="5E217459" w:rsidRDefault="004041EA" w14:paraId="6ECB23F8" w14:textId="6E16C43B">
      <w:pPr>
        <w:pStyle w:val="Heading4"/>
        <w:numPr>
          <w:ilvl w:val="0"/>
          <w:numId w:val="29"/>
        </w:numPr>
        <w:spacing w:after="382"/>
        <w:rPr>
          <w:rFonts w:ascii="Raleway" w:hAnsi="Raleway"/>
          <w:b w:val="0"/>
          <w:bCs w:val="0"/>
          <w:sz w:val="22"/>
          <w:szCs w:val="22"/>
        </w:rPr>
      </w:pPr>
      <w:r w:rsidRPr="5E217459" w:rsidR="004041EA">
        <w:rPr>
          <w:rFonts w:ascii="Raleway" w:hAnsi="Raleway"/>
          <w:b w:val="0"/>
          <w:bCs w:val="0"/>
          <w:sz w:val="22"/>
          <w:szCs w:val="22"/>
        </w:rPr>
        <w:t>Contribute to the growth of skilled workers entering the construction sector in the North-West through developing the skills of construction teachers and leaders through our role as a Construction Technical Excellence College (CTEC) partner.  </w:t>
      </w:r>
    </w:p>
    <w:p w:rsidRPr="004041EA" w:rsidR="000B5BF2" w:rsidP="5E217459" w:rsidRDefault="004041EA" w14:paraId="720B1B81" w14:textId="7620630D">
      <w:pPr>
        <w:pStyle w:val="Heading4"/>
        <w:spacing w:after="382"/>
        <w:ind w:left="374"/>
        <w:rPr>
          <w:rFonts w:ascii="Raleway" w:hAnsi="Raleway"/>
          <w:b w:val="0"/>
          <w:bCs w:val="0"/>
          <w:sz w:val="22"/>
          <w:szCs w:val="22"/>
        </w:rPr>
      </w:pPr>
      <w:r>
        <w:br/>
      </w:r>
      <w:r w:rsidRPr="5E217459" w:rsidR="0AB2D607">
        <w:rPr>
          <w:rFonts w:ascii="Raleway" w:hAnsi="Raleway"/>
          <w:b w:val="0"/>
          <w:bCs w:val="0"/>
          <w:sz w:val="22"/>
          <w:szCs w:val="22"/>
        </w:rPr>
        <w:t>Performance against Key Actions for 2025/26</w:t>
      </w:r>
      <w:r w:rsidRPr="5E217459" w:rsidR="00F508ED">
        <w:rPr>
          <w:rFonts w:ascii="Raleway" w:hAnsi="Raleway"/>
          <w:b w:val="0"/>
          <w:bCs w:val="0"/>
          <w:sz w:val="22"/>
          <w:szCs w:val="22"/>
        </w:rPr>
        <w:t>.</w:t>
      </w:r>
    </w:p>
    <w:p w:rsidR="77392726" w:rsidP="67353C5C" w:rsidRDefault="77392726" w14:paraId="43B4D8FD" w14:textId="1B5ACF58">
      <w:pPr>
        <w:pStyle w:val="Style1"/>
      </w:pPr>
      <w:r>
        <w:t>Update on Key Actions for 2025/26</w:t>
      </w:r>
    </w:p>
    <w:p w:rsidR="67353C5C" w:rsidP="67353C5C" w:rsidRDefault="67353C5C" w14:paraId="2D212E0C" w14:textId="0900B8DF"/>
    <w:tbl>
      <w:tblPr>
        <w:tblW w:w="10622" w:type="dxa"/>
        <w:tblLook w:val="04A0" w:firstRow="1" w:lastRow="0" w:firstColumn="1" w:lastColumn="0" w:noHBand="0" w:noVBand="1"/>
      </w:tblPr>
      <w:tblGrid>
        <w:gridCol w:w="4714"/>
        <w:gridCol w:w="5908"/>
      </w:tblGrid>
      <w:tr w:rsidRPr="00217455" w:rsidR="00217455" w:rsidTr="12E96067" w14:paraId="65900478" w14:textId="77777777">
        <w:trPr>
          <w:trHeight w:val="685"/>
        </w:trPr>
        <w:tc>
          <w:tcPr>
            <w:tcW w:w="4714" w:type="dxa"/>
            <w:tcBorders>
              <w:top w:val="single" w:color="auto" w:sz="8" w:space="0"/>
              <w:left w:val="single" w:color="auto" w:sz="8" w:space="0"/>
              <w:bottom w:val="single" w:color="auto" w:sz="4" w:space="0"/>
              <w:right w:val="single" w:color="auto" w:sz="4" w:space="0"/>
            </w:tcBorders>
            <w:vAlign w:val="bottom"/>
            <w:hideMark/>
          </w:tcPr>
          <w:p w:rsidRPr="008775CC" w:rsidR="00217455" w:rsidP="008F0A8E" w:rsidRDefault="00217455" w14:paraId="70756C15" w14:textId="77777777">
            <w:pPr>
              <w:spacing w:after="0" w:line="240" w:lineRule="auto"/>
              <w:ind w:left="0" w:right="0" w:firstLine="0"/>
              <w:jc w:val="both"/>
              <w:rPr>
                <w:rFonts w:ascii="Raleway" w:hAnsi="Raleway" w:eastAsia="Times New Roman" w:cs="Times New Roman"/>
                <w:b/>
                <w:bCs/>
                <w:color w:val="000000"/>
                <w:kern w:val="0"/>
                <w:sz w:val="28"/>
                <w:szCs w:val="28"/>
                <w14:ligatures w14:val="none"/>
              </w:rPr>
            </w:pPr>
            <w:r w:rsidRPr="008775CC">
              <w:rPr>
                <w:rFonts w:ascii="Raleway" w:hAnsi="Raleway" w:eastAsia="Times New Roman" w:cs="Times New Roman"/>
                <w:b/>
                <w:bCs/>
                <w:color w:val="000000"/>
                <w:kern w:val="0"/>
                <w:sz w:val="28"/>
                <w:szCs w:val="28"/>
                <w14:ligatures w14:val="none"/>
              </w:rPr>
              <w:t>Participation in National Priority Programmes</w:t>
            </w:r>
          </w:p>
        </w:tc>
        <w:tc>
          <w:tcPr>
            <w:tcW w:w="5908" w:type="dxa"/>
            <w:tcBorders>
              <w:top w:val="single" w:color="auto" w:sz="8" w:space="0"/>
              <w:left w:val="nil"/>
              <w:bottom w:val="single" w:color="auto" w:sz="4" w:space="0"/>
              <w:right w:val="single" w:color="auto" w:sz="8" w:space="0"/>
            </w:tcBorders>
            <w:noWrap/>
            <w:vAlign w:val="bottom"/>
            <w:hideMark/>
          </w:tcPr>
          <w:p w:rsidRPr="008775CC" w:rsidR="00217455" w:rsidP="008F0A8E" w:rsidRDefault="00217455" w14:paraId="63C05BD6" w14:textId="77777777">
            <w:pPr>
              <w:spacing w:after="0" w:line="240" w:lineRule="auto"/>
              <w:ind w:left="0" w:right="0" w:firstLine="0"/>
              <w:jc w:val="both"/>
              <w:rPr>
                <w:rFonts w:ascii="Raleway" w:hAnsi="Raleway" w:eastAsia="Times New Roman" w:cs="Times New Roman"/>
                <w:b/>
                <w:bCs/>
                <w:color w:val="000000"/>
                <w:kern w:val="0"/>
                <w:szCs w:val="22"/>
                <w14:ligatures w14:val="none"/>
              </w:rPr>
            </w:pPr>
            <w:r w:rsidRPr="008775CC">
              <w:rPr>
                <w:rFonts w:ascii="Raleway" w:hAnsi="Raleway" w:eastAsia="Times New Roman" w:cs="Times New Roman"/>
                <w:b/>
                <w:bCs/>
                <w:color w:val="000000"/>
                <w:kern w:val="0"/>
                <w:szCs w:val="22"/>
                <w14:ligatures w14:val="none"/>
              </w:rPr>
              <w:t>2025/26 Update</w:t>
            </w:r>
          </w:p>
        </w:tc>
      </w:tr>
      <w:tr w:rsidRPr="00217455" w:rsidR="00217455" w:rsidTr="12E96067" w14:paraId="05E9E348" w14:textId="77777777">
        <w:trPr>
          <w:trHeight w:val="822"/>
        </w:trPr>
        <w:tc>
          <w:tcPr>
            <w:tcW w:w="4714" w:type="dxa"/>
            <w:tcBorders>
              <w:top w:val="nil"/>
              <w:left w:val="single" w:color="auto" w:sz="8" w:space="0"/>
              <w:bottom w:val="single" w:color="auto" w:sz="4" w:space="0"/>
              <w:right w:val="single" w:color="auto" w:sz="4" w:space="0"/>
            </w:tcBorders>
            <w:hideMark/>
          </w:tcPr>
          <w:p w:rsidRPr="008775CC" w:rsidR="00217455" w:rsidP="008F0A8E" w:rsidRDefault="00217455" w14:paraId="610866BA" w14:textId="77777777">
            <w:pPr>
              <w:spacing w:after="0" w:line="240" w:lineRule="auto"/>
              <w:ind w:left="0" w:right="0" w:firstLine="0"/>
              <w:jc w:val="both"/>
              <w:rPr>
                <w:rFonts w:ascii="Raleway" w:hAnsi="Raleway" w:eastAsia="Times New Roman" w:cs="Times New Roman"/>
                <w:color w:val="000000"/>
                <w:kern w:val="0"/>
                <w:szCs w:val="22"/>
                <w14:ligatures w14:val="none"/>
              </w:rPr>
            </w:pPr>
            <w:r w:rsidRPr="008775CC">
              <w:rPr>
                <w:rFonts w:ascii="Raleway" w:hAnsi="Raleway" w:eastAsia="Times New Roman" w:cs="Times New Roman"/>
                <w:color w:val="000000"/>
                <w:kern w:val="0"/>
                <w:szCs w:val="22"/>
                <w14:ligatures w14:val="none"/>
              </w:rPr>
              <w:t xml:space="preserve">Continue to expand the T Level curriculum offer introducing an initial pathway Civil Engineering within the Construction &amp; Built environment route </w:t>
            </w:r>
          </w:p>
        </w:tc>
        <w:tc>
          <w:tcPr>
            <w:tcW w:w="5908" w:type="dxa"/>
            <w:tcBorders>
              <w:top w:val="nil"/>
              <w:left w:val="nil"/>
              <w:bottom w:val="single" w:color="auto" w:sz="4" w:space="0"/>
              <w:right w:val="single" w:color="auto" w:sz="8" w:space="0"/>
            </w:tcBorders>
            <w:noWrap/>
            <w:hideMark/>
          </w:tcPr>
          <w:p w:rsidRPr="008775CC" w:rsidR="00217455" w:rsidP="008F0A8E" w:rsidRDefault="00217455" w14:paraId="1A59E66F" w14:textId="77777777">
            <w:pPr>
              <w:spacing w:after="0" w:line="240" w:lineRule="auto"/>
              <w:ind w:left="0" w:right="0" w:firstLine="0"/>
              <w:jc w:val="both"/>
              <w:rPr>
                <w:rFonts w:ascii="Raleway" w:hAnsi="Raleway" w:eastAsia="Times New Roman" w:cs="Times New Roman"/>
                <w:color w:val="000000"/>
                <w:kern w:val="0"/>
                <w:szCs w:val="22"/>
                <w14:ligatures w14:val="none"/>
              </w:rPr>
            </w:pPr>
            <w:r w:rsidRPr="008775CC">
              <w:rPr>
                <w:rFonts w:ascii="Raleway" w:hAnsi="Raleway" w:eastAsia="Times New Roman" w:cs="Times New Roman"/>
                <w:color w:val="000000"/>
                <w:kern w:val="0"/>
                <w:szCs w:val="22"/>
                <w14:ligatures w14:val="none"/>
              </w:rPr>
              <w:t>Course introduced and cohort of 6 learners enrolled</w:t>
            </w:r>
          </w:p>
        </w:tc>
      </w:tr>
      <w:tr w:rsidRPr="00217455" w:rsidR="00217455" w:rsidTr="12E96067" w14:paraId="7497A555" w14:textId="77777777">
        <w:trPr>
          <w:trHeight w:val="547"/>
        </w:trPr>
        <w:tc>
          <w:tcPr>
            <w:tcW w:w="4714" w:type="dxa"/>
            <w:tcBorders>
              <w:top w:val="nil"/>
              <w:left w:val="single" w:color="auto" w:sz="8" w:space="0"/>
              <w:bottom w:val="single" w:color="auto" w:sz="4" w:space="0"/>
              <w:right w:val="single" w:color="auto" w:sz="4" w:space="0"/>
            </w:tcBorders>
            <w:hideMark/>
          </w:tcPr>
          <w:p w:rsidRPr="008775CC" w:rsidR="00217455" w:rsidP="008F0A8E" w:rsidRDefault="00217455" w14:paraId="78C0E20C" w14:textId="77777777">
            <w:pPr>
              <w:spacing w:after="0" w:line="240" w:lineRule="auto"/>
              <w:ind w:left="0" w:right="0" w:firstLine="0"/>
              <w:jc w:val="both"/>
              <w:rPr>
                <w:rFonts w:ascii="Raleway" w:hAnsi="Raleway" w:eastAsia="Times New Roman" w:cs="Times New Roman"/>
                <w:color w:val="000000"/>
                <w:kern w:val="0"/>
                <w:szCs w:val="22"/>
                <w14:ligatures w14:val="none"/>
              </w:rPr>
            </w:pPr>
            <w:r w:rsidRPr="008775CC">
              <w:rPr>
                <w:rFonts w:ascii="Raleway" w:hAnsi="Raleway" w:eastAsia="Times New Roman" w:cs="Times New Roman"/>
                <w:color w:val="000000"/>
                <w:kern w:val="0"/>
                <w:szCs w:val="22"/>
                <w14:ligatures w14:val="none"/>
              </w:rPr>
              <w:t xml:space="preserve">Increase the overall volume of learners studying T Levels at East Lancashire Learning Group by a further 20% to 190 in total </w:t>
            </w:r>
          </w:p>
        </w:tc>
        <w:tc>
          <w:tcPr>
            <w:tcW w:w="5908" w:type="dxa"/>
            <w:tcBorders>
              <w:top w:val="nil"/>
              <w:left w:val="nil"/>
              <w:bottom w:val="single" w:color="auto" w:sz="4" w:space="0"/>
              <w:right w:val="single" w:color="auto" w:sz="8" w:space="0"/>
            </w:tcBorders>
            <w:noWrap/>
            <w:hideMark/>
          </w:tcPr>
          <w:p w:rsidRPr="008775CC" w:rsidR="00217455" w:rsidP="008F0A8E" w:rsidRDefault="00217455" w14:paraId="1AACDC99" w14:textId="77777777">
            <w:pPr>
              <w:spacing w:after="0" w:line="240" w:lineRule="auto"/>
              <w:ind w:left="0" w:right="0" w:firstLine="0"/>
              <w:jc w:val="both"/>
              <w:rPr>
                <w:rFonts w:ascii="Raleway" w:hAnsi="Raleway" w:eastAsia="Times New Roman" w:cs="Times New Roman"/>
                <w:color w:val="000000"/>
                <w:kern w:val="0"/>
                <w:szCs w:val="22"/>
                <w14:ligatures w14:val="none"/>
              </w:rPr>
            </w:pPr>
            <w:r w:rsidRPr="008775CC">
              <w:rPr>
                <w:rFonts w:ascii="Raleway" w:hAnsi="Raleway" w:eastAsia="Times New Roman" w:cs="Times New Roman"/>
                <w:color w:val="000000"/>
                <w:kern w:val="0"/>
                <w:szCs w:val="22"/>
                <w14:ligatures w14:val="none"/>
              </w:rPr>
              <w:t>30.5% increase achieved</w:t>
            </w:r>
          </w:p>
        </w:tc>
      </w:tr>
      <w:tr w:rsidRPr="00217455" w:rsidR="00217455" w:rsidTr="12E96067" w14:paraId="274EF668" w14:textId="77777777">
        <w:trPr>
          <w:trHeight w:val="561"/>
        </w:trPr>
        <w:tc>
          <w:tcPr>
            <w:tcW w:w="4714" w:type="dxa"/>
            <w:tcBorders>
              <w:top w:val="nil"/>
              <w:left w:val="single" w:color="auto" w:sz="8" w:space="0"/>
              <w:bottom w:val="single" w:color="auto" w:sz="8" w:space="0"/>
              <w:right w:val="single" w:color="auto" w:sz="4" w:space="0"/>
            </w:tcBorders>
            <w:hideMark/>
          </w:tcPr>
          <w:p w:rsidRPr="008775CC" w:rsidR="00217455" w:rsidP="008F0A8E" w:rsidRDefault="00217455" w14:paraId="78AEA037" w14:textId="77777777">
            <w:pPr>
              <w:spacing w:after="0" w:line="240" w:lineRule="auto"/>
              <w:ind w:left="0" w:right="0" w:firstLine="0"/>
              <w:jc w:val="both"/>
              <w:rPr>
                <w:rFonts w:ascii="Raleway" w:hAnsi="Raleway" w:eastAsia="Times New Roman" w:cs="Times New Roman"/>
                <w:color w:val="000000"/>
                <w:kern w:val="0"/>
                <w:szCs w:val="22"/>
                <w14:ligatures w14:val="none"/>
              </w:rPr>
            </w:pPr>
            <w:r w:rsidRPr="008775CC">
              <w:rPr>
                <w:rFonts w:ascii="Raleway" w:hAnsi="Raleway" w:eastAsia="Times New Roman" w:cs="Times New Roman"/>
                <w:color w:val="000000"/>
                <w:kern w:val="0"/>
                <w:szCs w:val="22"/>
                <w14:ligatures w14:val="none"/>
              </w:rPr>
              <w:t>Triple the number of learners enrolled in HTQs, significantly expanding access to industry-relevant skills and training</w:t>
            </w:r>
          </w:p>
        </w:tc>
        <w:tc>
          <w:tcPr>
            <w:tcW w:w="5908" w:type="dxa"/>
            <w:tcBorders>
              <w:top w:val="nil"/>
              <w:left w:val="nil"/>
              <w:bottom w:val="single" w:color="auto" w:sz="8" w:space="0"/>
              <w:right w:val="single" w:color="auto" w:sz="8" w:space="0"/>
            </w:tcBorders>
            <w:hideMark/>
          </w:tcPr>
          <w:p w:rsidRPr="008775CC" w:rsidR="00217455" w:rsidP="008F0A8E" w:rsidRDefault="00217455" w14:paraId="5E456560" w14:textId="77777777">
            <w:pPr>
              <w:spacing w:after="0" w:line="240" w:lineRule="auto"/>
              <w:ind w:left="0" w:right="0" w:firstLine="0"/>
              <w:jc w:val="both"/>
              <w:rPr>
                <w:rFonts w:ascii="Raleway" w:hAnsi="Raleway" w:eastAsia="Times New Roman" w:cs="Times New Roman"/>
                <w:color w:val="000000"/>
                <w:kern w:val="0"/>
                <w:szCs w:val="22"/>
                <w14:ligatures w14:val="none"/>
              </w:rPr>
            </w:pPr>
            <w:r w:rsidRPr="008775CC">
              <w:rPr>
                <w:rFonts w:ascii="Raleway" w:hAnsi="Raleway" w:eastAsia="Times New Roman" w:cs="Times New Roman"/>
                <w:color w:val="000000"/>
                <w:kern w:val="0"/>
                <w:szCs w:val="22"/>
                <w14:ligatures w14:val="none"/>
              </w:rPr>
              <w:t>157% increase achieved</w:t>
            </w:r>
          </w:p>
        </w:tc>
      </w:tr>
      <w:tr w:rsidRPr="00217455" w:rsidR="00217455" w:rsidTr="12E96067" w14:paraId="44D82FB2" w14:textId="77777777">
        <w:trPr>
          <w:trHeight w:val="273"/>
        </w:trPr>
        <w:tc>
          <w:tcPr>
            <w:tcW w:w="4714" w:type="dxa"/>
            <w:tcBorders>
              <w:top w:val="nil"/>
              <w:left w:val="nil"/>
              <w:bottom w:val="nil"/>
              <w:right w:val="nil"/>
            </w:tcBorders>
            <w:vAlign w:val="bottom"/>
            <w:hideMark/>
          </w:tcPr>
          <w:p w:rsidRPr="008775CC" w:rsidR="00217455" w:rsidP="008F0A8E" w:rsidRDefault="00217455" w14:paraId="1B4FC827" w14:textId="77777777">
            <w:pPr>
              <w:spacing w:after="0" w:line="240" w:lineRule="auto"/>
              <w:ind w:left="0" w:right="0" w:firstLine="0"/>
              <w:jc w:val="both"/>
              <w:rPr>
                <w:rFonts w:ascii="Raleway" w:hAnsi="Raleway" w:eastAsia="Times New Roman" w:cs="Times New Roman"/>
                <w:color w:val="000000"/>
                <w:kern w:val="0"/>
                <w:szCs w:val="22"/>
                <w14:ligatures w14:val="none"/>
              </w:rPr>
            </w:pPr>
          </w:p>
        </w:tc>
        <w:tc>
          <w:tcPr>
            <w:tcW w:w="5908" w:type="dxa"/>
            <w:tcBorders>
              <w:top w:val="nil"/>
              <w:left w:val="nil"/>
              <w:bottom w:val="nil"/>
              <w:right w:val="nil"/>
            </w:tcBorders>
            <w:noWrap/>
            <w:vAlign w:val="bottom"/>
            <w:hideMark/>
          </w:tcPr>
          <w:p w:rsidRPr="008775CC" w:rsidR="00217455" w:rsidP="008F0A8E" w:rsidRDefault="00217455" w14:paraId="5EBE47DF" w14:textId="77777777">
            <w:pPr>
              <w:spacing w:after="0" w:line="240" w:lineRule="auto"/>
              <w:ind w:left="0" w:right="0" w:firstLine="0"/>
              <w:jc w:val="both"/>
              <w:rPr>
                <w:rFonts w:ascii="Raleway" w:hAnsi="Raleway" w:eastAsia="Times New Roman" w:cs="Times New Roman"/>
                <w:color w:val="auto"/>
                <w:kern w:val="0"/>
                <w:sz w:val="20"/>
                <w:szCs w:val="20"/>
                <w14:ligatures w14:val="none"/>
              </w:rPr>
            </w:pPr>
          </w:p>
        </w:tc>
      </w:tr>
      <w:tr w:rsidRPr="00217455" w:rsidR="00217455" w:rsidTr="12E96067" w14:paraId="3D270109" w14:textId="77777777">
        <w:trPr>
          <w:trHeight w:val="287"/>
        </w:trPr>
        <w:tc>
          <w:tcPr>
            <w:tcW w:w="4714" w:type="dxa"/>
            <w:tcBorders>
              <w:top w:val="nil"/>
              <w:left w:val="nil"/>
              <w:bottom w:val="nil"/>
              <w:right w:val="nil"/>
            </w:tcBorders>
            <w:vAlign w:val="bottom"/>
            <w:hideMark/>
          </w:tcPr>
          <w:p w:rsidRPr="008775CC" w:rsidR="00217455" w:rsidP="008F0A8E" w:rsidRDefault="00217455" w14:paraId="34AA98E8" w14:textId="77777777">
            <w:pPr>
              <w:spacing w:after="0" w:line="240" w:lineRule="auto"/>
              <w:ind w:left="0" w:right="0" w:firstLine="0"/>
              <w:jc w:val="both"/>
              <w:rPr>
                <w:rFonts w:ascii="Raleway" w:hAnsi="Raleway" w:eastAsia="Times New Roman" w:cs="Times New Roman"/>
                <w:color w:val="auto"/>
                <w:kern w:val="0"/>
                <w:sz w:val="20"/>
                <w:szCs w:val="20"/>
                <w14:ligatures w14:val="none"/>
              </w:rPr>
            </w:pPr>
          </w:p>
        </w:tc>
        <w:tc>
          <w:tcPr>
            <w:tcW w:w="5908" w:type="dxa"/>
            <w:tcBorders>
              <w:top w:val="nil"/>
              <w:left w:val="nil"/>
              <w:bottom w:val="nil"/>
              <w:right w:val="nil"/>
            </w:tcBorders>
            <w:noWrap/>
            <w:vAlign w:val="bottom"/>
            <w:hideMark/>
          </w:tcPr>
          <w:p w:rsidRPr="008775CC" w:rsidR="00217455" w:rsidP="008F0A8E" w:rsidRDefault="00217455" w14:paraId="0FB8BC93" w14:textId="77777777">
            <w:pPr>
              <w:spacing w:after="0" w:line="240" w:lineRule="auto"/>
              <w:ind w:left="0" w:right="0" w:firstLine="0"/>
              <w:jc w:val="both"/>
              <w:rPr>
                <w:rFonts w:ascii="Raleway" w:hAnsi="Raleway" w:eastAsia="Times New Roman" w:cs="Times New Roman"/>
                <w:color w:val="auto"/>
                <w:kern w:val="0"/>
                <w:sz w:val="20"/>
                <w:szCs w:val="20"/>
                <w14:ligatures w14:val="none"/>
              </w:rPr>
            </w:pPr>
          </w:p>
        </w:tc>
      </w:tr>
      <w:tr w:rsidRPr="00217455" w:rsidR="00217455" w:rsidTr="12E96067" w14:paraId="3B82B62E" w14:textId="77777777">
        <w:trPr>
          <w:trHeight w:val="685"/>
        </w:trPr>
        <w:tc>
          <w:tcPr>
            <w:tcW w:w="4714" w:type="dxa"/>
            <w:tcBorders>
              <w:top w:val="single" w:color="auto" w:sz="8" w:space="0"/>
              <w:left w:val="single" w:color="auto" w:sz="8" w:space="0"/>
              <w:bottom w:val="single" w:color="auto" w:sz="4" w:space="0"/>
              <w:right w:val="single" w:color="auto" w:sz="4" w:space="0"/>
            </w:tcBorders>
            <w:vAlign w:val="bottom"/>
            <w:hideMark/>
          </w:tcPr>
          <w:p w:rsidRPr="008775CC" w:rsidR="00217455" w:rsidP="008F0A8E" w:rsidRDefault="00217455" w14:paraId="1C5F8180" w14:textId="77777777">
            <w:pPr>
              <w:spacing w:after="0" w:line="240" w:lineRule="auto"/>
              <w:ind w:left="0" w:right="0" w:firstLine="0"/>
              <w:jc w:val="both"/>
              <w:rPr>
                <w:rFonts w:ascii="Raleway" w:hAnsi="Raleway" w:eastAsia="Times New Roman" w:cs="Times New Roman"/>
                <w:b/>
                <w:bCs/>
                <w:color w:val="000000"/>
                <w:kern w:val="0"/>
                <w:sz w:val="28"/>
                <w:szCs w:val="28"/>
                <w14:ligatures w14:val="none"/>
              </w:rPr>
            </w:pPr>
            <w:r w:rsidRPr="008775CC">
              <w:rPr>
                <w:rFonts w:ascii="Raleway" w:hAnsi="Raleway" w:eastAsia="Times New Roman" w:cs="Times New Roman"/>
                <w:b/>
                <w:bCs/>
                <w:color w:val="000000"/>
                <w:kern w:val="0"/>
                <w:sz w:val="28"/>
                <w:szCs w:val="28"/>
                <w14:ligatures w14:val="none"/>
              </w:rPr>
              <w:t>Participation in Regional (LSIP) Skills Priorities</w:t>
            </w:r>
          </w:p>
        </w:tc>
        <w:tc>
          <w:tcPr>
            <w:tcW w:w="5908" w:type="dxa"/>
            <w:tcBorders>
              <w:top w:val="single" w:color="auto" w:sz="8" w:space="0"/>
              <w:left w:val="nil"/>
              <w:bottom w:val="single" w:color="auto" w:sz="4" w:space="0"/>
              <w:right w:val="single" w:color="auto" w:sz="8" w:space="0"/>
            </w:tcBorders>
            <w:noWrap/>
            <w:vAlign w:val="bottom"/>
            <w:hideMark/>
          </w:tcPr>
          <w:p w:rsidRPr="008775CC" w:rsidR="00217455" w:rsidP="008F0A8E" w:rsidRDefault="00217455" w14:paraId="16F7CD11" w14:textId="77777777">
            <w:pPr>
              <w:spacing w:after="0" w:line="240" w:lineRule="auto"/>
              <w:ind w:left="0" w:right="0" w:firstLine="0"/>
              <w:jc w:val="both"/>
              <w:rPr>
                <w:rFonts w:ascii="Raleway" w:hAnsi="Raleway" w:eastAsia="Times New Roman" w:cs="Times New Roman"/>
                <w:b/>
                <w:bCs/>
                <w:color w:val="000000"/>
                <w:kern w:val="0"/>
                <w:szCs w:val="22"/>
                <w14:ligatures w14:val="none"/>
              </w:rPr>
            </w:pPr>
            <w:r w:rsidRPr="008775CC">
              <w:rPr>
                <w:rFonts w:ascii="Raleway" w:hAnsi="Raleway" w:eastAsia="Times New Roman" w:cs="Times New Roman"/>
                <w:b/>
                <w:bCs/>
                <w:color w:val="000000"/>
                <w:kern w:val="0"/>
                <w:szCs w:val="22"/>
                <w14:ligatures w14:val="none"/>
              </w:rPr>
              <w:t>2025/26 Update</w:t>
            </w:r>
          </w:p>
        </w:tc>
      </w:tr>
      <w:tr w:rsidRPr="00217455" w:rsidR="00217455" w:rsidTr="12E96067" w14:paraId="38CBF82C" w14:textId="77777777">
        <w:trPr>
          <w:trHeight w:val="822"/>
        </w:trPr>
        <w:tc>
          <w:tcPr>
            <w:tcW w:w="4714" w:type="dxa"/>
            <w:tcBorders>
              <w:top w:val="nil"/>
              <w:left w:val="single" w:color="auto" w:sz="8" w:space="0"/>
              <w:bottom w:val="single" w:color="auto" w:sz="4" w:space="0"/>
              <w:right w:val="single" w:color="auto" w:sz="4" w:space="0"/>
            </w:tcBorders>
            <w:hideMark/>
          </w:tcPr>
          <w:p w:rsidRPr="008775CC" w:rsidR="00217455" w:rsidP="008F0A8E" w:rsidRDefault="00217455" w14:paraId="2093D49C" w14:textId="77777777">
            <w:pPr>
              <w:spacing w:after="0" w:line="240" w:lineRule="auto"/>
              <w:ind w:left="0" w:right="0" w:firstLine="0"/>
              <w:jc w:val="both"/>
              <w:rPr>
                <w:rFonts w:ascii="Raleway" w:hAnsi="Raleway" w:eastAsia="Times New Roman" w:cs="Times New Roman"/>
                <w:color w:val="000000"/>
                <w:kern w:val="0"/>
                <w:szCs w:val="22"/>
                <w14:ligatures w14:val="none"/>
              </w:rPr>
            </w:pPr>
            <w:r w:rsidRPr="008775CC">
              <w:rPr>
                <w:rFonts w:ascii="Raleway" w:hAnsi="Raleway" w:eastAsia="Times New Roman" w:cs="Times New Roman"/>
                <w:color w:val="000000"/>
                <w:kern w:val="0"/>
                <w:szCs w:val="22"/>
                <w14:ligatures w14:val="none"/>
              </w:rPr>
              <w:t>Launch and run a new 16-18 study programme electrical installation offer at Level 1/2 recruiting an initial group of 15 learners</w:t>
            </w:r>
          </w:p>
        </w:tc>
        <w:tc>
          <w:tcPr>
            <w:tcW w:w="5908" w:type="dxa"/>
            <w:tcBorders>
              <w:top w:val="nil"/>
              <w:left w:val="nil"/>
              <w:bottom w:val="single" w:color="auto" w:sz="4" w:space="0"/>
              <w:right w:val="single" w:color="auto" w:sz="8" w:space="0"/>
            </w:tcBorders>
            <w:noWrap/>
            <w:hideMark/>
          </w:tcPr>
          <w:p w:rsidRPr="008775CC" w:rsidR="00217455" w:rsidP="008F0A8E" w:rsidRDefault="00217455" w14:paraId="62502C9A" w14:textId="77777777">
            <w:pPr>
              <w:spacing w:after="0" w:line="240" w:lineRule="auto"/>
              <w:ind w:left="0" w:right="0" w:firstLine="0"/>
              <w:jc w:val="both"/>
              <w:rPr>
                <w:rFonts w:ascii="Raleway" w:hAnsi="Raleway" w:eastAsia="Times New Roman" w:cs="Times New Roman"/>
                <w:color w:val="000000"/>
                <w:kern w:val="0"/>
                <w:szCs w:val="22"/>
                <w14:ligatures w14:val="none"/>
              </w:rPr>
            </w:pPr>
            <w:r w:rsidRPr="008775CC">
              <w:rPr>
                <w:rFonts w:ascii="Raleway" w:hAnsi="Raleway" w:eastAsia="Times New Roman" w:cs="Times New Roman"/>
                <w:color w:val="000000"/>
                <w:kern w:val="0"/>
                <w:szCs w:val="22"/>
                <w14:ligatures w14:val="none"/>
              </w:rPr>
              <w:t>Level 1 Group launched with 21 enrolled learners</w:t>
            </w:r>
          </w:p>
        </w:tc>
      </w:tr>
      <w:tr w:rsidRPr="00217455" w:rsidR="00217455" w:rsidTr="12E96067" w14:paraId="56B4FB75" w14:textId="77777777">
        <w:trPr>
          <w:trHeight w:val="835"/>
        </w:trPr>
        <w:tc>
          <w:tcPr>
            <w:tcW w:w="4714" w:type="dxa"/>
            <w:tcBorders>
              <w:top w:val="nil"/>
              <w:left w:val="single" w:color="auto" w:sz="8" w:space="0"/>
              <w:bottom w:val="single" w:color="auto" w:sz="8" w:space="0"/>
              <w:right w:val="single" w:color="auto" w:sz="4" w:space="0"/>
            </w:tcBorders>
            <w:hideMark/>
          </w:tcPr>
          <w:p w:rsidRPr="008775CC" w:rsidR="00217455" w:rsidP="008F0A8E" w:rsidRDefault="00217455" w14:paraId="03FC7CDD" w14:textId="77777777">
            <w:pPr>
              <w:spacing w:after="0" w:line="240" w:lineRule="auto"/>
              <w:ind w:left="0" w:right="0" w:firstLine="0"/>
              <w:jc w:val="both"/>
              <w:rPr>
                <w:rFonts w:ascii="Raleway" w:hAnsi="Raleway" w:eastAsia="Times New Roman" w:cs="Times New Roman"/>
                <w:color w:val="000000"/>
                <w:kern w:val="0"/>
                <w:szCs w:val="22"/>
                <w14:ligatures w14:val="none"/>
              </w:rPr>
            </w:pPr>
            <w:r w:rsidRPr="008775CC">
              <w:rPr>
                <w:rFonts w:ascii="Raleway" w:hAnsi="Raleway" w:eastAsia="Times New Roman" w:cs="Times New Roman"/>
                <w:color w:val="000000"/>
                <w:kern w:val="0"/>
                <w:szCs w:val="22"/>
                <w14:ligatures w14:val="none"/>
              </w:rPr>
              <w:t>Increase the volume of learners enrolled on Engineering programmes (Level 2+) at Nelson and Colne College Group by 20%</w:t>
            </w:r>
          </w:p>
        </w:tc>
        <w:tc>
          <w:tcPr>
            <w:tcW w:w="5908" w:type="dxa"/>
            <w:tcBorders>
              <w:top w:val="nil"/>
              <w:left w:val="nil"/>
              <w:bottom w:val="single" w:color="auto" w:sz="8" w:space="0"/>
              <w:right w:val="single" w:color="auto" w:sz="8" w:space="0"/>
            </w:tcBorders>
            <w:hideMark/>
          </w:tcPr>
          <w:p w:rsidRPr="008775CC" w:rsidR="00217455" w:rsidP="008F0A8E" w:rsidRDefault="00217455" w14:paraId="084EEBB4" w14:textId="77777777">
            <w:pPr>
              <w:spacing w:after="0" w:line="240" w:lineRule="auto"/>
              <w:ind w:left="0" w:right="0" w:firstLine="0"/>
              <w:jc w:val="both"/>
              <w:rPr>
                <w:rFonts w:ascii="Raleway" w:hAnsi="Raleway" w:eastAsia="Times New Roman" w:cs="Times New Roman"/>
                <w:color w:val="000000"/>
                <w:kern w:val="0"/>
                <w:szCs w:val="22"/>
                <w14:ligatures w14:val="none"/>
              </w:rPr>
            </w:pPr>
            <w:r w:rsidRPr="008775CC">
              <w:rPr>
                <w:rFonts w:ascii="Raleway" w:hAnsi="Raleway" w:eastAsia="Times New Roman" w:cs="Times New Roman"/>
                <w:color w:val="000000"/>
                <w:kern w:val="0"/>
                <w:szCs w:val="22"/>
                <w14:ligatures w14:val="none"/>
              </w:rPr>
              <w:t>12% increase achieved</w:t>
            </w:r>
          </w:p>
        </w:tc>
      </w:tr>
      <w:tr w:rsidRPr="00217455" w:rsidR="00217455" w:rsidTr="12E96067" w14:paraId="56AD4AAE" w14:textId="77777777">
        <w:trPr>
          <w:trHeight w:val="273"/>
        </w:trPr>
        <w:tc>
          <w:tcPr>
            <w:tcW w:w="4714" w:type="dxa"/>
            <w:tcBorders>
              <w:top w:val="nil"/>
              <w:left w:val="nil"/>
              <w:bottom w:val="nil"/>
              <w:right w:val="nil"/>
            </w:tcBorders>
            <w:vAlign w:val="bottom"/>
            <w:hideMark/>
          </w:tcPr>
          <w:p w:rsidRPr="008775CC" w:rsidR="00217455" w:rsidP="008F0A8E" w:rsidRDefault="00217455" w14:paraId="781F91A4" w14:textId="77777777">
            <w:pPr>
              <w:spacing w:after="0" w:line="240" w:lineRule="auto"/>
              <w:ind w:left="0" w:right="0" w:firstLine="0"/>
              <w:jc w:val="both"/>
              <w:rPr>
                <w:rFonts w:ascii="Raleway" w:hAnsi="Raleway" w:eastAsia="Times New Roman" w:cs="Times New Roman"/>
                <w:color w:val="000000"/>
                <w:kern w:val="0"/>
                <w:szCs w:val="22"/>
                <w14:ligatures w14:val="none"/>
              </w:rPr>
            </w:pPr>
          </w:p>
        </w:tc>
        <w:tc>
          <w:tcPr>
            <w:tcW w:w="5908" w:type="dxa"/>
            <w:tcBorders>
              <w:top w:val="nil"/>
              <w:left w:val="nil"/>
              <w:bottom w:val="nil"/>
              <w:right w:val="nil"/>
            </w:tcBorders>
            <w:noWrap/>
            <w:vAlign w:val="bottom"/>
            <w:hideMark/>
          </w:tcPr>
          <w:p w:rsidRPr="008775CC" w:rsidR="00217455" w:rsidP="008F0A8E" w:rsidRDefault="00217455" w14:paraId="6E232E1F" w14:textId="77777777">
            <w:pPr>
              <w:spacing w:after="0" w:line="240" w:lineRule="auto"/>
              <w:ind w:left="0" w:right="0" w:firstLine="0"/>
              <w:jc w:val="both"/>
              <w:rPr>
                <w:rFonts w:ascii="Raleway" w:hAnsi="Raleway" w:eastAsia="Times New Roman" w:cs="Times New Roman"/>
                <w:color w:val="auto"/>
                <w:kern w:val="0"/>
                <w:sz w:val="20"/>
                <w:szCs w:val="20"/>
                <w14:ligatures w14:val="none"/>
              </w:rPr>
            </w:pPr>
          </w:p>
        </w:tc>
      </w:tr>
      <w:tr w:rsidRPr="00217455" w:rsidR="00217455" w:rsidTr="12E96067" w14:paraId="799A3964" w14:textId="77777777">
        <w:trPr>
          <w:trHeight w:val="287"/>
        </w:trPr>
        <w:tc>
          <w:tcPr>
            <w:tcW w:w="4714" w:type="dxa"/>
            <w:tcBorders>
              <w:top w:val="nil"/>
              <w:left w:val="nil"/>
              <w:bottom w:val="nil"/>
              <w:right w:val="nil"/>
            </w:tcBorders>
            <w:vAlign w:val="bottom"/>
            <w:hideMark/>
          </w:tcPr>
          <w:p w:rsidRPr="008775CC" w:rsidR="00217455" w:rsidP="008F0A8E" w:rsidRDefault="00217455" w14:paraId="5116D2F2" w14:textId="77777777">
            <w:pPr>
              <w:spacing w:after="0" w:line="240" w:lineRule="auto"/>
              <w:ind w:left="0" w:right="0" w:firstLine="0"/>
              <w:jc w:val="both"/>
              <w:rPr>
                <w:rFonts w:ascii="Raleway" w:hAnsi="Raleway" w:eastAsia="Times New Roman" w:cs="Times New Roman"/>
                <w:color w:val="auto"/>
                <w:kern w:val="0"/>
                <w:sz w:val="20"/>
                <w:szCs w:val="20"/>
                <w14:ligatures w14:val="none"/>
              </w:rPr>
            </w:pPr>
          </w:p>
        </w:tc>
        <w:tc>
          <w:tcPr>
            <w:tcW w:w="5908" w:type="dxa"/>
            <w:tcBorders>
              <w:top w:val="nil"/>
              <w:left w:val="nil"/>
              <w:bottom w:val="nil"/>
              <w:right w:val="nil"/>
            </w:tcBorders>
            <w:noWrap/>
            <w:vAlign w:val="bottom"/>
            <w:hideMark/>
          </w:tcPr>
          <w:p w:rsidRPr="008775CC" w:rsidR="00217455" w:rsidP="008F0A8E" w:rsidRDefault="00217455" w14:paraId="73A770AB" w14:textId="77777777">
            <w:pPr>
              <w:spacing w:after="0" w:line="240" w:lineRule="auto"/>
              <w:ind w:left="0" w:right="0" w:firstLine="0"/>
              <w:jc w:val="both"/>
              <w:rPr>
                <w:rFonts w:ascii="Raleway" w:hAnsi="Raleway" w:eastAsia="Times New Roman" w:cs="Times New Roman"/>
                <w:color w:val="auto"/>
                <w:kern w:val="0"/>
                <w:sz w:val="20"/>
                <w:szCs w:val="20"/>
                <w14:ligatures w14:val="none"/>
              </w:rPr>
            </w:pPr>
          </w:p>
        </w:tc>
      </w:tr>
      <w:tr w:rsidRPr="00217455" w:rsidR="00217455" w:rsidTr="12E96067" w14:paraId="5A6C10EF" w14:textId="77777777">
        <w:trPr>
          <w:trHeight w:val="342"/>
        </w:trPr>
        <w:tc>
          <w:tcPr>
            <w:tcW w:w="4714" w:type="dxa"/>
            <w:tcBorders>
              <w:top w:val="single" w:color="auto" w:sz="8" w:space="0"/>
              <w:left w:val="single" w:color="auto" w:sz="8" w:space="0"/>
              <w:bottom w:val="single" w:color="auto" w:sz="4" w:space="0"/>
              <w:right w:val="single" w:color="auto" w:sz="4" w:space="0"/>
            </w:tcBorders>
            <w:vAlign w:val="bottom"/>
            <w:hideMark/>
          </w:tcPr>
          <w:p w:rsidRPr="008775CC" w:rsidR="00217455" w:rsidP="008F0A8E" w:rsidRDefault="00217455" w14:paraId="2C98B979" w14:textId="77777777">
            <w:pPr>
              <w:spacing w:after="0" w:line="240" w:lineRule="auto"/>
              <w:ind w:left="0" w:right="0" w:firstLine="0"/>
              <w:jc w:val="both"/>
              <w:rPr>
                <w:rFonts w:ascii="Raleway" w:hAnsi="Raleway" w:eastAsia="Times New Roman" w:cs="Times New Roman"/>
                <w:b/>
                <w:bCs/>
                <w:color w:val="000000"/>
                <w:kern w:val="0"/>
                <w:sz w:val="28"/>
                <w:szCs w:val="28"/>
                <w14:ligatures w14:val="none"/>
              </w:rPr>
            </w:pPr>
            <w:r w:rsidRPr="008775CC">
              <w:rPr>
                <w:rFonts w:ascii="Raleway" w:hAnsi="Raleway" w:eastAsia="Times New Roman" w:cs="Times New Roman"/>
                <w:b/>
                <w:bCs/>
                <w:color w:val="000000"/>
                <w:kern w:val="0"/>
                <w:sz w:val="28"/>
                <w:szCs w:val="28"/>
                <w14:ligatures w14:val="none"/>
              </w:rPr>
              <w:t>Quality Improvement</w:t>
            </w:r>
          </w:p>
        </w:tc>
        <w:tc>
          <w:tcPr>
            <w:tcW w:w="5908" w:type="dxa"/>
            <w:tcBorders>
              <w:top w:val="single" w:color="auto" w:sz="8" w:space="0"/>
              <w:left w:val="nil"/>
              <w:bottom w:val="single" w:color="auto" w:sz="4" w:space="0"/>
              <w:right w:val="single" w:color="auto" w:sz="8" w:space="0"/>
            </w:tcBorders>
            <w:noWrap/>
            <w:vAlign w:val="bottom"/>
            <w:hideMark/>
          </w:tcPr>
          <w:p w:rsidRPr="008775CC" w:rsidR="00217455" w:rsidP="008F0A8E" w:rsidRDefault="00217455" w14:paraId="7A103271" w14:textId="77777777">
            <w:pPr>
              <w:spacing w:after="0" w:line="240" w:lineRule="auto"/>
              <w:ind w:left="0" w:right="0" w:firstLine="0"/>
              <w:jc w:val="both"/>
              <w:rPr>
                <w:rFonts w:ascii="Raleway" w:hAnsi="Raleway" w:eastAsia="Times New Roman" w:cs="Times New Roman"/>
                <w:b/>
                <w:bCs/>
                <w:color w:val="000000"/>
                <w:kern w:val="0"/>
                <w:szCs w:val="22"/>
                <w14:ligatures w14:val="none"/>
              </w:rPr>
            </w:pPr>
            <w:r w:rsidRPr="008775CC">
              <w:rPr>
                <w:rFonts w:ascii="Raleway" w:hAnsi="Raleway" w:eastAsia="Times New Roman" w:cs="Times New Roman"/>
                <w:b/>
                <w:bCs/>
                <w:color w:val="000000"/>
                <w:kern w:val="0"/>
                <w:szCs w:val="22"/>
                <w14:ligatures w14:val="none"/>
              </w:rPr>
              <w:t>2025/26 Update</w:t>
            </w:r>
          </w:p>
        </w:tc>
      </w:tr>
      <w:tr w:rsidRPr="00217455" w:rsidR="00217455" w:rsidTr="12E96067" w14:paraId="7C80BB82" w14:textId="77777777">
        <w:trPr>
          <w:trHeight w:val="547"/>
        </w:trPr>
        <w:tc>
          <w:tcPr>
            <w:tcW w:w="4714" w:type="dxa"/>
            <w:tcBorders>
              <w:top w:val="nil"/>
              <w:left w:val="single" w:color="auto" w:sz="8" w:space="0"/>
              <w:bottom w:val="single" w:color="auto" w:sz="4" w:space="0"/>
              <w:right w:val="single" w:color="auto" w:sz="4" w:space="0"/>
            </w:tcBorders>
            <w:hideMark/>
          </w:tcPr>
          <w:p w:rsidRPr="008775CC" w:rsidR="00217455" w:rsidP="008F0A8E" w:rsidRDefault="00217455" w14:paraId="7ED292A3" w14:textId="77777777">
            <w:pPr>
              <w:spacing w:after="0" w:line="240" w:lineRule="auto"/>
              <w:ind w:left="0" w:right="0" w:firstLine="0"/>
              <w:jc w:val="both"/>
              <w:rPr>
                <w:rFonts w:ascii="Raleway" w:hAnsi="Raleway" w:eastAsia="Times New Roman" w:cs="Times New Roman"/>
                <w:color w:val="000000"/>
                <w:kern w:val="0"/>
                <w:szCs w:val="22"/>
                <w14:ligatures w14:val="none"/>
              </w:rPr>
            </w:pPr>
            <w:r w:rsidRPr="008775CC">
              <w:rPr>
                <w:rFonts w:ascii="Raleway" w:hAnsi="Raleway" w:eastAsia="Times New Roman" w:cs="Times New Roman"/>
                <w:color w:val="000000"/>
                <w:kern w:val="0"/>
                <w:szCs w:val="22"/>
                <w14:ligatures w14:val="none"/>
              </w:rPr>
              <w:t>Reduce the number of withdrawals on Apprenticeship programmes by 10%</w:t>
            </w:r>
          </w:p>
        </w:tc>
        <w:tc>
          <w:tcPr>
            <w:tcW w:w="5908" w:type="dxa"/>
            <w:tcBorders>
              <w:top w:val="nil"/>
              <w:left w:val="nil"/>
              <w:bottom w:val="single" w:color="auto" w:sz="4" w:space="0"/>
              <w:right w:val="single" w:color="auto" w:sz="8" w:space="0"/>
            </w:tcBorders>
            <w:hideMark/>
          </w:tcPr>
          <w:p w:rsidRPr="008775CC" w:rsidR="00217455" w:rsidP="008F0A8E" w:rsidRDefault="00217455" w14:paraId="6F50740B" w14:textId="77777777">
            <w:pPr>
              <w:spacing w:after="0" w:line="240" w:lineRule="auto"/>
              <w:ind w:left="0" w:right="0" w:firstLine="0"/>
              <w:jc w:val="both"/>
              <w:rPr>
                <w:rFonts w:ascii="Raleway" w:hAnsi="Raleway" w:eastAsia="Times New Roman" w:cs="Times New Roman"/>
                <w:color w:val="000000"/>
                <w:kern w:val="0"/>
                <w:szCs w:val="22"/>
                <w14:ligatures w14:val="none"/>
              </w:rPr>
            </w:pPr>
            <w:r w:rsidRPr="008775CC">
              <w:rPr>
                <w:rFonts w:ascii="Raleway" w:hAnsi="Raleway" w:eastAsia="Times New Roman" w:cs="Times New Roman"/>
                <w:color w:val="000000"/>
                <w:kern w:val="0"/>
                <w:szCs w:val="22"/>
                <w14:ligatures w14:val="none"/>
              </w:rPr>
              <w:t>31.7% reduction achieved</w:t>
            </w:r>
          </w:p>
        </w:tc>
      </w:tr>
      <w:tr w:rsidRPr="00217455" w:rsidR="00217455" w:rsidTr="12E96067" w14:paraId="568DE8B0" w14:textId="77777777">
        <w:trPr>
          <w:trHeight w:val="561"/>
        </w:trPr>
        <w:tc>
          <w:tcPr>
            <w:tcW w:w="4714" w:type="dxa"/>
            <w:tcBorders>
              <w:top w:val="nil"/>
              <w:left w:val="single" w:color="auto" w:sz="8" w:space="0"/>
              <w:bottom w:val="single" w:color="auto" w:sz="8" w:space="0"/>
              <w:right w:val="single" w:color="auto" w:sz="4" w:space="0"/>
            </w:tcBorders>
            <w:hideMark/>
          </w:tcPr>
          <w:p w:rsidRPr="008775CC" w:rsidR="00217455" w:rsidP="008F0A8E" w:rsidRDefault="00217455" w14:paraId="71A6719F" w14:textId="77777777">
            <w:pPr>
              <w:spacing w:after="0" w:line="240" w:lineRule="auto"/>
              <w:ind w:left="0" w:right="0" w:firstLine="0"/>
              <w:jc w:val="both"/>
              <w:rPr>
                <w:rFonts w:ascii="Raleway" w:hAnsi="Raleway" w:eastAsia="Times New Roman" w:cs="Times New Roman"/>
                <w:color w:val="000000"/>
                <w:kern w:val="0"/>
                <w:szCs w:val="22"/>
                <w14:ligatures w14:val="none"/>
              </w:rPr>
            </w:pPr>
            <w:r w:rsidRPr="008775CC">
              <w:rPr>
                <w:rFonts w:ascii="Raleway" w:hAnsi="Raleway" w:eastAsia="Times New Roman" w:cs="Times New Roman"/>
                <w:color w:val="000000"/>
                <w:kern w:val="0"/>
                <w:szCs w:val="22"/>
                <w14:ligatures w14:val="none"/>
              </w:rPr>
              <w:t>Reduce the number of learners past their planned end date by 180 days or more by 10%</w:t>
            </w:r>
          </w:p>
        </w:tc>
        <w:tc>
          <w:tcPr>
            <w:tcW w:w="5908" w:type="dxa"/>
            <w:tcBorders>
              <w:top w:val="nil"/>
              <w:left w:val="nil"/>
              <w:bottom w:val="single" w:color="auto" w:sz="8" w:space="0"/>
              <w:right w:val="single" w:color="auto" w:sz="8" w:space="0"/>
            </w:tcBorders>
            <w:hideMark/>
          </w:tcPr>
          <w:p w:rsidRPr="008775CC" w:rsidR="00217455" w:rsidP="008F0A8E" w:rsidRDefault="00217455" w14:paraId="1961C34C" w14:textId="77777777">
            <w:pPr>
              <w:spacing w:after="0" w:line="240" w:lineRule="auto"/>
              <w:ind w:left="0" w:right="0" w:firstLine="0"/>
              <w:jc w:val="both"/>
              <w:rPr>
                <w:rFonts w:ascii="Raleway" w:hAnsi="Raleway" w:eastAsia="Times New Roman" w:cs="Times New Roman"/>
                <w:color w:val="000000"/>
                <w:kern w:val="0"/>
                <w:szCs w:val="22"/>
                <w14:ligatures w14:val="none"/>
              </w:rPr>
            </w:pPr>
            <w:r w:rsidRPr="008775CC">
              <w:rPr>
                <w:rFonts w:ascii="Raleway" w:hAnsi="Raleway" w:eastAsia="Times New Roman" w:cs="Times New Roman"/>
                <w:color w:val="000000"/>
                <w:kern w:val="0"/>
                <w:szCs w:val="22"/>
                <w14:ligatures w14:val="none"/>
              </w:rPr>
              <w:t>Reduction of 44% has been achieved</w:t>
            </w:r>
          </w:p>
        </w:tc>
      </w:tr>
    </w:tbl>
    <w:p w:rsidR="008B7DD2" w:rsidP="00200FAE" w:rsidRDefault="008B7DD2" w14:paraId="4B5AE213" w14:textId="77777777">
      <w:pPr>
        <w:spacing w:after="0" w:line="259" w:lineRule="auto"/>
        <w:ind w:left="0" w:right="0" w:firstLine="0"/>
        <w:jc w:val="both"/>
        <w:rPr>
          <w:rFonts w:ascii="Raleway" w:hAnsi="Raleway"/>
          <w:b/>
          <w:bCs/>
          <w:color w:val="1A2539"/>
          <w:sz w:val="44"/>
          <w:szCs w:val="44"/>
        </w:rPr>
      </w:pPr>
    </w:p>
    <w:p w:rsidRPr="00286A26" w:rsidR="0009657D" w:rsidP="00BE7BB2" w:rsidRDefault="004E52AD" w14:paraId="722FA42D" w14:textId="3E592DAD">
      <w:pPr>
        <w:pStyle w:val="Style1"/>
      </w:pPr>
      <w:r w:rsidR="004E52AD">
        <w:rPr/>
        <w:t>Part Five - Local Needs Duty</w:t>
      </w:r>
    </w:p>
    <w:p w:rsidRPr="00C426EE" w:rsidR="0009657D" w:rsidP="00C426EE" w:rsidRDefault="00C426EE" w14:paraId="28BA54CD" w14:textId="4837CFB4">
      <w:pPr>
        <w:spacing w:line="276" w:lineRule="auto"/>
        <w:ind w:left="1" w:right="0" w:firstLine="0"/>
        <w:jc w:val="both"/>
        <w:rPr>
          <w:rFonts w:ascii="Raleway" w:hAnsi="Raleway"/>
          <w:color w:val="000000" w:themeColor="text1"/>
        </w:rPr>
      </w:pPr>
      <w:r>
        <w:br/>
      </w:r>
      <w:r w:rsidRPr="67353C5C" w:rsidR="004E52AD">
        <w:rPr>
          <w:rFonts w:ascii="Raleway" w:hAnsi="Raleway"/>
          <w:color w:val="000000" w:themeColor="text1"/>
        </w:rPr>
        <w:t xml:space="preserve">This statement </w:t>
      </w:r>
      <w:r w:rsidRPr="67353C5C" w:rsidR="154C99EB">
        <w:rPr>
          <w:rFonts w:ascii="Raleway" w:hAnsi="Raleway"/>
          <w:color w:val="000000" w:themeColor="text1"/>
        </w:rPr>
        <w:t xml:space="preserve">is a </w:t>
      </w:r>
      <w:r w:rsidRPr="67353C5C" w:rsidR="473AD255">
        <w:rPr>
          <w:rFonts w:ascii="Raleway" w:hAnsi="Raleway"/>
          <w:color w:val="000000" w:themeColor="text1"/>
        </w:rPr>
        <w:t>summary</w:t>
      </w:r>
      <w:r w:rsidRPr="67353C5C" w:rsidR="154C99EB">
        <w:rPr>
          <w:rFonts w:ascii="Raleway" w:hAnsi="Raleway"/>
          <w:color w:val="000000" w:themeColor="text1"/>
        </w:rPr>
        <w:t xml:space="preserve"> of the</w:t>
      </w:r>
      <w:r w:rsidRPr="67353C5C" w:rsidR="004E52AD">
        <w:rPr>
          <w:rFonts w:ascii="Raleway" w:hAnsi="Raleway"/>
          <w:color w:val="000000" w:themeColor="text1"/>
        </w:rPr>
        <w:t xml:space="preserve"> extensive review</w:t>
      </w:r>
      <w:r w:rsidRPr="67353C5C" w:rsidR="13ABE28F">
        <w:rPr>
          <w:rFonts w:ascii="Raleway" w:hAnsi="Raleway"/>
          <w:color w:val="000000" w:themeColor="text1"/>
        </w:rPr>
        <w:t xml:space="preserve"> – and the ongoing annual reviews - </w:t>
      </w:r>
      <w:r w:rsidRPr="67353C5C" w:rsidR="004E52AD">
        <w:rPr>
          <w:rFonts w:ascii="Raleway" w:hAnsi="Raleway"/>
          <w:color w:val="000000" w:themeColor="text1"/>
        </w:rPr>
        <w:t xml:space="preserve">that </w:t>
      </w:r>
      <w:r w:rsidRPr="67353C5C" w:rsidR="62D8BD48">
        <w:rPr>
          <w:rFonts w:ascii="Raleway" w:hAnsi="Raleway"/>
          <w:color w:val="000000" w:themeColor="text1"/>
        </w:rPr>
        <w:t xml:space="preserve">have taken </w:t>
      </w:r>
      <w:r w:rsidRPr="67353C5C" w:rsidR="004E52AD">
        <w:rPr>
          <w:rFonts w:ascii="Raleway" w:hAnsi="Raleway"/>
          <w:color w:val="000000" w:themeColor="text1"/>
        </w:rPr>
        <w:t>place</w:t>
      </w:r>
      <w:r w:rsidRPr="67353C5C" w:rsidR="215ED95A">
        <w:rPr>
          <w:rFonts w:ascii="Raleway" w:hAnsi="Raleway"/>
          <w:color w:val="000000" w:themeColor="text1"/>
        </w:rPr>
        <w:t xml:space="preserve"> –</w:t>
      </w:r>
      <w:r w:rsidRPr="67353C5C" w:rsidR="004E52AD">
        <w:rPr>
          <w:rFonts w:ascii="Raleway" w:hAnsi="Raleway"/>
          <w:color w:val="000000" w:themeColor="text1"/>
        </w:rPr>
        <w:t xml:space="preserve"> to ensure provision across the college aligns with and responds to local needs, now and over the </w:t>
      </w:r>
      <w:r w:rsidRPr="67353C5C" w:rsidR="67A951D2">
        <w:rPr>
          <w:rFonts w:ascii="Raleway" w:hAnsi="Raleway"/>
          <w:color w:val="000000" w:themeColor="text1"/>
        </w:rPr>
        <w:t>remaining</w:t>
      </w:r>
      <w:r w:rsidRPr="67353C5C" w:rsidR="004E52AD">
        <w:rPr>
          <w:rFonts w:ascii="Raleway" w:hAnsi="Raleway"/>
          <w:color w:val="000000" w:themeColor="text1"/>
        </w:rPr>
        <w:t xml:space="preserve"> years of the strategic plan. The key sectors identified through both the LSIP and four months of extensive employer and stakeholder engagement </w:t>
      </w:r>
      <w:r w:rsidRPr="67353C5C" w:rsidR="00095CDB">
        <w:rPr>
          <w:rFonts w:ascii="Raleway" w:hAnsi="Raleway"/>
          <w:color w:val="000000" w:themeColor="text1"/>
        </w:rPr>
        <w:t>were</w:t>
      </w:r>
      <w:r w:rsidRPr="67353C5C" w:rsidR="004E52AD">
        <w:rPr>
          <w:rFonts w:ascii="Raleway" w:hAnsi="Raleway"/>
          <w:color w:val="000000" w:themeColor="text1"/>
        </w:rPr>
        <w:t xml:space="preserve"> incorporated into the college’s strategic curriculum planning, and are supported by focused enabling strategies and investment to effect swift implementation of relevant curriculum</w:t>
      </w:r>
      <w:r w:rsidRPr="67353C5C" w:rsidR="00095CDB">
        <w:rPr>
          <w:rFonts w:ascii="Raleway" w:hAnsi="Raleway"/>
          <w:color w:val="000000" w:themeColor="text1"/>
        </w:rPr>
        <w:t xml:space="preserve"> along with continuous stakeholder and employer engagement</w:t>
      </w:r>
      <w:r w:rsidRPr="67353C5C" w:rsidR="004E52AD">
        <w:rPr>
          <w:rFonts w:ascii="Raleway" w:hAnsi="Raleway"/>
          <w:color w:val="000000" w:themeColor="text1"/>
        </w:rPr>
        <w:t>.</w:t>
      </w:r>
    </w:p>
    <w:p w:rsidR="0009657D" w:rsidP="00C426EE" w:rsidRDefault="004E52AD" w14:paraId="0F53F918" w14:textId="35BEDBFD">
      <w:pPr>
        <w:spacing w:after="449" w:line="276" w:lineRule="auto"/>
        <w:ind w:left="11" w:right="151"/>
        <w:jc w:val="both"/>
        <w:rPr>
          <w:rFonts w:ascii="Raleway" w:hAnsi="Raleway"/>
          <w:color w:val="000000" w:themeColor="text1"/>
        </w:rPr>
      </w:pPr>
      <w:r w:rsidRPr="67353C5C">
        <w:rPr>
          <w:rFonts w:ascii="Raleway" w:hAnsi="Raleway"/>
          <w:color w:val="000000" w:themeColor="text1"/>
        </w:rPr>
        <w:t xml:space="preserve">The outcomes of the strategic review </w:t>
      </w:r>
      <w:r w:rsidRPr="67353C5C" w:rsidR="03DFA415">
        <w:rPr>
          <w:rFonts w:ascii="Raleway" w:hAnsi="Raleway"/>
          <w:color w:val="000000" w:themeColor="text1"/>
        </w:rPr>
        <w:t xml:space="preserve">are reviewed annually and updated to ensure </w:t>
      </w:r>
      <w:r w:rsidRPr="67353C5C">
        <w:rPr>
          <w:rFonts w:ascii="Raleway" w:hAnsi="Raleway"/>
          <w:color w:val="000000" w:themeColor="text1"/>
        </w:rPr>
        <w:t>key actions</w:t>
      </w:r>
      <w:r w:rsidRPr="67353C5C" w:rsidR="23943B84">
        <w:rPr>
          <w:rFonts w:ascii="Raleway" w:hAnsi="Raleway"/>
          <w:color w:val="000000" w:themeColor="text1"/>
        </w:rPr>
        <w:t xml:space="preserve"> are current and prioritised. This ongoing review of strategy</w:t>
      </w:r>
      <w:r w:rsidRPr="67353C5C">
        <w:rPr>
          <w:rFonts w:ascii="Raleway" w:hAnsi="Raleway"/>
          <w:color w:val="000000" w:themeColor="text1"/>
        </w:rPr>
        <w:t xml:space="preserve"> further strengthen</w:t>
      </w:r>
      <w:r w:rsidRPr="67353C5C" w:rsidR="373B2D39">
        <w:rPr>
          <w:rFonts w:ascii="Raleway" w:hAnsi="Raleway"/>
          <w:color w:val="000000" w:themeColor="text1"/>
        </w:rPr>
        <w:t>s</w:t>
      </w:r>
      <w:r w:rsidRPr="67353C5C">
        <w:rPr>
          <w:rFonts w:ascii="Raleway" w:hAnsi="Raleway"/>
          <w:color w:val="000000" w:themeColor="text1"/>
        </w:rPr>
        <w:t xml:space="preserve"> the college’s response to meeting local skills priorities. The strategic curriculum plan </w:t>
      </w:r>
      <w:r w:rsidRPr="67353C5C" w:rsidR="0084721F">
        <w:rPr>
          <w:rFonts w:ascii="Raleway" w:hAnsi="Raleway"/>
          <w:color w:val="000000" w:themeColor="text1"/>
        </w:rPr>
        <w:t>is delivering</w:t>
      </w:r>
      <w:r w:rsidRPr="67353C5C">
        <w:rPr>
          <w:rFonts w:ascii="Raleway" w:hAnsi="Raleway"/>
          <w:color w:val="000000" w:themeColor="text1"/>
        </w:rPr>
        <w:t xml:space="preserve"> the introduction or expansion, of provision that links to the LSIP, including manufacturing, construction, digital and low carbon</w:t>
      </w:r>
      <w:r w:rsidRPr="67353C5C" w:rsidR="0084721F">
        <w:rPr>
          <w:rFonts w:ascii="Raleway" w:hAnsi="Raleway"/>
          <w:color w:val="000000" w:themeColor="text1"/>
        </w:rPr>
        <w:t>, with electrical installation and plumbing being introduced and extended over the summer of 2026</w:t>
      </w:r>
      <w:r w:rsidRPr="67353C5C">
        <w:rPr>
          <w:rFonts w:ascii="Raleway" w:hAnsi="Raleway"/>
          <w:color w:val="000000" w:themeColor="text1"/>
        </w:rPr>
        <w:t>.</w:t>
      </w:r>
      <w:r w:rsidRPr="67353C5C" w:rsidR="517749E7">
        <w:rPr>
          <w:rFonts w:ascii="Raleway" w:hAnsi="Raleway"/>
          <w:color w:val="000000" w:themeColor="text1"/>
        </w:rPr>
        <w:t xml:space="preserve"> It is also strengthening qualification reform readiness across the component parts of the group.</w:t>
      </w:r>
      <w:r w:rsidRPr="67353C5C">
        <w:rPr>
          <w:rFonts w:ascii="Raleway" w:hAnsi="Raleway"/>
          <w:color w:val="000000" w:themeColor="text1"/>
        </w:rPr>
        <w:t xml:space="preserve"> An integrated sectoral approach to the development of curriculum is being implemented to continue to create linked pathways through 16-19, apprenticeship, adult and HE to enable learners to develop relevant skills and move swiftly into employment and further training. In </w:t>
      </w:r>
      <w:r w:rsidRPr="67353C5C" w:rsidR="007D6B8A">
        <w:rPr>
          <w:rFonts w:ascii="Raleway" w:hAnsi="Raleway"/>
          <w:color w:val="000000" w:themeColor="text1"/>
        </w:rPr>
        <w:t>response to</w:t>
      </w:r>
      <w:r w:rsidRPr="67353C5C">
        <w:rPr>
          <w:rFonts w:ascii="Raleway" w:hAnsi="Raleway"/>
          <w:color w:val="000000" w:themeColor="text1"/>
        </w:rPr>
        <w:t xml:space="preserve"> devolution in Lancashire, the college </w:t>
      </w:r>
      <w:r w:rsidRPr="67353C5C" w:rsidR="007D6B8A">
        <w:rPr>
          <w:rFonts w:ascii="Raleway" w:hAnsi="Raleway"/>
          <w:color w:val="000000" w:themeColor="text1"/>
        </w:rPr>
        <w:t>has continued to build</w:t>
      </w:r>
      <w:r w:rsidRPr="67353C5C">
        <w:rPr>
          <w:rFonts w:ascii="Raleway" w:hAnsi="Raleway"/>
          <w:color w:val="000000" w:themeColor="text1"/>
        </w:rPr>
        <w:t xml:space="preserve"> on its nationally-recognised, impactful adult learning with the expansion of its skills provision across key sectors.</w:t>
      </w:r>
    </w:p>
    <w:p w:rsidR="00BE7BB2" w:rsidP="00C426EE" w:rsidRDefault="00BE7BB2" w14:paraId="3002F2E4" w14:textId="77777777">
      <w:pPr>
        <w:spacing w:after="449" w:line="276" w:lineRule="auto"/>
        <w:ind w:left="11" w:right="151"/>
        <w:jc w:val="both"/>
        <w:rPr>
          <w:rFonts w:ascii="Raleway" w:hAnsi="Raleway"/>
          <w:color w:val="000000" w:themeColor="text1"/>
        </w:rPr>
      </w:pPr>
    </w:p>
    <w:p w:rsidR="00BE7BB2" w:rsidP="00C426EE" w:rsidRDefault="00BE7BB2" w14:paraId="62850B06" w14:textId="77777777">
      <w:pPr>
        <w:spacing w:after="449" w:line="276" w:lineRule="auto"/>
        <w:ind w:left="11" w:right="151"/>
        <w:jc w:val="both"/>
        <w:rPr>
          <w:rFonts w:ascii="Raleway" w:hAnsi="Raleway"/>
          <w:color w:val="000000" w:themeColor="text1"/>
        </w:rPr>
      </w:pPr>
    </w:p>
    <w:p w:rsidR="00BE7BB2" w:rsidP="00C426EE" w:rsidRDefault="00BE7BB2" w14:paraId="460387BE" w14:textId="77777777">
      <w:pPr>
        <w:spacing w:after="449" w:line="276" w:lineRule="auto"/>
        <w:ind w:left="11" w:right="151"/>
        <w:jc w:val="both"/>
        <w:rPr>
          <w:rFonts w:ascii="Raleway" w:hAnsi="Raleway"/>
          <w:color w:val="000000" w:themeColor="text1"/>
        </w:rPr>
      </w:pPr>
    </w:p>
    <w:p w:rsidR="00BE7BB2" w:rsidP="00C426EE" w:rsidRDefault="00BE7BB2" w14:paraId="66C444DA" w14:textId="77777777">
      <w:pPr>
        <w:spacing w:after="449" w:line="276" w:lineRule="auto"/>
        <w:ind w:left="11" w:right="151"/>
        <w:jc w:val="both"/>
        <w:rPr>
          <w:rFonts w:ascii="Raleway" w:hAnsi="Raleway"/>
          <w:color w:val="000000" w:themeColor="text1"/>
        </w:rPr>
      </w:pPr>
    </w:p>
    <w:p w:rsidR="00BE7BB2" w:rsidP="00C426EE" w:rsidRDefault="00BE7BB2" w14:paraId="13A4E644" w14:textId="77777777">
      <w:pPr>
        <w:spacing w:after="449" w:line="276" w:lineRule="auto"/>
        <w:ind w:left="11" w:right="151"/>
        <w:jc w:val="both"/>
        <w:rPr>
          <w:rFonts w:ascii="Raleway" w:hAnsi="Raleway"/>
          <w:color w:val="000000" w:themeColor="text1"/>
        </w:rPr>
      </w:pPr>
    </w:p>
    <w:p w:rsidR="00BE7BB2" w:rsidP="00C426EE" w:rsidRDefault="00BE7BB2" w14:paraId="1CF61B36" w14:textId="77777777">
      <w:pPr>
        <w:spacing w:after="449" w:line="276" w:lineRule="auto"/>
        <w:ind w:left="11" w:right="151"/>
        <w:jc w:val="both"/>
        <w:rPr>
          <w:rFonts w:ascii="Raleway" w:hAnsi="Raleway"/>
          <w:color w:val="000000" w:themeColor="text1"/>
        </w:rPr>
      </w:pPr>
    </w:p>
    <w:p w:rsidR="00BE7BB2" w:rsidP="00C426EE" w:rsidRDefault="00BE7BB2" w14:paraId="1FE3EE9D" w14:textId="77777777">
      <w:pPr>
        <w:spacing w:after="449" w:line="276" w:lineRule="auto"/>
        <w:ind w:left="11" w:right="151"/>
        <w:jc w:val="both"/>
        <w:rPr>
          <w:rFonts w:ascii="Raleway" w:hAnsi="Raleway"/>
          <w:color w:val="000000" w:themeColor="text1"/>
        </w:rPr>
      </w:pPr>
    </w:p>
    <w:p w:rsidR="00BE7BB2" w:rsidP="00C426EE" w:rsidRDefault="00BE7BB2" w14:paraId="3A57E5D9" w14:textId="77777777">
      <w:pPr>
        <w:spacing w:after="449" w:line="276" w:lineRule="auto"/>
        <w:ind w:left="11" w:right="151"/>
        <w:jc w:val="both"/>
        <w:rPr>
          <w:rFonts w:ascii="Raleway" w:hAnsi="Raleway"/>
          <w:color w:val="000000" w:themeColor="text1"/>
        </w:rPr>
      </w:pPr>
    </w:p>
    <w:p w:rsidR="00BE7BB2" w:rsidP="00C426EE" w:rsidRDefault="00BE7BB2" w14:paraId="4572C21A" w14:textId="77777777">
      <w:pPr>
        <w:spacing w:after="449" w:line="276" w:lineRule="auto"/>
        <w:ind w:left="11" w:right="151"/>
        <w:jc w:val="both"/>
        <w:rPr>
          <w:rFonts w:ascii="Raleway" w:hAnsi="Raleway"/>
          <w:color w:val="000000" w:themeColor="text1"/>
        </w:rPr>
      </w:pPr>
    </w:p>
    <w:p w:rsidR="00BE7BB2" w:rsidP="00C426EE" w:rsidRDefault="00BE7BB2" w14:paraId="6D8D5827" w14:textId="77777777">
      <w:pPr>
        <w:spacing w:after="449" w:line="276" w:lineRule="auto"/>
        <w:ind w:left="11" w:right="151"/>
        <w:jc w:val="both"/>
        <w:rPr>
          <w:rFonts w:ascii="Raleway" w:hAnsi="Raleway"/>
          <w:color w:val="000000" w:themeColor="text1"/>
        </w:rPr>
      </w:pPr>
    </w:p>
    <w:p w:rsidR="00C426EE" w:rsidP="00C426EE" w:rsidRDefault="00C426EE" w14:paraId="6FECE050" w14:textId="77777777">
      <w:pPr>
        <w:spacing w:after="0" w:line="259" w:lineRule="auto"/>
        <w:ind w:left="0" w:right="0" w:firstLine="0"/>
        <w:jc w:val="both"/>
      </w:pPr>
    </w:p>
    <w:p w:rsidRPr="00286A26" w:rsidR="0009657D" w:rsidP="00BE7BB2" w:rsidRDefault="004E52AD" w14:paraId="29BDD054" w14:textId="6B444FFD">
      <w:pPr>
        <w:pStyle w:val="Style1"/>
      </w:pPr>
      <w:r w:rsidR="004E52AD">
        <w:rPr/>
        <w:t>Part Six - Corporation Statement</w:t>
      </w:r>
    </w:p>
    <w:p w:rsidRPr="00C426EE" w:rsidR="0009657D" w:rsidP="00C77430" w:rsidRDefault="004E52AD" w14:paraId="71EDFC15" w14:textId="13424277">
      <w:pPr>
        <w:spacing w:after="66"/>
        <w:ind w:left="11" w:right="0"/>
        <w:rPr>
          <w:rFonts w:ascii="Raleway" w:hAnsi="Raleway"/>
          <w:color w:val="auto"/>
        </w:rPr>
      </w:pPr>
      <w:r w:rsidRPr="00C426EE">
        <w:rPr>
          <w:rFonts w:ascii="Raleway" w:hAnsi="Raleway"/>
          <w:color w:val="auto"/>
        </w:rPr>
        <w:t>On behalf of the Corporation of the Nelson and Colne College Group, we confirm that having completed a Strategic Review of the College’s performance and offer aligned to local area need, this Accountability Statement reflects an agreed statement of purpose, aims and objectives as approved by the Corporation at their meeting on 2</w:t>
      </w:r>
      <w:r w:rsidRPr="00C426EE" w:rsidR="57BC642E">
        <w:rPr>
          <w:rFonts w:ascii="Raleway" w:hAnsi="Raleway"/>
          <w:color w:val="auto"/>
        </w:rPr>
        <w:t>0th</w:t>
      </w:r>
      <w:r w:rsidRPr="00C426EE">
        <w:rPr>
          <w:rFonts w:ascii="Raleway" w:hAnsi="Raleway"/>
          <w:color w:val="auto"/>
        </w:rPr>
        <w:t xml:space="preserve"> May 202</w:t>
      </w:r>
      <w:r w:rsidRPr="00C426EE" w:rsidR="297AD042">
        <w:rPr>
          <w:rFonts w:ascii="Raleway" w:hAnsi="Raleway"/>
          <w:color w:val="auto"/>
        </w:rPr>
        <w:t>6</w:t>
      </w:r>
      <w:r w:rsidRPr="00C426EE">
        <w:rPr>
          <w:rFonts w:ascii="Raleway" w:hAnsi="Raleway"/>
          <w:color w:val="auto"/>
        </w:rPr>
        <w:t>.</w:t>
      </w:r>
      <w:r w:rsidR="00C77430">
        <w:rPr>
          <w:rFonts w:ascii="Raleway" w:hAnsi="Raleway"/>
          <w:color w:val="auto"/>
        </w:rPr>
        <w:t>|</w:t>
      </w:r>
      <w:r w:rsidR="00C77430">
        <w:rPr>
          <w:rFonts w:ascii="Raleway" w:hAnsi="Raleway"/>
          <w:color w:val="auto"/>
        </w:rPr>
        <w:br/>
      </w:r>
    </w:p>
    <w:p w:rsidR="0009657D" w:rsidP="008F0A8E" w:rsidRDefault="004E52AD" w14:paraId="51EC9C1A" w14:textId="77777777">
      <w:pPr>
        <w:spacing w:after="190" w:line="259" w:lineRule="auto"/>
        <w:ind w:left="858" w:right="0" w:firstLine="0"/>
        <w:jc w:val="both"/>
      </w:pPr>
      <w:r>
        <w:rPr>
          <w:noProof/>
          <w:color w:val="000000"/>
        </w:rPr>
        <mc:AlternateContent>
          <mc:Choice Requires="wpg">
            <w:drawing>
              <wp:inline distT="0" distB="0" distL="0" distR="0" wp14:anchorId="68C4040F" wp14:editId="7CDB59DD">
                <wp:extent cx="5484813" cy="394615"/>
                <wp:effectExtent l="0" t="0" r="0" b="0"/>
                <wp:docPr id="27479" name="Group 27479"/>
                <wp:cNvGraphicFramePr/>
                <a:graphic xmlns:a="http://schemas.openxmlformats.org/drawingml/2006/main">
                  <a:graphicData uri="http://schemas.microsoft.com/office/word/2010/wordprocessingGroup">
                    <wpg:wgp>
                      <wpg:cNvGrpSpPr/>
                      <wpg:grpSpPr>
                        <a:xfrm>
                          <a:off x="0" y="0"/>
                          <a:ext cx="5484813" cy="394615"/>
                          <a:chOff x="0" y="0"/>
                          <a:chExt cx="5484813" cy="394615"/>
                        </a:xfrm>
                      </wpg:grpSpPr>
                      <wps:wsp>
                        <wps:cNvPr id="3538" name="Shape 3538"/>
                        <wps:cNvSpPr/>
                        <wps:spPr>
                          <a:xfrm>
                            <a:off x="0" y="0"/>
                            <a:ext cx="2676055" cy="394615"/>
                          </a:xfrm>
                          <a:custGeom>
                            <a:avLst/>
                            <a:gdLst/>
                            <a:ahLst/>
                            <a:cxnLst/>
                            <a:rect l="0" t="0" r="0" b="0"/>
                            <a:pathLst>
                              <a:path w="2676055" h="394615">
                                <a:moveTo>
                                  <a:pt x="0" y="394615"/>
                                </a:moveTo>
                                <a:lnTo>
                                  <a:pt x="2676055" y="394615"/>
                                </a:lnTo>
                                <a:lnTo>
                                  <a:pt x="2676055" y="0"/>
                                </a:lnTo>
                                <a:lnTo>
                                  <a:pt x="0" y="0"/>
                                </a:lnTo>
                                <a:close/>
                              </a:path>
                            </a:pathLst>
                          </a:custGeom>
                          <a:ln w="12700" cap="flat">
                            <a:miter lim="100000"/>
                          </a:ln>
                        </wps:spPr>
                        <wps:style>
                          <a:lnRef idx="1">
                            <a:srgbClr val="282727"/>
                          </a:lnRef>
                          <a:fillRef idx="0">
                            <a:srgbClr val="000000">
                              <a:alpha val="0"/>
                            </a:srgbClr>
                          </a:fillRef>
                          <a:effectRef idx="0">
                            <a:scrgbClr r="0" g="0" b="0"/>
                          </a:effectRef>
                          <a:fontRef idx="none"/>
                        </wps:style>
                        <wps:bodyPr/>
                      </wps:wsp>
                      <wps:wsp>
                        <wps:cNvPr id="3539" name="Shape 3539"/>
                        <wps:cNvSpPr/>
                        <wps:spPr>
                          <a:xfrm>
                            <a:off x="2808758" y="0"/>
                            <a:ext cx="2676055" cy="394615"/>
                          </a:xfrm>
                          <a:custGeom>
                            <a:avLst/>
                            <a:gdLst/>
                            <a:ahLst/>
                            <a:cxnLst/>
                            <a:rect l="0" t="0" r="0" b="0"/>
                            <a:pathLst>
                              <a:path w="2676055" h="394615">
                                <a:moveTo>
                                  <a:pt x="0" y="394615"/>
                                </a:moveTo>
                                <a:lnTo>
                                  <a:pt x="2676055" y="394615"/>
                                </a:lnTo>
                                <a:lnTo>
                                  <a:pt x="2676055" y="0"/>
                                </a:lnTo>
                                <a:lnTo>
                                  <a:pt x="0" y="0"/>
                                </a:lnTo>
                                <a:close/>
                              </a:path>
                            </a:pathLst>
                          </a:custGeom>
                          <a:ln w="12700" cap="flat">
                            <a:miter lim="100000"/>
                          </a:ln>
                        </wps:spPr>
                        <wps:style>
                          <a:lnRef idx="1">
                            <a:srgbClr val="282727"/>
                          </a:lnRef>
                          <a:fillRef idx="0">
                            <a:srgbClr val="000000">
                              <a:alpha val="0"/>
                            </a:srgbClr>
                          </a:fillRef>
                          <a:effectRef idx="0">
                            <a:scrgbClr r="0" g="0" b="0"/>
                          </a:effectRef>
                          <a:fontRef idx="none"/>
                        </wps:style>
                        <wps:bodyPr/>
                      </wps:wsp>
                      <wps:wsp>
                        <wps:cNvPr id="3540" name="Shape 3540"/>
                        <wps:cNvSpPr/>
                        <wps:spPr>
                          <a:xfrm>
                            <a:off x="3792864" y="283180"/>
                            <a:ext cx="44662" cy="74008"/>
                          </a:xfrm>
                          <a:custGeom>
                            <a:avLst/>
                            <a:gdLst/>
                            <a:ahLst/>
                            <a:cxnLst/>
                            <a:rect l="0" t="0" r="0" b="0"/>
                            <a:pathLst>
                              <a:path w="44662" h="74008">
                                <a:moveTo>
                                  <a:pt x="2993" y="0"/>
                                </a:moveTo>
                                <a:cubicBezTo>
                                  <a:pt x="6443" y="86"/>
                                  <a:pt x="7587" y="2313"/>
                                  <a:pt x="9154" y="3935"/>
                                </a:cubicBezTo>
                                <a:cubicBezTo>
                                  <a:pt x="12832" y="7741"/>
                                  <a:pt x="16393" y="11625"/>
                                  <a:pt x="19861" y="15557"/>
                                </a:cubicBezTo>
                                <a:cubicBezTo>
                                  <a:pt x="23271" y="19422"/>
                                  <a:pt x="26470" y="23405"/>
                                  <a:pt x="29834" y="27297"/>
                                </a:cubicBezTo>
                                <a:cubicBezTo>
                                  <a:pt x="32202" y="30036"/>
                                  <a:pt x="34500" y="32839"/>
                                  <a:pt x="37162" y="35386"/>
                                </a:cubicBezTo>
                                <a:lnTo>
                                  <a:pt x="44662" y="42286"/>
                                </a:lnTo>
                                <a:lnTo>
                                  <a:pt x="44662" y="74008"/>
                                </a:lnTo>
                                <a:lnTo>
                                  <a:pt x="33464" y="64318"/>
                                </a:lnTo>
                                <a:cubicBezTo>
                                  <a:pt x="24764" y="55467"/>
                                  <a:pt x="16157" y="46477"/>
                                  <a:pt x="10472" y="35967"/>
                                </a:cubicBezTo>
                                <a:cubicBezTo>
                                  <a:pt x="6694" y="28978"/>
                                  <a:pt x="4370" y="21645"/>
                                  <a:pt x="1796" y="14336"/>
                                </a:cubicBezTo>
                                <a:cubicBezTo>
                                  <a:pt x="0" y="9235"/>
                                  <a:pt x="1671" y="4798"/>
                                  <a:pt x="2993" y="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3541" name="Shape 3541"/>
                        <wps:cNvSpPr/>
                        <wps:spPr>
                          <a:xfrm>
                            <a:off x="3498633" y="125987"/>
                            <a:ext cx="338892" cy="131697"/>
                          </a:xfrm>
                          <a:custGeom>
                            <a:avLst/>
                            <a:gdLst/>
                            <a:ahLst/>
                            <a:cxnLst/>
                            <a:rect l="0" t="0" r="0" b="0"/>
                            <a:pathLst>
                              <a:path w="338892" h="131697">
                                <a:moveTo>
                                  <a:pt x="18710" y="1464"/>
                                </a:moveTo>
                                <a:cubicBezTo>
                                  <a:pt x="20991" y="2046"/>
                                  <a:pt x="22680" y="3084"/>
                                  <a:pt x="23846" y="4690"/>
                                </a:cubicBezTo>
                                <a:cubicBezTo>
                                  <a:pt x="24647" y="5793"/>
                                  <a:pt x="25148" y="7043"/>
                                  <a:pt x="25967" y="8137"/>
                                </a:cubicBezTo>
                                <a:cubicBezTo>
                                  <a:pt x="27764" y="10536"/>
                                  <a:pt x="29220" y="13255"/>
                                  <a:pt x="31629" y="15173"/>
                                </a:cubicBezTo>
                                <a:cubicBezTo>
                                  <a:pt x="38337" y="20511"/>
                                  <a:pt x="44475" y="26223"/>
                                  <a:pt x="50357" y="32147"/>
                                </a:cubicBezTo>
                                <a:cubicBezTo>
                                  <a:pt x="57536" y="39376"/>
                                  <a:pt x="64749" y="46584"/>
                                  <a:pt x="72055" y="53729"/>
                                </a:cubicBezTo>
                                <a:cubicBezTo>
                                  <a:pt x="80159" y="61652"/>
                                  <a:pt x="88189" y="69635"/>
                                  <a:pt x="96622" y="77326"/>
                                </a:cubicBezTo>
                                <a:cubicBezTo>
                                  <a:pt x="104230" y="84265"/>
                                  <a:pt x="112619" y="90569"/>
                                  <a:pt x="121879" y="96118"/>
                                </a:cubicBezTo>
                                <a:cubicBezTo>
                                  <a:pt x="126369" y="98809"/>
                                  <a:pt x="130958" y="101141"/>
                                  <a:pt x="136232" y="102648"/>
                                </a:cubicBezTo>
                                <a:cubicBezTo>
                                  <a:pt x="139379" y="103547"/>
                                  <a:pt x="142427" y="103910"/>
                                  <a:pt x="145443" y="102576"/>
                                </a:cubicBezTo>
                                <a:cubicBezTo>
                                  <a:pt x="148436" y="101254"/>
                                  <a:pt x="152208" y="100832"/>
                                  <a:pt x="153930" y="97994"/>
                                </a:cubicBezTo>
                                <a:cubicBezTo>
                                  <a:pt x="149799" y="92175"/>
                                  <a:pt x="145710" y="86417"/>
                                  <a:pt x="141622" y="80660"/>
                                </a:cubicBezTo>
                                <a:cubicBezTo>
                                  <a:pt x="141306" y="80214"/>
                                  <a:pt x="140862" y="79788"/>
                                  <a:pt x="140715" y="79306"/>
                                </a:cubicBezTo>
                                <a:cubicBezTo>
                                  <a:pt x="138834" y="73083"/>
                                  <a:pt x="136734" y="66947"/>
                                  <a:pt x="138197" y="60343"/>
                                </a:cubicBezTo>
                                <a:cubicBezTo>
                                  <a:pt x="138987" y="56779"/>
                                  <a:pt x="140466" y="53710"/>
                                  <a:pt x="143555" y="51248"/>
                                </a:cubicBezTo>
                                <a:cubicBezTo>
                                  <a:pt x="145935" y="49350"/>
                                  <a:pt x="149235" y="48500"/>
                                  <a:pt x="152402" y="48071"/>
                                </a:cubicBezTo>
                                <a:cubicBezTo>
                                  <a:pt x="160687" y="46949"/>
                                  <a:pt x="168377" y="48290"/>
                                  <a:pt x="175127" y="52581"/>
                                </a:cubicBezTo>
                                <a:cubicBezTo>
                                  <a:pt x="176234" y="53283"/>
                                  <a:pt x="177548" y="53819"/>
                                  <a:pt x="178860" y="54248"/>
                                </a:cubicBezTo>
                                <a:cubicBezTo>
                                  <a:pt x="181678" y="55170"/>
                                  <a:pt x="182596" y="57328"/>
                                  <a:pt x="183775" y="59233"/>
                                </a:cubicBezTo>
                                <a:cubicBezTo>
                                  <a:pt x="184140" y="59825"/>
                                  <a:pt x="183637" y="61464"/>
                                  <a:pt x="183104" y="61613"/>
                                </a:cubicBezTo>
                                <a:cubicBezTo>
                                  <a:pt x="179998" y="63258"/>
                                  <a:pt x="177854" y="66221"/>
                                  <a:pt x="178233" y="67547"/>
                                </a:cubicBezTo>
                                <a:cubicBezTo>
                                  <a:pt x="178352" y="67959"/>
                                  <a:pt x="178352" y="68683"/>
                                  <a:pt x="178547" y="69257"/>
                                </a:cubicBezTo>
                                <a:cubicBezTo>
                                  <a:pt x="180300" y="74383"/>
                                  <a:pt x="181212" y="79603"/>
                                  <a:pt x="181246" y="84915"/>
                                </a:cubicBezTo>
                                <a:cubicBezTo>
                                  <a:pt x="181263" y="87532"/>
                                  <a:pt x="182488" y="89463"/>
                                  <a:pt x="184987" y="91216"/>
                                </a:cubicBezTo>
                                <a:cubicBezTo>
                                  <a:pt x="190514" y="95094"/>
                                  <a:pt x="196478" y="98040"/>
                                  <a:pt x="203939" y="98532"/>
                                </a:cubicBezTo>
                                <a:cubicBezTo>
                                  <a:pt x="204887" y="98595"/>
                                  <a:pt x="205856" y="98666"/>
                                  <a:pt x="206795" y="98582"/>
                                </a:cubicBezTo>
                                <a:cubicBezTo>
                                  <a:pt x="210051" y="98291"/>
                                  <a:pt x="210993" y="97309"/>
                                  <a:pt x="209996" y="94677"/>
                                </a:cubicBezTo>
                                <a:cubicBezTo>
                                  <a:pt x="209364" y="93006"/>
                                  <a:pt x="208256" y="91393"/>
                                  <a:pt x="207019" y="89946"/>
                                </a:cubicBezTo>
                                <a:cubicBezTo>
                                  <a:pt x="205138" y="87745"/>
                                  <a:pt x="202962" y="85712"/>
                                  <a:pt x="200908" y="83611"/>
                                </a:cubicBezTo>
                                <a:cubicBezTo>
                                  <a:pt x="200611" y="83308"/>
                                  <a:pt x="200348" y="82801"/>
                                  <a:pt x="199992" y="82750"/>
                                </a:cubicBezTo>
                                <a:cubicBezTo>
                                  <a:pt x="197646" y="81845"/>
                                  <a:pt x="195657" y="79567"/>
                                  <a:pt x="193405" y="78208"/>
                                </a:cubicBezTo>
                                <a:cubicBezTo>
                                  <a:pt x="189823" y="76047"/>
                                  <a:pt x="189263" y="73229"/>
                                  <a:pt x="189034" y="70164"/>
                                </a:cubicBezTo>
                                <a:cubicBezTo>
                                  <a:pt x="188638" y="64848"/>
                                  <a:pt x="190973" y="60423"/>
                                  <a:pt x="195985" y="56919"/>
                                </a:cubicBezTo>
                                <a:cubicBezTo>
                                  <a:pt x="200205" y="53968"/>
                                  <a:pt x="203844" y="53846"/>
                                  <a:pt x="208399" y="56351"/>
                                </a:cubicBezTo>
                                <a:cubicBezTo>
                                  <a:pt x="210955" y="57758"/>
                                  <a:pt x="212811" y="59526"/>
                                  <a:pt x="214616" y="61554"/>
                                </a:cubicBezTo>
                                <a:cubicBezTo>
                                  <a:pt x="218123" y="65490"/>
                                  <a:pt x="222083" y="69166"/>
                                  <a:pt x="225977" y="72867"/>
                                </a:cubicBezTo>
                                <a:cubicBezTo>
                                  <a:pt x="229062" y="75801"/>
                                  <a:pt x="232164" y="78745"/>
                                  <a:pt x="235561" y="81432"/>
                                </a:cubicBezTo>
                                <a:cubicBezTo>
                                  <a:pt x="238351" y="83638"/>
                                  <a:pt x="241588" y="85474"/>
                                  <a:pt x="245430" y="88001"/>
                                </a:cubicBezTo>
                                <a:cubicBezTo>
                                  <a:pt x="244966" y="84759"/>
                                  <a:pt x="244823" y="82471"/>
                                  <a:pt x="244285" y="80246"/>
                                </a:cubicBezTo>
                                <a:cubicBezTo>
                                  <a:pt x="243157" y="75597"/>
                                  <a:pt x="250767" y="67722"/>
                                  <a:pt x="258941" y="67943"/>
                                </a:cubicBezTo>
                                <a:cubicBezTo>
                                  <a:pt x="260138" y="67975"/>
                                  <a:pt x="261482" y="68369"/>
                                  <a:pt x="262466" y="68933"/>
                                </a:cubicBezTo>
                                <a:cubicBezTo>
                                  <a:pt x="269204" y="72783"/>
                                  <a:pt x="276127" y="76448"/>
                                  <a:pt x="281577" y="81600"/>
                                </a:cubicBezTo>
                                <a:cubicBezTo>
                                  <a:pt x="282897" y="82849"/>
                                  <a:pt x="284647" y="83841"/>
                                  <a:pt x="286342" y="84782"/>
                                </a:cubicBezTo>
                                <a:cubicBezTo>
                                  <a:pt x="293291" y="88633"/>
                                  <a:pt x="300287" y="92431"/>
                                  <a:pt x="307292" y="96215"/>
                                </a:cubicBezTo>
                                <a:cubicBezTo>
                                  <a:pt x="308044" y="96621"/>
                                  <a:pt x="308972" y="96814"/>
                                  <a:pt x="310525" y="97349"/>
                                </a:cubicBezTo>
                                <a:cubicBezTo>
                                  <a:pt x="309579" y="94461"/>
                                  <a:pt x="308633" y="92129"/>
                                  <a:pt x="308068" y="89737"/>
                                </a:cubicBezTo>
                                <a:cubicBezTo>
                                  <a:pt x="306895" y="84772"/>
                                  <a:pt x="306584" y="79772"/>
                                  <a:pt x="308575" y="74882"/>
                                </a:cubicBezTo>
                                <a:cubicBezTo>
                                  <a:pt x="310002" y="71373"/>
                                  <a:pt x="313222" y="68797"/>
                                  <a:pt x="316266" y="66229"/>
                                </a:cubicBezTo>
                                <a:cubicBezTo>
                                  <a:pt x="320819" y="62387"/>
                                  <a:pt x="326602" y="61515"/>
                                  <a:pt x="332917" y="62380"/>
                                </a:cubicBezTo>
                                <a:cubicBezTo>
                                  <a:pt x="333536" y="62466"/>
                                  <a:pt x="334274" y="62609"/>
                                  <a:pt x="334802" y="62427"/>
                                </a:cubicBezTo>
                                <a:lnTo>
                                  <a:pt x="338892" y="62362"/>
                                </a:lnTo>
                                <a:lnTo>
                                  <a:pt x="338892" y="87689"/>
                                </a:lnTo>
                                <a:lnTo>
                                  <a:pt x="337966" y="86270"/>
                                </a:lnTo>
                                <a:cubicBezTo>
                                  <a:pt x="337641" y="85814"/>
                                  <a:pt x="335755" y="85482"/>
                                  <a:pt x="335617" y="85649"/>
                                </a:cubicBezTo>
                                <a:cubicBezTo>
                                  <a:pt x="334989" y="86413"/>
                                  <a:pt x="334075" y="87660"/>
                                  <a:pt x="334445" y="88214"/>
                                </a:cubicBezTo>
                                <a:lnTo>
                                  <a:pt x="338892" y="93587"/>
                                </a:lnTo>
                                <a:lnTo>
                                  <a:pt x="338892" y="131697"/>
                                </a:lnTo>
                                <a:lnTo>
                                  <a:pt x="328115" y="129584"/>
                                </a:lnTo>
                                <a:cubicBezTo>
                                  <a:pt x="325916" y="128845"/>
                                  <a:pt x="323586" y="128332"/>
                                  <a:pt x="321461" y="127481"/>
                                </a:cubicBezTo>
                                <a:cubicBezTo>
                                  <a:pt x="315904" y="125257"/>
                                  <a:pt x="310440" y="122877"/>
                                  <a:pt x="304907" y="120613"/>
                                </a:cubicBezTo>
                                <a:cubicBezTo>
                                  <a:pt x="302788" y="119745"/>
                                  <a:pt x="300556" y="119059"/>
                                  <a:pt x="298415" y="118222"/>
                                </a:cubicBezTo>
                                <a:cubicBezTo>
                                  <a:pt x="297308" y="117789"/>
                                  <a:pt x="296247" y="117256"/>
                                  <a:pt x="295247" y="116675"/>
                                </a:cubicBezTo>
                                <a:cubicBezTo>
                                  <a:pt x="294481" y="116229"/>
                                  <a:pt x="293908" y="115564"/>
                                  <a:pt x="293136" y="115125"/>
                                </a:cubicBezTo>
                                <a:cubicBezTo>
                                  <a:pt x="287976" y="112187"/>
                                  <a:pt x="285636" y="112199"/>
                                  <a:pt x="281037" y="115774"/>
                                </a:cubicBezTo>
                                <a:cubicBezTo>
                                  <a:pt x="276614" y="119214"/>
                                  <a:pt x="271662" y="120946"/>
                                  <a:pt x="265510" y="120107"/>
                                </a:cubicBezTo>
                                <a:cubicBezTo>
                                  <a:pt x="261153" y="119512"/>
                                  <a:pt x="256414" y="119616"/>
                                  <a:pt x="252516" y="118198"/>
                                </a:cubicBezTo>
                                <a:cubicBezTo>
                                  <a:pt x="246634" y="116056"/>
                                  <a:pt x="241330" y="112866"/>
                                  <a:pt x="235796" y="110103"/>
                                </a:cubicBezTo>
                                <a:cubicBezTo>
                                  <a:pt x="234485" y="109448"/>
                                  <a:pt x="233232" y="108719"/>
                                  <a:pt x="231684" y="107876"/>
                                </a:cubicBezTo>
                                <a:cubicBezTo>
                                  <a:pt x="230002" y="109994"/>
                                  <a:pt x="228622" y="111850"/>
                                  <a:pt x="227092" y="113618"/>
                                </a:cubicBezTo>
                                <a:cubicBezTo>
                                  <a:pt x="226102" y="114761"/>
                                  <a:pt x="225144" y="116132"/>
                                  <a:pt x="223735" y="116787"/>
                                </a:cubicBezTo>
                                <a:cubicBezTo>
                                  <a:pt x="217182" y="119835"/>
                                  <a:pt x="210273" y="121879"/>
                                  <a:pt x="202467" y="121512"/>
                                </a:cubicBezTo>
                                <a:cubicBezTo>
                                  <a:pt x="195066" y="121163"/>
                                  <a:pt x="188169" y="119542"/>
                                  <a:pt x="181655" y="116798"/>
                                </a:cubicBezTo>
                                <a:cubicBezTo>
                                  <a:pt x="178327" y="115394"/>
                                  <a:pt x="175159" y="113741"/>
                                  <a:pt x="171972" y="112226"/>
                                </a:cubicBezTo>
                                <a:cubicBezTo>
                                  <a:pt x="171580" y="112326"/>
                                  <a:pt x="171093" y="112337"/>
                                  <a:pt x="171008" y="112490"/>
                                </a:cubicBezTo>
                                <a:cubicBezTo>
                                  <a:pt x="168282" y="117493"/>
                                  <a:pt x="162505" y="120028"/>
                                  <a:pt x="157345" y="122714"/>
                                </a:cubicBezTo>
                                <a:cubicBezTo>
                                  <a:pt x="148828" y="127148"/>
                                  <a:pt x="139044" y="127943"/>
                                  <a:pt x="129445" y="125628"/>
                                </a:cubicBezTo>
                                <a:cubicBezTo>
                                  <a:pt x="124535" y="124445"/>
                                  <a:pt x="119799" y="122072"/>
                                  <a:pt x="115731" y="119470"/>
                                </a:cubicBezTo>
                                <a:cubicBezTo>
                                  <a:pt x="107012" y="113893"/>
                                  <a:pt x="98252" y="108237"/>
                                  <a:pt x="90485" y="101837"/>
                                </a:cubicBezTo>
                                <a:cubicBezTo>
                                  <a:pt x="81497" y="94432"/>
                                  <a:pt x="73400" y="86297"/>
                                  <a:pt x="65194" y="78293"/>
                                </a:cubicBezTo>
                                <a:cubicBezTo>
                                  <a:pt x="49448" y="62936"/>
                                  <a:pt x="33669" y="47605"/>
                                  <a:pt x="16515" y="33258"/>
                                </a:cubicBezTo>
                                <a:cubicBezTo>
                                  <a:pt x="12463" y="29868"/>
                                  <a:pt x="7808" y="26957"/>
                                  <a:pt x="3528" y="23738"/>
                                </a:cubicBezTo>
                                <a:cubicBezTo>
                                  <a:pt x="2709" y="23122"/>
                                  <a:pt x="2067" y="22147"/>
                                  <a:pt x="1839" y="21255"/>
                                </a:cubicBezTo>
                                <a:cubicBezTo>
                                  <a:pt x="1198" y="18734"/>
                                  <a:pt x="840" y="16169"/>
                                  <a:pt x="323" y="13627"/>
                                </a:cubicBezTo>
                                <a:cubicBezTo>
                                  <a:pt x="0" y="12042"/>
                                  <a:pt x="49" y="10614"/>
                                  <a:pt x="1493" y="9283"/>
                                </a:cubicBezTo>
                                <a:cubicBezTo>
                                  <a:pt x="2527" y="8331"/>
                                  <a:pt x="3217" y="7127"/>
                                  <a:pt x="4011" y="6012"/>
                                </a:cubicBezTo>
                                <a:cubicBezTo>
                                  <a:pt x="7017" y="1781"/>
                                  <a:pt x="12970" y="0"/>
                                  <a:pt x="18710" y="1464"/>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3542" name="Shape 3542"/>
                        <wps:cNvSpPr/>
                        <wps:spPr>
                          <a:xfrm>
                            <a:off x="3837525" y="188313"/>
                            <a:ext cx="101376" cy="182667"/>
                          </a:xfrm>
                          <a:custGeom>
                            <a:avLst/>
                            <a:gdLst/>
                            <a:ahLst/>
                            <a:cxnLst/>
                            <a:rect l="0" t="0" r="0" b="0"/>
                            <a:pathLst>
                              <a:path w="101376" h="182667">
                                <a:moveTo>
                                  <a:pt x="2241" y="0"/>
                                </a:moveTo>
                                <a:cubicBezTo>
                                  <a:pt x="4254" y="479"/>
                                  <a:pt x="6210" y="1241"/>
                                  <a:pt x="8240" y="1601"/>
                                </a:cubicBezTo>
                                <a:cubicBezTo>
                                  <a:pt x="9285" y="1787"/>
                                  <a:pt x="10702" y="2189"/>
                                  <a:pt x="11119" y="2840"/>
                                </a:cubicBezTo>
                                <a:cubicBezTo>
                                  <a:pt x="13376" y="6371"/>
                                  <a:pt x="18052" y="7808"/>
                                  <a:pt x="21075" y="10660"/>
                                </a:cubicBezTo>
                                <a:cubicBezTo>
                                  <a:pt x="22493" y="11997"/>
                                  <a:pt x="24360" y="13016"/>
                                  <a:pt x="25996" y="14205"/>
                                </a:cubicBezTo>
                                <a:cubicBezTo>
                                  <a:pt x="27411" y="15233"/>
                                  <a:pt x="28809" y="16275"/>
                                  <a:pt x="30177" y="17343"/>
                                </a:cubicBezTo>
                                <a:cubicBezTo>
                                  <a:pt x="34035" y="20350"/>
                                  <a:pt x="38005" y="23271"/>
                                  <a:pt x="41682" y="26418"/>
                                </a:cubicBezTo>
                                <a:cubicBezTo>
                                  <a:pt x="45712" y="29868"/>
                                  <a:pt x="49704" y="33381"/>
                                  <a:pt x="53289" y="37132"/>
                                </a:cubicBezTo>
                                <a:cubicBezTo>
                                  <a:pt x="61463" y="45685"/>
                                  <a:pt x="69733" y="54202"/>
                                  <a:pt x="77283" y="63114"/>
                                </a:cubicBezTo>
                                <a:cubicBezTo>
                                  <a:pt x="82839" y="69673"/>
                                  <a:pt x="87925" y="76603"/>
                                  <a:pt x="92079" y="83799"/>
                                </a:cubicBezTo>
                                <a:cubicBezTo>
                                  <a:pt x="95279" y="89341"/>
                                  <a:pt x="97183" y="95471"/>
                                  <a:pt x="98808" y="101490"/>
                                </a:cubicBezTo>
                                <a:cubicBezTo>
                                  <a:pt x="101270" y="110602"/>
                                  <a:pt x="101376" y="119951"/>
                                  <a:pt x="100121" y="129173"/>
                                </a:cubicBezTo>
                                <a:cubicBezTo>
                                  <a:pt x="99103" y="136667"/>
                                  <a:pt x="98139" y="144245"/>
                                  <a:pt x="94825" y="151438"/>
                                </a:cubicBezTo>
                                <a:cubicBezTo>
                                  <a:pt x="93616" y="154065"/>
                                  <a:pt x="93147" y="156910"/>
                                  <a:pt x="92053" y="159578"/>
                                </a:cubicBezTo>
                                <a:cubicBezTo>
                                  <a:pt x="91467" y="161006"/>
                                  <a:pt x="90126" y="162219"/>
                                  <a:pt x="89372" y="163615"/>
                                </a:cubicBezTo>
                                <a:cubicBezTo>
                                  <a:pt x="87148" y="167745"/>
                                  <a:pt x="84106" y="171344"/>
                                  <a:pt x="80615" y="174644"/>
                                </a:cubicBezTo>
                                <a:lnTo>
                                  <a:pt x="70669" y="182667"/>
                                </a:lnTo>
                                <a:lnTo>
                                  <a:pt x="17892" y="182667"/>
                                </a:lnTo>
                                <a:lnTo>
                                  <a:pt x="9227" y="176861"/>
                                </a:lnTo>
                                <a:lnTo>
                                  <a:pt x="0" y="168876"/>
                                </a:lnTo>
                                <a:lnTo>
                                  <a:pt x="0" y="137153"/>
                                </a:lnTo>
                                <a:lnTo>
                                  <a:pt x="10757" y="147049"/>
                                </a:lnTo>
                                <a:cubicBezTo>
                                  <a:pt x="16206" y="151527"/>
                                  <a:pt x="22332" y="155486"/>
                                  <a:pt x="28387" y="159448"/>
                                </a:cubicBezTo>
                                <a:cubicBezTo>
                                  <a:pt x="31454" y="161455"/>
                                  <a:pt x="34972" y="163033"/>
                                  <a:pt x="38387" y="164668"/>
                                </a:cubicBezTo>
                                <a:cubicBezTo>
                                  <a:pt x="43002" y="166875"/>
                                  <a:pt x="47940" y="166689"/>
                                  <a:pt x="52675" y="165141"/>
                                </a:cubicBezTo>
                                <a:cubicBezTo>
                                  <a:pt x="59301" y="162974"/>
                                  <a:pt x="64063" y="159265"/>
                                  <a:pt x="67619" y="154026"/>
                                </a:cubicBezTo>
                                <a:cubicBezTo>
                                  <a:pt x="72239" y="147220"/>
                                  <a:pt x="75342" y="140159"/>
                                  <a:pt x="76162" y="132500"/>
                                </a:cubicBezTo>
                                <a:cubicBezTo>
                                  <a:pt x="77168" y="123129"/>
                                  <a:pt x="78296" y="113663"/>
                                  <a:pt x="75474" y="104414"/>
                                </a:cubicBezTo>
                                <a:cubicBezTo>
                                  <a:pt x="74083" y="99858"/>
                                  <a:pt x="71710" y="95379"/>
                                  <a:pt x="68905" y="91257"/>
                                </a:cubicBezTo>
                                <a:cubicBezTo>
                                  <a:pt x="64227" y="84381"/>
                                  <a:pt x="59321" y="77537"/>
                                  <a:pt x="53599" y="71222"/>
                                </a:cubicBezTo>
                                <a:cubicBezTo>
                                  <a:pt x="49411" y="66598"/>
                                  <a:pt x="46137" y="61355"/>
                                  <a:pt x="40525" y="57548"/>
                                </a:cubicBezTo>
                                <a:cubicBezTo>
                                  <a:pt x="37638" y="55589"/>
                                  <a:pt x="37298" y="55409"/>
                                  <a:pt x="34128" y="57152"/>
                                </a:cubicBezTo>
                                <a:cubicBezTo>
                                  <a:pt x="30759" y="59002"/>
                                  <a:pt x="30025" y="62179"/>
                                  <a:pt x="27905" y="64648"/>
                                </a:cubicBezTo>
                                <a:cubicBezTo>
                                  <a:pt x="24171" y="68997"/>
                                  <a:pt x="19572" y="72267"/>
                                  <a:pt x="12737" y="71868"/>
                                </a:cubicBezTo>
                                <a:lnTo>
                                  <a:pt x="0" y="69371"/>
                                </a:lnTo>
                                <a:lnTo>
                                  <a:pt x="0" y="31261"/>
                                </a:lnTo>
                                <a:lnTo>
                                  <a:pt x="826" y="32260"/>
                                </a:lnTo>
                                <a:cubicBezTo>
                                  <a:pt x="1414" y="32860"/>
                                  <a:pt x="2852" y="32914"/>
                                  <a:pt x="3901" y="33218"/>
                                </a:cubicBezTo>
                                <a:cubicBezTo>
                                  <a:pt x="4111" y="32914"/>
                                  <a:pt x="4321" y="32610"/>
                                  <a:pt x="4532" y="32307"/>
                                </a:cubicBezTo>
                                <a:lnTo>
                                  <a:pt x="0" y="25363"/>
                                </a:lnTo>
                                <a:lnTo>
                                  <a:pt x="0" y="36"/>
                                </a:lnTo>
                                <a:lnTo>
                                  <a:pt x="2241" y="0"/>
                                </a:ln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3543" name="Shape 3543"/>
                        <wps:cNvSpPr/>
                        <wps:spPr>
                          <a:xfrm>
                            <a:off x="3844879" y="115793"/>
                            <a:ext cx="447133" cy="144041"/>
                          </a:xfrm>
                          <a:custGeom>
                            <a:avLst/>
                            <a:gdLst/>
                            <a:ahLst/>
                            <a:cxnLst/>
                            <a:rect l="0" t="0" r="0" b="0"/>
                            <a:pathLst>
                              <a:path w="447133" h="144041">
                                <a:moveTo>
                                  <a:pt x="14861" y="210"/>
                                </a:moveTo>
                                <a:cubicBezTo>
                                  <a:pt x="19084" y="529"/>
                                  <a:pt x="22951" y="1447"/>
                                  <a:pt x="24854" y="5089"/>
                                </a:cubicBezTo>
                                <a:cubicBezTo>
                                  <a:pt x="29172" y="13354"/>
                                  <a:pt x="35958" y="20351"/>
                                  <a:pt x="42594" y="27418"/>
                                </a:cubicBezTo>
                                <a:cubicBezTo>
                                  <a:pt x="46344" y="31410"/>
                                  <a:pt x="50034" y="35441"/>
                                  <a:pt x="53873" y="39377"/>
                                </a:cubicBezTo>
                                <a:cubicBezTo>
                                  <a:pt x="57610" y="43212"/>
                                  <a:pt x="61526" y="46933"/>
                                  <a:pt x="65321" y="50734"/>
                                </a:cubicBezTo>
                                <a:cubicBezTo>
                                  <a:pt x="68812" y="54231"/>
                                  <a:pt x="72221" y="57782"/>
                                  <a:pt x="75724" y="61271"/>
                                </a:cubicBezTo>
                                <a:cubicBezTo>
                                  <a:pt x="76564" y="62107"/>
                                  <a:pt x="77641" y="62789"/>
                                  <a:pt x="79492" y="64230"/>
                                </a:cubicBezTo>
                                <a:cubicBezTo>
                                  <a:pt x="79739" y="61675"/>
                                  <a:pt x="79928" y="60077"/>
                                  <a:pt x="80041" y="58474"/>
                                </a:cubicBezTo>
                                <a:cubicBezTo>
                                  <a:pt x="80616" y="50448"/>
                                  <a:pt x="89199" y="44523"/>
                                  <a:pt x="98589" y="45202"/>
                                </a:cubicBezTo>
                                <a:cubicBezTo>
                                  <a:pt x="101626" y="45422"/>
                                  <a:pt x="104932" y="46291"/>
                                  <a:pt x="107442" y="47670"/>
                                </a:cubicBezTo>
                                <a:cubicBezTo>
                                  <a:pt x="114792" y="51707"/>
                                  <a:pt x="121902" y="56049"/>
                                  <a:pt x="128921" y="60466"/>
                                </a:cubicBezTo>
                                <a:cubicBezTo>
                                  <a:pt x="135701" y="64731"/>
                                  <a:pt x="142298" y="69190"/>
                                  <a:pt x="148881" y="73655"/>
                                </a:cubicBezTo>
                                <a:cubicBezTo>
                                  <a:pt x="151923" y="75718"/>
                                  <a:pt x="154671" y="78066"/>
                                  <a:pt x="157677" y="80169"/>
                                </a:cubicBezTo>
                                <a:cubicBezTo>
                                  <a:pt x="164415" y="84883"/>
                                  <a:pt x="171176" y="89580"/>
                                  <a:pt x="178041" y="94171"/>
                                </a:cubicBezTo>
                                <a:cubicBezTo>
                                  <a:pt x="181210" y="96290"/>
                                  <a:pt x="184590" y="98218"/>
                                  <a:pt x="187998" y="100087"/>
                                </a:cubicBezTo>
                                <a:cubicBezTo>
                                  <a:pt x="189336" y="100821"/>
                                  <a:pt x="191010" y="101151"/>
                                  <a:pt x="192705" y="101723"/>
                                </a:cubicBezTo>
                                <a:cubicBezTo>
                                  <a:pt x="195068" y="97695"/>
                                  <a:pt x="195627" y="93883"/>
                                  <a:pt x="195327" y="90013"/>
                                </a:cubicBezTo>
                                <a:cubicBezTo>
                                  <a:pt x="195124" y="87375"/>
                                  <a:pt x="192657" y="85670"/>
                                  <a:pt x="190396" y="84067"/>
                                </a:cubicBezTo>
                                <a:cubicBezTo>
                                  <a:pt x="187685" y="82145"/>
                                  <a:pt x="184676" y="80502"/>
                                  <a:pt x="181927" y="78615"/>
                                </a:cubicBezTo>
                                <a:cubicBezTo>
                                  <a:pt x="177529" y="75594"/>
                                  <a:pt x="172865" y="72926"/>
                                  <a:pt x="167399" y="71363"/>
                                </a:cubicBezTo>
                                <a:cubicBezTo>
                                  <a:pt x="159588" y="69127"/>
                                  <a:pt x="155231" y="64638"/>
                                  <a:pt x="153958" y="58124"/>
                                </a:cubicBezTo>
                                <a:cubicBezTo>
                                  <a:pt x="153505" y="55806"/>
                                  <a:pt x="153738" y="53519"/>
                                  <a:pt x="155557" y="51490"/>
                                </a:cubicBezTo>
                                <a:cubicBezTo>
                                  <a:pt x="156205" y="50769"/>
                                  <a:pt x="156611" y="49900"/>
                                  <a:pt x="157078" y="49081"/>
                                </a:cubicBezTo>
                                <a:cubicBezTo>
                                  <a:pt x="159214" y="45346"/>
                                  <a:pt x="163072" y="43692"/>
                                  <a:pt x="168061" y="43512"/>
                                </a:cubicBezTo>
                                <a:cubicBezTo>
                                  <a:pt x="174038" y="43294"/>
                                  <a:pt x="177750" y="46476"/>
                                  <a:pt x="181704" y="49045"/>
                                </a:cubicBezTo>
                                <a:cubicBezTo>
                                  <a:pt x="197092" y="59046"/>
                                  <a:pt x="212260" y="69267"/>
                                  <a:pt x="227500" y="79419"/>
                                </a:cubicBezTo>
                                <a:cubicBezTo>
                                  <a:pt x="233390" y="83343"/>
                                  <a:pt x="239235" y="87315"/>
                                  <a:pt x="245142" y="91226"/>
                                </a:cubicBezTo>
                                <a:cubicBezTo>
                                  <a:pt x="246087" y="91852"/>
                                  <a:pt x="247241" y="92271"/>
                                  <a:pt x="248315" y="92794"/>
                                </a:cubicBezTo>
                                <a:cubicBezTo>
                                  <a:pt x="250795" y="91293"/>
                                  <a:pt x="250010" y="89281"/>
                                  <a:pt x="249810" y="87670"/>
                                </a:cubicBezTo>
                                <a:cubicBezTo>
                                  <a:pt x="249062" y="81622"/>
                                  <a:pt x="256621" y="74988"/>
                                  <a:pt x="262561" y="73801"/>
                                </a:cubicBezTo>
                                <a:cubicBezTo>
                                  <a:pt x="266922" y="72929"/>
                                  <a:pt x="270330" y="73378"/>
                                  <a:pt x="273910" y="75947"/>
                                </a:cubicBezTo>
                                <a:cubicBezTo>
                                  <a:pt x="278652" y="79351"/>
                                  <a:pt x="282023" y="83343"/>
                                  <a:pt x="285130" y="87724"/>
                                </a:cubicBezTo>
                                <a:cubicBezTo>
                                  <a:pt x="286982" y="90339"/>
                                  <a:pt x="289833" y="92625"/>
                                  <a:pt x="292716" y="94598"/>
                                </a:cubicBezTo>
                                <a:cubicBezTo>
                                  <a:pt x="299031" y="98921"/>
                                  <a:pt x="305592" y="103028"/>
                                  <a:pt x="313703" y="105020"/>
                                </a:cubicBezTo>
                                <a:cubicBezTo>
                                  <a:pt x="314289" y="105164"/>
                                  <a:pt x="314912" y="105209"/>
                                  <a:pt x="315976" y="105367"/>
                                </a:cubicBezTo>
                                <a:cubicBezTo>
                                  <a:pt x="316035" y="102245"/>
                                  <a:pt x="314381" y="99738"/>
                                  <a:pt x="312796" y="97391"/>
                                </a:cubicBezTo>
                                <a:cubicBezTo>
                                  <a:pt x="310467" y="93942"/>
                                  <a:pt x="310574" y="90472"/>
                                  <a:pt x="311538" y="86881"/>
                                </a:cubicBezTo>
                                <a:cubicBezTo>
                                  <a:pt x="311977" y="85242"/>
                                  <a:pt x="312620" y="83664"/>
                                  <a:pt x="314760" y="82794"/>
                                </a:cubicBezTo>
                                <a:cubicBezTo>
                                  <a:pt x="315535" y="82478"/>
                                  <a:pt x="316160" y="81758"/>
                                  <a:pt x="316615" y="81113"/>
                                </a:cubicBezTo>
                                <a:cubicBezTo>
                                  <a:pt x="321488" y="74219"/>
                                  <a:pt x="328976" y="71564"/>
                                  <a:pt x="338532" y="71924"/>
                                </a:cubicBezTo>
                                <a:cubicBezTo>
                                  <a:pt x="345567" y="72187"/>
                                  <a:pt x="351737" y="74636"/>
                                  <a:pt x="358117" y="76593"/>
                                </a:cubicBezTo>
                                <a:cubicBezTo>
                                  <a:pt x="361242" y="77553"/>
                                  <a:pt x="364390" y="78465"/>
                                  <a:pt x="367472" y="79509"/>
                                </a:cubicBezTo>
                                <a:cubicBezTo>
                                  <a:pt x="373013" y="81386"/>
                                  <a:pt x="378590" y="83215"/>
                                  <a:pt x="384010" y="85305"/>
                                </a:cubicBezTo>
                                <a:cubicBezTo>
                                  <a:pt x="390465" y="87793"/>
                                  <a:pt x="396803" y="90485"/>
                                  <a:pt x="403137" y="93174"/>
                                </a:cubicBezTo>
                                <a:cubicBezTo>
                                  <a:pt x="412402" y="97109"/>
                                  <a:pt x="421410" y="101488"/>
                                  <a:pt x="430915" y="104985"/>
                                </a:cubicBezTo>
                                <a:cubicBezTo>
                                  <a:pt x="439372" y="108095"/>
                                  <a:pt x="444121" y="113221"/>
                                  <a:pt x="446076" y="120171"/>
                                </a:cubicBezTo>
                                <a:cubicBezTo>
                                  <a:pt x="446786" y="122694"/>
                                  <a:pt x="447133" y="126096"/>
                                  <a:pt x="445596" y="128026"/>
                                </a:cubicBezTo>
                                <a:cubicBezTo>
                                  <a:pt x="443417" y="130765"/>
                                  <a:pt x="439343" y="132515"/>
                                  <a:pt x="436078" y="134687"/>
                                </a:cubicBezTo>
                                <a:cubicBezTo>
                                  <a:pt x="428801" y="134859"/>
                                  <a:pt x="421683" y="134657"/>
                                  <a:pt x="416175" y="129910"/>
                                </a:cubicBezTo>
                                <a:cubicBezTo>
                                  <a:pt x="414770" y="128700"/>
                                  <a:pt x="413067" y="127719"/>
                                  <a:pt x="411560" y="126582"/>
                                </a:cubicBezTo>
                                <a:cubicBezTo>
                                  <a:pt x="406832" y="123017"/>
                                  <a:pt x="400948" y="120977"/>
                                  <a:pt x="395417" y="118470"/>
                                </a:cubicBezTo>
                                <a:cubicBezTo>
                                  <a:pt x="387790" y="115009"/>
                                  <a:pt x="380216" y="111471"/>
                                  <a:pt x="372535" y="108088"/>
                                </a:cubicBezTo>
                                <a:cubicBezTo>
                                  <a:pt x="370705" y="107283"/>
                                  <a:pt x="368547" y="106966"/>
                                  <a:pt x="365691" y="106194"/>
                                </a:cubicBezTo>
                                <a:cubicBezTo>
                                  <a:pt x="367864" y="108757"/>
                                  <a:pt x="369272" y="110610"/>
                                  <a:pt x="370910" y="112317"/>
                                </a:cubicBezTo>
                                <a:cubicBezTo>
                                  <a:pt x="374796" y="116365"/>
                                  <a:pt x="373767" y="120793"/>
                                  <a:pt x="372563" y="125225"/>
                                </a:cubicBezTo>
                                <a:cubicBezTo>
                                  <a:pt x="372226" y="126465"/>
                                  <a:pt x="371458" y="127626"/>
                                  <a:pt x="370948" y="128838"/>
                                </a:cubicBezTo>
                                <a:cubicBezTo>
                                  <a:pt x="368504" y="134636"/>
                                  <a:pt x="360984" y="138113"/>
                                  <a:pt x="353570" y="136810"/>
                                </a:cubicBezTo>
                                <a:cubicBezTo>
                                  <a:pt x="350519" y="136276"/>
                                  <a:pt x="348888" y="134260"/>
                                  <a:pt x="347063" y="132484"/>
                                </a:cubicBezTo>
                                <a:cubicBezTo>
                                  <a:pt x="344628" y="130116"/>
                                  <a:pt x="342244" y="127714"/>
                                  <a:pt x="339794" y="125360"/>
                                </a:cubicBezTo>
                                <a:cubicBezTo>
                                  <a:pt x="339302" y="124886"/>
                                  <a:pt x="338610" y="124552"/>
                                  <a:pt x="338026" y="124166"/>
                                </a:cubicBezTo>
                                <a:cubicBezTo>
                                  <a:pt x="334182" y="126548"/>
                                  <a:pt x="330578" y="128466"/>
                                  <a:pt x="327447" y="130801"/>
                                </a:cubicBezTo>
                                <a:cubicBezTo>
                                  <a:pt x="323212" y="133961"/>
                                  <a:pt x="318366" y="133393"/>
                                  <a:pt x="313543" y="132718"/>
                                </a:cubicBezTo>
                                <a:cubicBezTo>
                                  <a:pt x="311255" y="132398"/>
                                  <a:pt x="309113" y="131355"/>
                                  <a:pt x="306935" y="130580"/>
                                </a:cubicBezTo>
                                <a:cubicBezTo>
                                  <a:pt x="305772" y="130165"/>
                                  <a:pt x="304740" y="129424"/>
                                  <a:pt x="303540" y="129177"/>
                                </a:cubicBezTo>
                                <a:cubicBezTo>
                                  <a:pt x="296992" y="127829"/>
                                  <a:pt x="292017" y="124314"/>
                                  <a:pt x="286667" y="121310"/>
                                </a:cubicBezTo>
                                <a:cubicBezTo>
                                  <a:pt x="283933" y="119776"/>
                                  <a:pt x="281210" y="118228"/>
                                  <a:pt x="278074" y="116454"/>
                                </a:cubicBezTo>
                                <a:cubicBezTo>
                                  <a:pt x="276397" y="117492"/>
                                  <a:pt x="274362" y="118349"/>
                                  <a:pt x="273024" y="119672"/>
                                </a:cubicBezTo>
                                <a:cubicBezTo>
                                  <a:pt x="270843" y="121825"/>
                                  <a:pt x="268191" y="122877"/>
                                  <a:pt x="264899" y="123284"/>
                                </a:cubicBezTo>
                                <a:cubicBezTo>
                                  <a:pt x="261482" y="123707"/>
                                  <a:pt x="258280" y="124493"/>
                                  <a:pt x="254590" y="123928"/>
                                </a:cubicBezTo>
                                <a:cubicBezTo>
                                  <a:pt x="250484" y="123299"/>
                                  <a:pt x="247207" y="121891"/>
                                  <a:pt x="243909" y="120002"/>
                                </a:cubicBezTo>
                                <a:cubicBezTo>
                                  <a:pt x="238191" y="116727"/>
                                  <a:pt x="232561" y="113442"/>
                                  <a:pt x="227678" y="109303"/>
                                </a:cubicBezTo>
                                <a:cubicBezTo>
                                  <a:pt x="225113" y="107130"/>
                                  <a:pt x="221761" y="105569"/>
                                  <a:pt x="218296" y="103444"/>
                                </a:cubicBezTo>
                                <a:cubicBezTo>
                                  <a:pt x="218038" y="104554"/>
                                  <a:pt x="217673" y="105244"/>
                                  <a:pt x="217760" y="105898"/>
                                </a:cubicBezTo>
                                <a:cubicBezTo>
                                  <a:pt x="218480" y="111432"/>
                                  <a:pt x="216554" y="116635"/>
                                  <a:pt x="213962" y="121535"/>
                                </a:cubicBezTo>
                                <a:cubicBezTo>
                                  <a:pt x="211036" y="127064"/>
                                  <a:pt x="205604" y="130620"/>
                                  <a:pt x="197800" y="130644"/>
                                </a:cubicBezTo>
                                <a:cubicBezTo>
                                  <a:pt x="195253" y="130651"/>
                                  <a:pt x="192509" y="129860"/>
                                  <a:pt x="190186" y="128907"/>
                                </a:cubicBezTo>
                                <a:cubicBezTo>
                                  <a:pt x="182497" y="125748"/>
                                  <a:pt x="175763" y="121481"/>
                                  <a:pt x="169303" y="116854"/>
                                </a:cubicBezTo>
                                <a:cubicBezTo>
                                  <a:pt x="164422" y="113358"/>
                                  <a:pt x="158984" y="110376"/>
                                  <a:pt x="153976" y="106990"/>
                                </a:cubicBezTo>
                                <a:cubicBezTo>
                                  <a:pt x="149345" y="103860"/>
                                  <a:pt x="145021" y="100437"/>
                                  <a:pt x="140449" y="97250"/>
                                </a:cubicBezTo>
                                <a:cubicBezTo>
                                  <a:pt x="131434" y="90971"/>
                                  <a:pt x="122732" y="84371"/>
                                  <a:pt x="112687" y="79118"/>
                                </a:cubicBezTo>
                                <a:cubicBezTo>
                                  <a:pt x="111370" y="78431"/>
                                  <a:pt x="110239" y="77510"/>
                                  <a:pt x="108986" y="76735"/>
                                </a:cubicBezTo>
                                <a:cubicBezTo>
                                  <a:pt x="108777" y="76606"/>
                                  <a:pt x="108380" y="76678"/>
                                  <a:pt x="107828" y="76641"/>
                                </a:cubicBezTo>
                                <a:cubicBezTo>
                                  <a:pt x="107332" y="78970"/>
                                  <a:pt x="108746" y="80908"/>
                                  <a:pt x="109949" y="82769"/>
                                </a:cubicBezTo>
                                <a:cubicBezTo>
                                  <a:pt x="111561" y="85265"/>
                                  <a:pt x="113638" y="87562"/>
                                  <a:pt x="115404" y="89997"/>
                                </a:cubicBezTo>
                                <a:cubicBezTo>
                                  <a:pt x="118066" y="93666"/>
                                  <a:pt x="120526" y="97432"/>
                                  <a:pt x="123265" y="101061"/>
                                </a:cubicBezTo>
                                <a:cubicBezTo>
                                  <a:pt x="126367" y="105173"/>
                                  <a:pt x="129608" y="109222"/>
                                  <a:pt x="132929" y="113221"/>
                                </a:cubicBezTo>
                                <a:cubicBezTo>
                                  <a:pt x="135834" y="116719"/>
                                  <a:pt x="138769" y="120229"/>
                                  <a:pt x="140473" y="124209"/>
                                </a:cubicBezTo>
                                <a:cubicBezTo>
                                  <a:pt x="141139" y="125763"/>
                                  <a:pt x="140727" y="127720"/>
                                  <a:pt x="140371" y="129434"/>
                                </a:cubicBezTo>
                                <a:cubicBezTo>
                                  <a:pt x="139905" y="131688"/>
                                  <a:pt x="139143" y="133920"/>
                                  <a:pt x="138271" y="136098"/>
                                </a:cubicBezTo>
                                <a:cubicBezTo>
                                  <a:pt x="135938" y="141928"/>
                                  <a:pt x="126193" y="144041"/>
                                  <a:pt x="120821" y="139781"/>
                                </a:cubicBezTo>
                                <a:cubicBezTo>
                                  <a:pt x="118124" y="137644"/>
                                  <a:pt x="115824" y="135153"/>
                                  <a:pt x="113526" y="132711"/>
                                </a:cubicBezTo>
                                <a:cubicBezTo>
                                  <a:pt x="106017" y="124722"/>
                                  <a:pt x="98854" y="116508"/>
                                  <a:pt x="91066" y="108703"/>
                                </a:cubicBezTo>
                                <a:cubicBezTo>
                                  <a:pt x="80590" y="98204"/>
                                  <a:pt x="69583" y="88056"/>
                                  <a:pt x="58948" y="77659"/>
                                </a:cubicBezTo>
                                <a:cubicBezTo>
                                  <a:pt x="52454" y="71311"/>
                                  <a:pt x="46273" y="64749"/>
                                  <a:pt x="39872" y="58337"/>
                                </a:cubicBezTo>
                                <a:cubicBezTo>
                                  <a:pt x="33678" y="52132"/>
                                  <a:pt x="27330" y="46027"/>
                                  <a:pt x="21153" y="39812"/>
                                </a:cubicBezTo>
                                <a:cubicBezTo>
                                  <a:pt x="18467" y="37109"/>
                                  <a:pt x="16061" y="34227"/>
                                  <a:pt x="13474" y="31459"/>
                                </a:cubicBezTo>
                                <a:cubicBezTo>
                                  <a:pt x="12714" y="30644"/>
                                  <a:pt x="11932" y="29707"/>
                                  <a:pt x="10882" y="29228"/>
                                </a:cubicBezTo>
                                <a:cubicBezTo>
                                  <a:pt x="6023" y="27012"/>
                                  <a:pt x="3163" y="23578"/>
                                  <a:pt x="1892" y="19355"/>
                                </a:cubicBezTo>
                                <a:cubicBezTo>
                                  <a:pt x="261" y="13930"/>
                                  <a:pt x="0" y="8634"/>
                                  <a:pt x="6322" y="4697"/>
                                </a:cubicBezTo>
                                <a:cubicBezTo>
                                  <a:pt x="7061" y="4236"/>
                                  <a:pt x="7784" y="3600"/>
                                  <a:pt x="8136" y="2917"/>
                                </a:cubicBezTo>
                                <a:cubicBezTo>
                                  <a:pt x="9433" y="388"/>
                                  <a:pt x="12076" y="0"/>
                                  <a:pt x="14861" y="210"/>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3544" name="Shape 3544"/>
                        <wps:cNvSpPr/>
                        <wps:spPr>
                          <a:xfrm>
                            <a:off x="3161876" y="105645"/>
                            <a:ext cx="224900" cy="145678"/>
                          </a:xfrm>
                          <a:custGeom>
                            <a:avLst/>
                            <a:gdLst/>
                            <a:ahLst/>
                            <a:cxnLst/>
                            <a:rect l="0" t="0" r="0" b="0"/>
                            <a:pathLst>
                              <a:path w="224900" h="145678">
                                <a:moveTo>
                                  <a:pt x="11849" y="106"/>
                                </a:moveTo>
                                <a:cubicBezTo>
                                  <a:pt x="15053" y="0"/>
                                  <a:pt x="18287" y="785"/>
                                  <a:pt x="20243" y="2504"/>
                                </a:cubicBezTo>
                                <a:cubicBezTo>
                                  <a:pt x="27014" y="8459"/>
                                  <a:pt x="33703" y="14478"/>
                                  <a:pt x="40523" y="20394"/>
                                </a:cubicBezTo>
                                <a:cubicBezTo>
                                  <a:pt x="47798" y="26702"/>
                                  <a:pt x="55420" y="32755"/>
                                  <a:pt x="62469" y="39220"/>
                                </a:cubicBezTo>
                                <a:cubicBezTo>
                                  <a:pt x="72996" y="48881"/>
                                  <a:pt x="83142" y="58812"/>
                                  <a:pt x="93482" y="68607"/>
                                </a:cubicBezTo>
                                <a:cubicBezTo>
                                  <a:pt x="94680" y="69741"/>
                                  <a:pt x="96078" y="70736"/>
                                  <a:pt x="98010" y="72305"/>
                                </a:cubicBezTo>
                                <a:cubicBezTo>
                                  <a:pt x="98346" y="70689"/>
                                  <a:pt x="98858" y="69807"/>
                                  <a:pt x="98627" y="69078"/>
                                </a:cubicBezTo>
                                <a:cubicBezTo>
                                  <a:pt x="96622" y="62727"/>
                                  <a:pt x="94781" y="56324"/>
                                  <a:pt x="92284" y="50096"/>
                                </a:cubicBezTo>
                                <a:cubicBezTo>
                                  <a:pt x="90588" y="45864"/>
                                  <a:pt x="87817" y="41922"/>
                                  <a:pt x="85754" y="37776"/>
                                </a:cubicBezTo>
                                <a:cubicBezTo>
                                  <a:pt x="85143" y="36549"/>
                                  <a:pt x="85094" y="35064"/>
                                  <a:pt x="85159" y="33708"/>
                                </a:cubicBezTo>
                                <a:cubicBezTo>
                                  <a:pt x="85344" y="29782"/>
                                  <a:pt x="86809" y="26136"/>
                                  <a:pt x="89460" y="22842"/>
                                </a:cubicBezTo>
                                <a:cubicBezTo>
                                  <a:pt x="90037" y="22126"/>
                                  <a:pt x="90845" y="21334"/>
                                  <a:pt x="91770" y="21041"/>
                                </a:cubicBezTo>
                                <a:cubicBezTo>
                                  <a:pt x="94116" y="20300"/>
                                  <a:pt x="96556" y="19694"/>
                                  <a:pt x="99023" y="19308"/>
                                </a:cubicBezTo>
                                <a:cubicBezTo>
                                  <a:pt x="99961" y="19160"/>
                                  <a:pt x="101270" y="19554"/>
                                  <a:pt x="102077" y="20053"/>
                                </a:cubicBezTo>
                                <a:cubicBezTo>
                                  <a:pt x="106974" y="23088"/>
                                  <a:pt x="111912" y="26098"/>
                                  <a:pt x="116578" y="29359"/>
                                </a:cubicBezTo>
                                <a:cubicBezTo>
                                  <a:pt x="123563" y="34240"/>
                                  <a:pt x="130291" y="39362"/>
                                  <a:pt x="137205" y="44310"/>
                                </a:cubicBezTo>
                                <a:cubicBezTo>
                                  <a:pt x="144225" y="49333"/>
                                  <a:pt x="151320" y="54288"/>
                                  <a:pt x="158418" y="59239"/>
                                </a:cubicBezTo>
                                <a:cubicBezTo>
                                  <a:pt x="163234" y="62599"/>
                                  <a:pt x="168133" y="65882"/>
                                  <a:pt x="172962" y="69230"/>
                                </a:cubicBezTo>
                                <a:cubicBezTo>
                                  <a:pt x="177550" y="72412"/>
                                  <a:pt x="182056" y="75670"/>
                                  <a:pt x="186667" y="78829"/>
                                </a:cubicBezTo>
                                <a:cubicBezTo>
                                  <a:pt x="192378" y="82740"/>
                                  <a:pt x="198179" y="86566"/>
                                  <a:pt x="203902" y="90467"/>
                                </a:cubicBezTo>
                                <a:cubicBezTo>
                                  <a:pt x="205537" y="91580"/>
                                  <a:pt x="206970" y="91831"/>
                                  <a:pt x="209064" y="90986"/>
                                </a:cubicBezTo>
                                <a:cubicBezTo>
                                  <a:pt x="212785" y="89484"/>
                                  <a:pt x="215808" y="90418"/>
                                  <a:pt x="217774" y="93299"/>
                                </a:cubicBezTo>
                                <a:cubicBezTo>
                                  <a:pt x="219387" y="95664"/>
                                  <a:pt x="220763" y="98152"/>
                                  <a:pt x="222593" y="100398"/>
                                </a:cubicBezTo>
                                <a:cubicBezTo>
                                  <a:pt x="224392" y="102608"/>
                                  <a:pt x="224900" y="104817"/>
                                  <a:pt x="224030" y="107319"/>
                                </a:cubicBezTo>
                                <a:cubicBezTo>
                                  <a:pt x="222892" y="110591"/>
                                  <a:pt x="223130" y="114102"/>
                                  <a:pt x="220209" y="117053"/>
                                </a:cubicBezTo>
                                <a:cubicBezTo>
                                  <a:pt x="216321" y="120981"/>
                                  <a:pt x="210298" y="121687"/>
                                  <a:pt x="205237" y="118573"/>
                                </a:cubicBezTo>
                                <a:cubicBezTo>
                                  <a:pt x="197014" y="113511"/>
                                  <a:pt x="189666" y="107660"/>
                                  <a:pt x="182019" y="102078"/>
                                </a:cubicBezTo>
                                <a:cubicBezTo>
                                  <a:pt x="174584" y="96650"/>
                                  <a:pt x="167396" y="90997"/>
                                  <a:pt x="159855" y="85671"/>
                                </a:cubicBezTo>
                                <a:cubicBezTo>
                                  <a:pt x="154115" y="81617"/>
                                  <a:pt x="147935" y="77975"/>
                                  <a:pt x="142063" y="74042"/>
                                </a:cubicBezTo>
                                <a:cubicBezTo>
                                  <a:pt x="138147" y="71419"/>
                                  <a:pt x="134459" y="68577"/>
                                  <a:pt x="130615" y="65884"/>
                                </a:cubicBezTo>
                                <a:cubicBezTo>
                                  <a:pt x="125462" y="62272"/>
                                  <a:pt x="120265" y="58700"/>
                                  <a:pt x="115064" y="55135"/>
                                </a:cubicBezTo>
                                <a:cubicBezTo>
                                  <a:pt x="114607" y="54820"/>
                                  <a:pt x="113980" y="54669"/>
                                  <a:pt x="112233" y="53944"/>
                                </a:cubicBezTo>
                                <a:cubicBezTo>
                                  <a:pt x="112660" y="56354"/>
                                  <a:pt x="112671" y="58034"/>
                                  <a:pt x="113278" y="59558"/>
                                </a:cubicBezTo>
                                <a:cubicBezTo>
                                  <a:pt x="115508" y="65151"/>
                                  <a:pt x="118032" y="70669"/>
                                  <a:pt x="120265" y="76262"/>
                                </a:cubicBezTo>
                                <a:cubicBezTo>
                                  <a:pt x="122215" y="81152"/>
                                  <a:pt x="123879" y="86116"/>
                                  <a:pt x="125748" y="91027"/>
                                </a:cubicBezTo>
                                <a:cubicBezTo>
                                  <a:pt x="127435" y="95457"/>
                                  <a:pt x="129946" y="99772"/>
                                  <a:pt x="130799" y="104297"/>
                                </a:cubicBezTo>
                                <a:cubicBezTo>
                                  <a:pt x="131888" y="110069"/>
                                  <a:pt x="132500" y="116104"/>
                                  <a:pt x="127516" y="121268"/>
                                </a:cubicBezTo>
                                <a:cubicBezTo>
                                  <a:pt x="125854" y="122992"/>
                                  <a:pt x="121338" y="123530"/>
                                  <a:pt x="118396" y="122557"/>
                                </a:cubicBezTo>
                                <a:cubicBezTo>
                                  <a:pt x="112388" y="120570"/>
                                  <a:pt x="109205" y="116455"/>
                                  <a:pt x="106009" y="112288"/>
                                </a:cubicBezTo>
                                <a:cubicBezTo>
                                  <a:pt x="105010" y="110985"/>
                                  <a:pt x="103850" y="109763"/>
                                  <a:pt x="102751" y="108512"/>
                                </a:cubicBezTo>
                                <a:cubicBezTo>
                                  <a:pt x="100296" y="105719"/>
                                  <a:pt x="97938" y="102863"/>
                                  <a:pt x="95342" y="100158"/>
                                </a:cubicBezTo>
                                <a:cubicBezTo>
                                  <a:pt x="92324" y="97012"/>
                                  <a:pt x="89070" y="94015"/>
                                  <a:pt x="85960" y="90926"/>
                                </a:cubicBezTo>
                                <a:cubicBezTo>
                                  <a:pt x="83749" y="88728"/>
                                  <a:pt x="81645" y="86460"/>
                                  <a:pt x="79425" y="84269"/>
                                </a:cubicBezTo>
                                <a:cubicBezTo>
                                  <a:pt x="74687" y="79596"/>
                                  <a:pt x="69899" y="74955"/>
                                  <a:pt x="65139" y="70296"/>
                                </a:cubicBezTo>
                                <a:cubicBezTo>
                                  <a:pt x="62614" y="67824"/>
                                  <a:pt x="60166" y="65299"/>
                                  <a:pt x="57559" y="62884"/>
                                </a:cubicBezTo>
                                <a:cubicBezTo>
                                  <a:pt x="56296" y="61714"/>
                                  <a:pt x="54752" y="60746"/>
                                  <a:pt x="53334" y="59686"/>
                                </a:cubicBezTo>
                                <a:cubicBezTo>
                                  <a:pt x="53105" y="59857"/>
                                  <a:pt x="52875" y="60027"/>
                                  <a:pt x="52648" y="60199"/>
                                </a:cubicBezTo>
                                <a:cubicBezTo>
                                  <a:pt x="52875" y="60628"/>
                                  <a:pt x="53048" y="61085"/>
                                  <a:pt x="53343" y="61483"/>
                                </a:cubicBezTo>
                                <a:cubicBezTo>
                                  <a:pt x="60538" y="71165"/>
                                  <a:pt x="67501" y="80969"/>
                                  <a:pt x="75033" y="90475"/>
                                </a:cubicBezTo>
                                <a:cubicBezTo>
                                  <a:pt x="80597" y="97498"/>
                                  <a:pt x="86979" y="104094"/>
                                  <a:pt x="92859" y="110956"/>
                                </a:cubicBezTo>
                                <a:cubicBezTo>
                                  <a:pt x="96470" y="115169"/>
                                  <a:pt x="99692" y="119599"/>
                                  <a:pt x="103331" y="123793"/>
                                </a:cubicBezTo>
                                <a:cubicBezTo>
                                  <a:pt x="106086" y="126967"/>
                                  <a:pt x="105855" y="130603"/>
                                  <a:pt x="105144" y="133867"/>
                                </a:cubicBezTo>
                                <a:cubicBezTo>
                                  <a:pt x="104378" y="137381"/>
                                  <a:pt x="103667" y="141296"/>
                                  <a:pt x="99479" y="143779"/>
                                </a:cubicBezTo>
                                <a:cubicBezTo>
                                  <a:pt x="96433" y="145587"/>
                                  <a:pt x="93290" y="145678"/>
                                  <a:pt x="90466" y="143755"/>
                                </a:cubicBezTo>
                                <a:cubicBezTo>
                                  <a:pt x="88895" y="142684"/>
                                  <a:pt x="87122" y="141795"/>
                                  <a:pt x="85644" y="140651"/>
                                </a:cubicBezTo>
                                <a:cubicBezTo>
                                  <a:pt x="84176" y="139513"/>
                                  <a:pt x="82438" y="138328"/>
                                  <a:pt x="81728" y="136871"/>
                                </a:cubicBezTo>
                                <a:cubicBezTo>
                                  <a:pt x="78675" y="130600"/>
                                  <a:pt x="72880" y="125855"/>
                                  <a:pt x="68079" y="120607"/>
                                </a:cubicBezTo>
                                <a:cubicBezTo>
                                  <a:pt x="61502" y="113414"/>
                                  <a:pt x="54144" y="106689"/>
                                  <a:pt x="47103" y="99773"/>
                                </a:cubicBezTo>
                                <a:cubicBezTo>
                                  <a:pt x="42145" y="94903"/>
                                  <a:pt x="37165" y="90048"/>
                                  <a:pt x="32180" y="85197"/>
                                </a:cubicBezTo>
                                <a:cubicBezTo>
                                  <a:pt x="31671" y="84703"/>
                                  <a:pt x="31140" y="84160"/>
                                  <a:pt x="30471" y="83854"/>
                                </a:cubicBezTo>
                                <a:cubicBezTo>
                                  <a:pt x="24450" y="81103"/>
                                  <a:pt x="23703" y="76016"/>
                                  <a:pt x="22124" y="71357"/>
                                </a:cubicBezTo>
                                <a:cubicBezTo>
                                  <a:pt x="21780" y="70343"/>
                                  <a:pt x="22246" y="69020"/>
                                  <a:pt x="22752" y="67971"/>
                                </a:cubicBezTo>
                                <a:cubicBezTo>
                                  <a:pt x="23843" y="65713"/>
                                  <a:pt x="24833" y="63324"/>
                                  <a:pt x="26555" y="61393"/>
                                </a:cubicBezTo>
                                <a:cubicBezTo>
                                  <a:pt x="28263" y="59477"/>
                                  <a:pt x="28099" y="57804"/>
                                  <a:pt x="27021" y="55995"/>
                                </a:cubicBezTo>
                                <a:cubicBezTo>
                                  <a:pt x="24393" y="51590"/>
                                  <a:pt x="21758" y="47185"/>
                                  <a:pt x="18921" y="42869"/>
                                </a:cubicBezTo>
                                <a:cubicBezTo>
                                  <a:pt x="14832" y="36648"/>
                                  <a:pt x="10568" y="30501"/>
                                  <a:pt x="6353" y="24335"/>
                                </a:cubicBezTo>
                                <a:cubicBezTo>
                                  <a:pt x="5821" y="23556"/>
                                  <a:pt x="5291" y="22714"/>
                                  <a:pt x="4504" y="22123"/>
                                </a:cubicBezTo>
                                <a:cubicBezTo>
                                  <a:pt x="1070" y="19540"/>
                                  <a:pt x="0" y="16235"/>
                                  <a:pt x="434" y="12681"/>
                                </a:cubicBezTo>
                                <a:cubicBezTo>
                                  <a:pt x="763" y="10010"/>
                                  <a:pt x="1774" y="7389"/>
                                  <a:pt x="2561" y="4763"/>
                                </a:cubicBezTo>
                                <a:cubicBezTo>
                                  <a:pt x="2743" y="4157"/>
                                  <a:pt x="3142" y="3540"/>
                                  <a:pt x="3628" y="3053"/>
                                </a:cubicBezTo>
                                <a:cubicBezTo>
                                  <a:pt x="5468" y="1209"/>
                                  <a:pt x="8644" y="212"/>
                                  <a:pt x="11849" y="106"/>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3545" name="Shape 3545"/>
                        <wps:cNvSpPr/>
                        <wps:spPr>
                          <a:xfrm>
                            <a:off x="2971301" y="61038"/>
                            <a:ext cx="210921" cy="186439"/>
                          </a:xfrm>
                          <a:custGeom>
                            <a:avLst/>
                            <a:gdLst/>
                            <a:ahLst/>
                            <a:cxnLst/>
                            <a:rect l="0" t="0" r="0" b="0"/>
                            <a:pathLst>
                              <a:path w="210921" h="186439">
                                <a:moveTo>
                                  <a:pt x="12519" y="499"/>
                                </a:moveTo>
                                <a:cubicBezTo>
                                  <a:pt x="14636" y="997"/>
                                  <a:pt x="16678" y="2086"/>
                                  <a:pt x="17651" y="3535"/>
                                </a:cubicBezTo>
                                <a:cubicBezTo>
                                  <a:pt x="21748" y="9626"/>
                                  <a:pt x="25609" y="15814"/>
                                  <a:pt x="28248" y="22478"/>
                                </a:cubicBezTo>
                                <a:cubicBezTo>
                                  <a:pt x="29246" y="25003"/>
                                  <a:pt x="31385" y="27229"/>
                                  <a:pt x="32988" y="29598"/>
                                </a:cubicBezTo>
                                <a:cubicBezTo>
                                  <a:pt x="41949" y="42847"/>
                                  <a:pt x="52900" y="55003"/>
                                  <a:pt x="64184" y="66983"/>
                                </a:cubicBezTo>
                                <a:cubicBezTo>
                                  <a:pt x="68328" y="71381"/>
                                  <a:pt x="72037" y="76046"/>
                                  <a:pt x="76204" y="80428"/>
                                </a:cubicBezTo>
                                <a:cubicBezTo>
                                  <a:pt x="85445" y="90145"/>
                                  <a:pt x="93452" y="100528"/>
                                  <a:pt x="101379" y="110939"/>
                                </a:cubicBezTo>
                                <a:cubicBezTo>
                                  <a:pt x="108472" y="120256"/>
                                  <a:pt x="115896" y="129429"/>
                                  <a:pt x="121479" y="139461"/>
                                </a:cubicBezTo>
                                <a:cubicBezTo>
                                  <a:pt x="124018" y="144030"/>
                                  <a:pt x="126955" y="148453"/>
                                  <a:pt x="129743" y="152930"/>
                                </a:cubicBezTo>
                                <a:cubicBezTo>
                                  <a:pt x="129939" y="153244"/>
                                  <a:pt x="130392" y="153452"/>
                                  <a:pt x="131070" y="153974"/>
                                </a:cubicBezTo>
                                <a:cubicBezTo>
                                  <a:pt x="133866" y="151276"/>
                                  <a:pt x="136146" y="148764"/>
                                  <a:pt x="140092" y="147440"/>
                                </a:cubicBezTo>
                                <a:cubicBezTo>
                                  <a:pt x="143992" y="146133"/>
                                  <a:pt x="147575" y="145567"/>
                                  <a:pt x="151523" y="146923"/>
                                </a:cubicBezTo>
                                <a:cubicBezTo>
                                  <a:pt x="155727" y="148369"/>
                                  <a:pt x="159974" y="149567"/>
                                  <a:pt x="163938" y="151619"/>
                                </a:cubicBezTo>
                                <a:cubicBezTo>
                                  <a:pt x="169264" y="154377"/>
                                  <a:pt x="175235" y="156343"/>
                                  <a:pt x="181030" y="158469"/>
                                </a:cubicBezTo>
                                <a:cubicBezTo>
                                  <a:pt x="184602" y="159778"/>
                                  <a:pt x="187576" y="159663"/>
                                  <a:pt x="190664" y="156780"/>
                                </a:cubicBezTo>
                                <a:cubicBezTo>
                                  <a:pt x="193604" y="154035"/>
                                  <a:pt x="197787" y="152093"/>
                                  <a:pt x="202444" y="151175"/>
                                </a:cubicBezTo>
                                <a:cubicBezTo>
                                  <a:pt x="204961" y="150681"/>
                                  <a:pt x="206551" y="151021"/>
                                  <a:pt x="207952" y="152977"/>
                                </a:cubicBezTo>
                                <a:cubicBezTo>
                                  <a:pt x="209890" y="155678"/>
                                  <a:pt x="210921" y="158230"/>
                                  <a:pt x="209465" y="161347"/>
                                </a:cubicBezTo>
                                <a:cubicBezTo>
                                  <a:pt x="208461" y="163494"/>
                                  <a:pt x="208011" y="165821"/>
                                  <a:pt x="207432" y="168087"/>
                                </a:cubicBezTo>
                                <a:cubicBezTo>
                                  <a:pt x="206445" y="171944"/>
                                  <a:pt x="203946" y="175224"/>
                                  <a:pt x="201315" y="178408"/>
                                </a:cubicBezTo>
                                <a:cubicBezTo>
                                  <a:pt x="200122" y="179852"/>
                                  <a:pt x="198325" y="180990"/>
                                  <a:pt x="196691" y="182167"/>
                                </a:cubicBezTo>
                                <a:cubicBezTo>
                                  <a:pt x="195761" y="182837"/>
                                  <a:pt x="194676" y="183428"/>
                                  <a:pt x="193539" y="183830"/>
                                </a:cubicBezTo>
                                <a:cubicBezTo>
                                  <a:pt x="192157" y="184320"/>
                                  <a:pt x="190460" y="185114"/>
                                  <a:pt x="189226" y="184833"/>
                                </a:cubicBezTo>
                                <a:cubicBezTo>
                                  <a:pt x="185327" y="183943"/>
                                  <a:pt x="181046" y="183907"/>
                                  <a:pt x="177721" y="181546"/>
                                </a:cubicBezTo>
                                <a:cubicBezTo>
                                  <a:pt x="172248" y="177662"/>
                                  <a:pt x="165240" y="176053"/>
                                  <a:pt x="158891" y="173470"/>
                                </a:cubicBezTo>
                                <a:cubicBezTo>
                                  <a:pt x="156217" y="172383"/>
                                  <a:pt x="153610" y="171112"/>
                                  <a:pt x="150799" y="170338"/>
                                </a:cubicBezTo>
                                <a:cubicBezTo>
                                  <a:pt x="147457" y="169419"/>
                                  <a:pt x="145007" y="170197"/>
                                  <a:pt x="144071" y="172932"/>
                                </a:cubicBezTo>
                                <a:cubicBezTo>
                                  <a:pt x="142642" y="177116"/>
                                  <a:pt x="138682" y="179842"/>
                                  <a:pt x="136056" y="183312"/>
                                </a:cubicBezTo>
                                <a:cubicBezTo>
                                  <a:pt x="133929" y="186120"/>
                                  <a:pt x="128321" y="186439"/>
                                  <a:pt x="124442" y="184344"/>
                                </a:cubicBezTo>
                                <a:cubicBezTo>
                                  <a:pt x="122677" y="183391"/>
                                  <a:pt x="121159" y="181469"/>
                                  <a:pt x="118875" y="183717"/>
                                </a:cubicBezTo>
                                <a:cubicBezTo>
                                  <a:pt x="116297" y="183271"/>
                                  <a:pt x="113597" y="183073"/>
                                  <a:pt x="111184" y="182291"/>
                                </a:cubicBezTo>
                                <a:cubicBezTo>
                                  <a:pt x="109559" y="181765"/>
                                  <a:pt x="107935" y="180616"/>
                                  <a:pt x="107005" y="179397"/>
                                </a:cubicBezTo>
                                <a:cubicBezTo>
                                  <a:pt x="100636" y="171065"/>
                                  <a:pt x="95107" y="162388"/>
                                  <a:pt x="90939" y="153154"/>
                                </a:cubicBezTo>
                                <a:cubicBezTo>
                                  <a:pt x="88046" y="146746"/>
                                  <a:pt x="85194" y="140309"/>
                                  <a:pt x="81820" y="134064"/>
                                </a:cubicBezTo>
                                <a:cubicBezTo>
                                  <a:pt x="78017" y="127024"/>
                                  <a:pt x="73735" y="120148"/>
                                  <a:pt x="69498" y="113268"/>
                                </a:cubicBezTo>
                                <a:cubicBezTo>
                                  <a:pt x="65096" y="106124"/>
                                  <a:pt x="60808" y="98915"/>
                                  <a:pt x="55911" y="91994"/>
                                </a:cubicBezTo>
                                <a:cubicBezTo>
                                  <a:pt x="49517" y="82953"/>
                                  <a:pt x="42558" y="74175"/>
                                  <a:pt x="35870" y="65269"/>
                                </a:cubicBezTo>
                                <a:cubicBezTo>
                                  <a:pt x="30769" y="58477"/>
                                  <a:pt x="25715" y="51666"/>
                                  <a:pt x="20638" y="44863"/>
                                </a:cubicBezTo>
                                <a:cubicBezTo>
                                  <a:pt x="20064" y="44094"/>
                                  <a:pt x="19506" y="43315"/>
                                  <a:pt x="18899" y="42561"/>
                                </a:cubicBezTo>
                                <a:cubicBezTo>
                                  <a:pt x="16339" y="39393"/>
                                  <a:pt x="13379" y="36544"/>
                                  <a:pt x="11940" y="32693"/>
                                </a:cubicBezTo>
                                <a:cubicBezTo>
                                  <a:pt x="10444" y="28688"/>
                                  <a:pt x="7216" y="25130"/>
                                  <a:pt x="5150" y="21236"/>
                                </a:cubicBezTo>
                                <a:cubicBezTo>
                                  <a:pt x="3463" y="18062"/>
                                  <a:pt x="1971" y="14748"/>
                                  <a:pt x="1115" y="11375"/>
                                </a:cubicBezTo>
                                <a:cubicBezTo>
                                  <a:pt x="0" y="6981"/>
                                  <a:pt x="3251" y="3669"/>
                                  <a:pt x="6946" y="1006"/>
                                </a:cubicBezTo>
                                <a:cubicBezTo>
                                  <a:pt x="8213" y="92"/>
                                  <a:pt x="10403" y="0"/>
                                  <a:pt x="12519" y="499"/>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3546" name="Shape 3546"/>
                        <wps:cNvSpPr/>
                        <wps:spPr>
                          <a:xfrm>
                            <a:off x="3376716" y="107142"/>
                            <a:ext cx="139120" cy="122873"/>
                          </a:xfrm>
                          <a:custGeom>
                            <a:avLst/>
                            <a:gdLst/>
                            <a:ahLst/>
                            <a:cxnLst/>
                            <a:rect l="0" t="0" r="0" b="0"/>
                            <a:pathLst>
                              <a:path w="139120" h="122873">
                                <a:moveTo>
                                  <a:pt x="12541" y="553"/>
                                </a:moveTo>
                                <a:cubicBezTo>
                                  <a:pt x="15148" y="339"/>
                                  <a:pt x="18366" y="0"/>
                                  <a:pt x="20355" y="989"/>
                                </a:cubicBezTo>
                                <a:cubicBezTo>
                                  <a:pt x="23790" y="2698"/>
                                  <a:pt x="27137" y="5004"/>
                                  <a:pt x="28255" y="8466"/>
                                </a:cubicBezTo>
                                <a:cubicBezTo>
                                  <a:pt x="28630" y="9632"/>
                                  <a:pt x="28348" y="11000"/>
                                  <a:pt x="28066" y="12232"/>
                                </a:cubicBezTo>
                                <a:cubicBezTo>
                                  <a:pt x="27279" y="15641"/>
                                  <a:pt x="26439" y="18940"/>
                                  <a:pt x="27321" y="22521"/>
                                </a:cubicBezTo>
                                <a:cubicBezTo>
                                  <a:pt x="30237" y="34363"/>
                                  <a:pt x="35176" y="45490"/>
                                  <a:pt x="42671" y="55991"/>
                                </a:cubicBezTo>
                                <a:cubicBezTo>
                                  <a:pt x="50866" y="67469"/>
                                  <a:pt x="60639" y="77839"/>
                                  <a:pt x="72945" y="86550"/>
                                </a:cubicBezTo>
                                <a:cubicBezTo>
                                  <a:pt x="79775" y="91384"/>
                                  <a:pt x="87118" y="95626"/>
                                  <a:pt x="95955" y="98000"/>
                                </a:cubicBezTo>
                                <a:cubicBezTo>
                                  <a:pt x="102407" y="99732"/>
                                  <a:pt x="108001" y="98348"/>
                                  <a:pt x="113020" y="95442"/>
                                </a:cubicBezTo>
                                <a:cubicBezTo>
                                  <a:pt x="115957" y="93742"/>
                                  <a:pt x="116684" y="90691"/>
                                  <a:pt x="116006" y="87717"/>
                                </a:cubicBezTo>
                                <a:cubicBezTo>
                                  <a:pt x="115134" y="83894"/>
                                  <a:pt x="113731" y="80236"/>
                                  <a:pt x="111179" y="76864"/>
                                </a:cubicBezTo>
                                <a:cubicBezTo>
                                  <a:pt x="107354" y="71804"/>
                                  <a:pt x="103197" y="66990"/>
                                  <a:pt x="98406" y="62463"/>
                                </a:cubicBezTo>
                                <a:cubicBezTo>
                                  <a:pt x="91373" y="55819"/>
                                  <a:pt x="85122" y="48625"/>
                                  <a:pt x="78003" y="42045"/>
                                </a:cubicBezTo>
                                <a:cubicBezTo>
                                  <a:pt x="73323" y="37720"/>
                                  <a:pt x="67783" y="33990"/>
                                  <a:pt x="62455" y="30151"/>
                                </a:cubicBezTo>
                                <a:cubicBezTo>
                                  <a:pt x="60718" y="28900"/>
                                  <a:pt x="58570" y="27807"/>
                                  <a:pt x="56377" y="27232"/>
                                </a:cubicBezTo>
                                <a:cubicBezTo>
                                  <a:pt x="51321" y="25907"/>
                                  <a:pt x="50202" y="22540"/>
                                  <a:pt x="49782" y="19074"/>
                                </a:cubicBezTo>
                                <a:cubicBezTo>
                                  <a:pt x="49275" y="14901"/>
                                  <a:pt x="49944" y="10725"/>
                                  <a:pt x="54605" y="7998"/>
                                </a:cubicBezTo>
                                <a:cubicBezTo>
                                  <a:pt x="56026" y="7167"/>
                                  <a:pt x="58175" y="6504"/>
                                  <a:pt x="59817" y="6703"/>
                                </a:cubicBezTo>
                                <a:cubicBezTo>
                                  <a:pt x="63074" y="7099"/>
                                  <a:pt x="66636" y="7622"/>
                                  <a:pt x="69300" y="9042"/>
                                </a:cubicBezTo>
                                <a:cubicBezTo>
                                  <a:pt x="74039" y="11567"/>
                                  <a:pt x="78308" y="14704"/>
                                  <a:pt x="82576" y="17765"/>
                                </a:cubicBezTo>
                                <a:cubicBezTo>
                                  <a:pt x="85902" y="20150"/>
                                  <a:pt x="89171" y="22642"/>
                                  <a:pt x="92047" y="25375"/>
                                </a:cubicBezTo>
                                <a:cubicBezTo>
                                  <a:pt x="101099" y="33980"/>
                                  <a:pt x="110182" y="42575"/>
                                  <a:pt x="118798" y="51464"/>
                                </a:cubicBezTo>
                                <a:cubicBezTo>
                                  <a:pt x="123572" y="56390"/>
                                  <a:pt x="127866" y="61701"/>
                                  <a:pt x="131609" y="67181"/>
                                </a:cubicBezTo>
                                <a:cubicBezTo>
                                  <a:pt x="136256" y="73987"/>
                                  <a:pt x="139120" y="81355"/>
                                  <a:pt x="138800" y="89307"/>
                                </a:cubicBezTo>
                                <a:cubicBezTo>
                                  <a:pt x="138562" y="95672"/>
                                  <a:pt x="137756" y="101980"/>
                                  <a:pt x="133492" y="107520"/>
                                </a:cubicBezTo>
                                <a:cubicBezTo>
                                  <a:pt x="129851" y="112250"/>
                                  <a:pt x="125278" y="116193"/>
                                  <a:pt x="118983" y="118916"/>
                                </a:cubicBezTo>
                                <a:cubicBezTo>
                                  <a:pt x="112711" y="121628"/>
                                  <a:pt x="106060" y="122873"/>
                                  <a:pt x="99272" y="122491"/>
                                </a:cubicBezTo>
                                <a:cubicBezTo>
                                  <a:pt x="94500" y="122223"/>
                                  <a:pt x="89488" y="120890"/>
                                  <a:pt x="85261" y="119027"/>
                                </a:cubicBezTo>
                                <a:cubicBezTo>
                                  <a:pt x="78188" y="115909"/>
                                  <a:pt x="71291" y="112362"/>
                                  <a:pt x="64980" y="108320"/>
                                </a:cubicBezTo>
                                <a:cubicBezTo>
                                  <a:pt x="54234" y="101435"/>
                                  <a:pt x="45430" y="92907"/>
                                  <a:pt x="36743" y="84381"/>
                                </a:cubicBezTo>
                                <a:cubicBezTo>
                                  <a:pt x="33637" y="81333"/>
                                  <a:pt x="31366" y="77709"/>
                                  <a:pt x="28890" y="74263"/>
                                </a:cubicBezTo>
                                <a:cubicBezTo>
                                  <a:pt x="24900" y="68713"/>
                                  <a:pt x="20971" y="63132"/>
                                  <a:pt x="17195" y="57485"/>
                                </a:cubicBezTo>
                                <a:cubicBezTo>
                                  <a:pt x="15765" y="55347"/>
                                  <a:pt x="14807" y="53001"/>
                                  <a:pt x="13677" y="50735"/>
                                </a:cubicBezTo>
                                <a:cubicBezTo>
                                  <a:pt x="12486" y="48344"/>
                                  <a:pt x="11210" y="45974"/>
                                  <a:pt x="10220" y="43529"/>
                                </a:cubicBezTo>
                                <a:cubicBezTo>
                                  <a:pt x="8889" y="40245"/>
                                  <a:pt x="7742" y="36911"/>
                                  <a:pt x="6620" y="33575"/>
                                </a:cubicBezTo>
                                <a:cubicBezTo>
                                  <a:pt x="5070" y="28975"/>
                                  <a:pt x="3627" y="24353"/>
                                  <a:pt x="2122" y="19744"/>
                                </a:cubicBezTo>
                                <a:cubicBezTo>
                                  <a:pt x="0" y="13240"/>
                                  <a:pt x="2817" y="7556"/>
                                  <a:pt x="7008" y="2289"/>
                                </a:cubicBezTo>
                                <a:cubicBezTo>
                                  <a:pt x="7891" y="1181"/>
                                  <a:pt x="10600" y="714"/>
                                  <a:pt x="12541" y="553"/>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3547" name="Shape 3547"/>
                        <wps:cNvSpPr/>
                        <wps:spPr>
                          <a:xfrm>
                            <a:off x="4398934" y="215358"/>
                            <a:ext cx="36500" cy="32433"/>
                          </a:xfrm>
                          <a:custGeom>
                            <a:avLst/>
                            <a:gdLst/>
                            <a:ahLst/>
                            <a:cxnLst/>
                            <a:rect l="0" t="0" r="0" b="0"/>
                            <a:pathLst>
                              <a:path w="36500" h="32433">
                                <a:moveTo>
                                  <a:pt x="22599" y="472"/>
                                </a:moveTo>
                                <a:cubicBezTo>
                                  <a:pt x="24839" y="944"/>
                                  <a:pt x="26971" y="1906"/>
                                  <a:pt x="28989" y="2946"/>
                                </a:cubicBezTo>
                                <a:cubicBezTo>
                                  <a:pt x="31050" y="4009"/>
                                  <a:pt x="32524" y="5877"/>
                                  <a:pt x="34084" y="7494"/>
                                </a:cubicBezTo>
                                <a:cubicBezTo>
                                  <a:pt x="34714" y="8147"/>
                                  <a:pt x="35008" y="9084"/>
                                  <a:pt x="35206" y="9930"/>
                                </a:cubicBezTo>
                                <a:cubicBezTo>
                                  <a:pt x="35690" y="12012"/>
                                  <a:pt x="36027" y="14116"/>
                                  <a:pt x="36500" y="16611"/>
                                </a:cubicBezTo>
                                <a:cubicBezTo>
                                  <a:pt x="35395" y="18717"/>
                                  <a:pt x="34115" y="21349"/>
                                  <a:pt x="32651" y="23912"/>
                                </a:cubicBezTo>
                                <a:cubicBezTo>
                                  <a:pt x="29806" y="28886"/>
                                  <a:pt x="21619" y="32433"/>
                                  <a:pt x="14914" y="31594"/>
                                </a:cubicBezTo>
                                <a:cubicBezTo>
                                  <a:pt x="13693" y="31442"/>
                                  <a:pt x="12442" y="31046"/>
                                  <a:pt x="11376" y="30530"/>
                                </a:cubicBezTo>
                                <a:cubicBezTo>
                                  <a:pt x="4470" y="27184"/>
                                  <a:pt x="0" y="18501"/>
                                  <a:pt x="2796" y="12358"/>
                                </a:cubicBezTo>
                                <a:cubicBezTo>
                                  <a:pt x="4100" y="9491"/>
                                  <a:pt x="7080" y="7050"/>
                                  <a:pt x="9653" y="4666"/>
                                </a:cubicBezTo>
                                <a:cubicBezTo>
                                  <a:pt x="11275" y="3163"/>
                                  <a:pt x="13351" y="1779"/>
                                  <a:pt x="15567" y="943"/>
                                </a:cubicBezTo>
                                <a:cubicBezTo>
                                  <a:pt x="18013" y="19"/>
                                  <a:pt x="20360" y="0"/>
                                  <a:pt x="22599" y="472"/>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wps:wsp>
                        <wps:cNvPr id="3548" name="Shape 3548"/>
                        <wps:cNvSpPr/>
                        <wps:spPr>
                          <a:xfrm>
                            <a:off x="4069894" y="115899"/>
                            <a:ext cx="34858" cy="31088"/>
                          </a:xfrm>
                          <a:custGeom>
                            <a:avLst/>
                            <a:gdLst/>
                            <a:ahLst/>
                            <a:cxnLst/>
                            <a:rect l="0" t="0" r="0" b="0"/>
                            <a:pathLst>
                              <a:path w="34858" h="31088">
                                <a:moveTo>
                                  <a:pt x="15330" y="259"/>
                                </a:moveTo>
                                <a:cubicBezTo>
                                  <a:pt x="18728" y="0"/>
                                  <a:pt x="22208" y="829"/>
                                  <a:pt x="24743" y="2866"/>
                                </a:cubicBezTo>
                                <a:cubicBezTo>
                                  <a:pt x="27780" y="5307"/>
                                  <a:pt x="30457" y="8037"/>
                                  <a:pt x="31452" y="11590"/>
                                </a:cubicBezTo>
                                <a:cubicBezTo>
                                  <a:pt x="31689" y="12431"/>
                                  <a:pt x="32195" y="13326"/>
                                  <a:pt x="32901" y="13961"/>
                                </a:cubicBezTo>
                                <a:cubicBezTo>
                                  <a:pt x="34858" y="15722"/>
                                  <a:pt x="34431" y="17487"/>
                                  <a:pt x="33237" y="19315"/>
                                </a:cubicBezTo>
                                <a:cubicBezTo>
                                  <a:pt x="32127" y="21018"/>
                                  <a:pt x="31052" y="22741"/>
                                  <a:pt x="29811" y="24381"/>
                                </a:cubicBezTo>
                                <a:cubicBezTo>
                                  <a:pt x="29167" y="25233"/>
                                  <a:pt x="28385" y="26272"/>
                                  <a:pt x="27349" y="26633"/>
                                </a:cubicBezTo>
                                <a:cubicBezTo>
                                  <a:pt x="22632" y="28276"/>
                                  <a:pt x="18246" y="31088"/>
                                  <a:pt x="12512" y="29589"/>
                                </a:cubicBezTo>
                                <a:cubicBezTo>
                                  <a:pt x="10809" y="29143"/>
                                  <a:pt x="8934" y="29870"/>
                                  <a:pt x="7231" y="28484"/>
                                </a:cubicBezTo>
                                <a:cubicBezTo>
                                  <a:pt x="4519" y="26275"/>
                                  <a:pt x="1634" y="24237"/>
                                  <a:pt x="433" y="21175"/>
                                </a:cubicBezTo>
                                <a:cubicBezTo>
                                  <a:pt x="115" y="20369"/>
                                  <a:pt x="385" y="19413"/>
                                  <a:pt x="385" y="18525"/>
                                </a:cubicBezTo>
                                <a:cubicBezTo>
                                  <a:pt x="256" y="18509"/>
                                  <a:pt x="129" y="18493"/>
                                  <a:pt x="0" y="18479"/>
                                </a:cubicBezTo>
                                <a:cubicBezTo>
                                  <a:pt x="314" y="15582"/>
                                  <a:pt x="473" y="12666"/>
                                  <a:pt x="1024" y="9799"/>
                                </a:cubicBezTo>
                                <a:cubicBezTo>
                                  <a:pt x="1219" y="8781"/>
                                  <a:pt x="2259" y="7810"/>
                                  <a:pt x="3116" y="6951"/>
                                </a:cubicBezTo>
                                <a:cubicBezTo>
                                  <a:pt x="4107" y="5957"/>
                                  <a:pt x="5453" y="5192"/>
                                  <a:pt x="6413" y="4184"/>
                                </a:cubicBezTo>
                                <a:cubicBezTo>
                                  <a:pt x="8617" y="1867"/>
                                  <a:pt x="11932" y="519"/>
                                  <a:pt x="15330" y="259"/>
                                </a:cubicBezTo>
                                <a:close/>
                              </a:path>
                            </a:pathLst>
                          </a:custGeom>
                          <a:ln w="0" cap="flat">
                            <a:miter lim="100000"/>
                          </a:ln>
                        </wps:spPr>
                        <wps:style>
                          <a:lnRef idx="0">
                            <a:srgbClr val="000000">
                              <a:alpha val="0"/>
                            </a:srgbClr>
                          </a:lnRef>
                          <a:fillRef idx="1">
                            <a:srgbClr val="181717"/>
                          </a:fillRef>
                          <a:effectRef idx="0">
                            <a:scrgbClr r="0" g="0" b="0"/>
                          </a:effectRef>
                          <a:fontRef idx="none"/>
                        </wps:style>
                        <wps:bodyPr/>
                      </wps:wsp>
                      <pic:pic xmlns:pic="http://schemas.openxmlformats.org/drawingml/2006/picture">
                        <pic:nvPicPr>
                          <pic:cNvPr id="3550" name="Picture 3550"/>
                          <pic:cNvPicPr/>
                        </pic:nvPicPr>
                        <pic:blipFill>
                          <a:blip r:embed="rId15"/>
                          <a:stretch>
                            <a:fillRect/>
                          </a:stretch>
                        </pic:blipFill>
                        <pic:spPr>
                          <a:xfrm>
                            <a:off x="182342" y="23639"/>
                            <a:ext cx="1264062" cy="347320"/>
                          </a:xfrm>
                          <a:prstGeom prst="rect">
                            <a:avLst/>
                          </a:prstGeom>
                        </pic:spPr>
                      </pic:pic>
                    </wpg:wgp>
                  </a:graphicData>
                </a:graphic>
              </wp:inline>
            </w:drawing>
          </mc:Choice>
          <mc:Fallback>
            <w:pict w14:anchorId="7A25B7A8">
              <v:group id="Group 27479" style="width:431.9pt;height:31.05pt;mso-position-horizontal-relative:char;mso-position-vertical-relative:line" coordsize="54848,3946" o:spid="_x0000_s1026" w14:anchorId="62C8819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">
                <v:shape id="Shape 3538" style="position:absolute;width:26760;height:3946;visibility:visible;mso-wrap-style:square;v-text-anchor:top" coordsize="2676055,394615" o:spid="_x0000_s1027" filled="f" strokecolor="#282727" strokeweight="1pt" path="m,394615r2676055,l2676055,,,,,3946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">
                  <v:stroke miterlimit="1" joinstyle="miter"/>
                  <v:path textboxrect="0,0,2676055,394615" arrowok="t"/>
                </v:shape>
                <v:shape id="Shape 3539" style="position:absolute;left:28087;width:26761;height:3946;visibility:visible;mso-wrap-style:square;v-text-anchor:top" coordsize="2676055,394615" o:spid="_x0000_s1028" filled="f" strokecolor="#282727" strokeweight="1pt" path="m,394615r2676055,l2676055,,,,,3946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">
                  <v:stroke miterlimit="1" joinstyle="miter"/>
                  <v:path textboxrect="0,0,2676055,394615" arrowok="t"/>
                </v:shape>
                <v:shape id="Shape 3540" style="position:absolute;left:37928;top:2831;width:447;height:740;visibility:visible;mso-wrap-style:square;v-text-anchor:top" coordsize="44662,74008" o:spid="_x0000_s1029" fillcolor="#181717" stroked="f" strokeweight="0" path="m2993,c6443,86,7587,2313,9154,3935v3678,3806,7239,7690,10707,11622c23271,19422,26470,23405,29834,27297v2368,2739,4666,5542,7328,8089l44662,42286r,31722l33464,64318c24764,55467,16157,46477,10472,35967,6694,28978,4370,21645,1796,14336,,9235,1671,4798,29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">
                  <v:stroke miterlimit="1" joinstyle="miter"/>
                  <v:path textboxrect="0,0,44662,74008" arrowok="t"/>
                </v:shape>
                <v:shape id="Shape 3541" style="position:absolute;left:34986;top:1259;width:3389;height:1317;visibility:visible;mso-wrap-style:square;v-text-anchor:top" coordsize="338892,131697" o:spid="_x0000_s1030" fillcolor="#181717" stroked="f" strokeweight="0" path="m18710,1464v2281,582,3970,1620,5136,3226c24647,5793,25148,7043,25967,8137v1797,2399,3253,5118,5662,7036c38337,20511,44475,26223,50357,32147v7179,7229,14392,14437,21698,21582c80159,61652,88189,69635,96622,77326v7608,6939,15997,13243,25257,18792c126369,98809,130958,101141,136232,102648v3147,899,6195,1262,9211,-72c148436,101254,152208,100832,153930,97994,149799,92175,145710,86417,141622,80660v-316,-446,-760,-872,-907,-1354c138834,73083,136734,66947,138197,60343v790,-3564,2269,-6633,5358,-9095c145935,49350,149235,48500,152402,48071v8285,-1122,15975,219,22725,4510c176234,53283,177548,53819,178860,54248v2818,922,3736,3080,4915,4985c184140,59825,183637,61464,183104,61613v-3106,1645,-5250,4608,-4871,5934c178352,67959,178352,68683,178547,69257v1753,5126,2665,10346,2699,15658c181263,87532,182488,89463,184987,91216v5527,3878,11491,6824,18952,7316c204887,98595,205856,98666,206795,98582v3256,-291,4198,-1273,3201,-3905c209364,93006,208256,91393,207019,89946v-1881,-2201,-4057,-4234,-6111,-6335c200611,83308,200348,82801,199992,82750v-2346,-905,-4335,-3183,-6587,-4542c189823,76047,189263,73229,189034,70164v-396,-5316,1939,-9741,6951,-13245c200205,53968,203844,53846,208399,56351v2556,1407,4412,3175,6217,5203c218123,65490,222083,69166,225977,72867v3085,2934,6187,5878,9584,8565c238351,83638,241588,85474,245430,88001v-464,-3242,-607,-5530,-1145,-7755c243157,75597,250767,67722,258941,67943v1197,32,2541,426,3525,990c269204,72783,276127,76448,281577,81600v1320,1249,3070,2241,4765,3182c293291,88633,300287,92431,307292,96215v752,406,1680,599,3233,1134c309579,94461,308633,92129,308068,89737v-1173,-4965,-1484,-9965,507,-14855c310002,71373,313222,68797,316266,66229v4553,-3842,10336,-4714,16651,-3849c333536,62466,334274,62609,334802,62427r4090,-65l338892,87689r-926,-1419c337641,85814,335755,85482,335617,85649v-628,764,-1542,2011,-1172,2565l338892,93587r,38110l328115,129584v-2199,-739,-4529,-1252,-6654,-2103c315904,125257,310440,122877,304907,120613v-2119,-868,-4351,-1554,-6492,-2391c297308,117789,296247,117256,295247,116675v-766,-446,-1339,-1111,-2111,-1550c287976,112187,285636,112199,281037,115774v-4423,3440,-9375,5172,-15527,4333c261153,119512,256414,119616,252516,118198v-5882,-2142,-11186,-5332,-16720,-8095c234485,109448,233232,108719,231684,107876v-1682,2118,-3062,3974,-4592,5742c226102,114761,225144,116132,223735,116787v-6553,3048,-13462,5092,-21268,4725c195066,121163,188169,119542,181655,116798v-3328,-1404,-6496,-3057,-9683,-4572c171580,112326,171093,112337,171008,112490v-2726,5003,-8503,7538,-13663,10224c148828,127148,139044,127943,129445,125628v-4910,-1183,-9646,-3556,-13714,-6158c107012,113893,98252,108237,90485,101837,81497,94432,73400,86297,65194,78293,49448,62936,33669,47605,16515,33258,12463,29868,7808,26957,3528,23738,2709,23122,2067,22147,1839,21255,1198,18734,840,16169,323,13627,,12042,49,10614,1493,9283,2527,8331,3217,7127,4011,6012,7017,1781,12970,,18710,14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">
                  <v:stroke miterlimit="1" joinstyle="miter"/>
                  <v:path textboxrect="0,0,338892,131697" arrowok="t"/>
                </v:shape>
                <v:shape id="Shape 3542" style="position:absolute;left:38375;top:1883;width:1014;height:1826;visibility:visible;mso-wrap-style:square;v-text-anchor:top" coordsize="101376,182667" o:spid="_x0000_s1031" fillcolor="#181717" stroked="f" strokeweight="0" path="m2241,c4254,479,6210,1241,8240,1601v1045,186,2462,588,2879,1239c13376,6371,18052,7808,21075,10660v1418,1337,3285,2356,4921,3545c27411,15233,28809,16275,30177,17343v3858,3007,7828,5928,11505,9075c45712,29868,49704,33381,53289,37132v8174,8553,16444,17070,23994,25982c82839,69673,87925,76603,92079,83799v3200,5542,5104,11672,6729,17691c101270,110602,101376,119951,100121,129173v-1018,7494,-1982,15072,-5296,22265c93616,154065,93147,156910,92053,159578v-586,1428,-1927,2641,-2681,4037c87148,167745,84106,171344,80615,174644r-9946,8023l17892,182667,9227,176861,,168876,,137153r10757,9896c16206,151527,22332,155486,28387,159448v3067,2007,6585,3585,10000,5220c43002,166875,47940,166689,52675,165141v6626,-2167,11388,-5876,14944,-11115c72239,147220,75342,140159,76162,132500v1006,-9371,2134,-18837,-688,-28086c74083,99858,71710,95379,68905,91257,64227,84381,59321,77537,53599,71222,49411,66598,46137,61355,40525,57548v-2887,-1959,-3227,-2139,-6397,-396c30759,59002,30025,62179,27905,64648v-3734,4349,-8333,7619,-15168,7220l,69371,,31261r826,999c1414,32860,2852,32914,3901,33218v210,-304,420,-608,631,-911l,25363,,36,22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">
                  <v:stroke miterlimit="1" joinstyle="miter"/>
                  <v:path textboxrect="0,0,101376,182667" arrowok="t"/>
                </v:shape>
                <v:shape id="Shape 3543" style="position:absolute;left:38448;top:1157;width:4472;height:1441;visibility:visible;mso-wrap-style:square;v-text-anchor:top" coordsize="447133,144041" o:spid="_x0000_s1032" fillcolor="#181717" stroked="f" strokeweight="0" path="m14861,210v4223,319,8090,1237,9993,4879c29172,13354,35958,20351,42594,27418v3750,3992,7440,8023,11279,11959c57610,43212,61526,46933,65321,50734v3491,3497,6900,7048,10403,10537c76564,62107,77641,62789,79492,64230v247,-2555,436,-4153,549,-5756c80616,50448,89199,44523,98589,45202v3037,220,6343,1089,8853,2468c114792,51707,121902,56049,128921,60466v6780,4265,13377,8724,19960,13189c151923,75718,154671,78066,157677,80169v6738,4714,13499,9411,20364,14002c181210,96290,184590,98218,187998,100087v1338,734,3012,1064,4707,1636c195068,97695,195627,93883,195327,90013v-203,-2638,-2670,-4343,-4931,-5946c187685,82145,184676,80502,181927,78615v-4398,-3021,-9062,-5689,-14528,-7252c159588,69127,155231,64638,153958,58124v-453,-2318,-220,-4605,1599,-6634c156205,50769,156611,49900,157078,49081v2136,-3735,5994,-5389,10983,-5569c174038,43294,177750,46476,181704,49045v15388,10001,30556,20222,45796,30374c233390,83343,239235,87315,245142,91226v945,626,2099,1045,3173,1568c250795,91293,250010,89281,249810,87670v-748,-6048,6811,-12682,12751,-13869c266922,72929,270330,73378,273910,75947v4742,3404,8113,7396,11220,11777c286982,90339,289833,92625,292716,94598v6315,4323,12876,8430,20987,10422c314289,105164,314912,105209,315976,105367v59,-3122,-1595,-5629,-3180,-7976c310467,93942,310574,90472,311538,86881v439,-1639,1082,-3217,3222,-4087c315535,82478,316160,81758,316615,81113v4873,-6894,12361,-9549,21917,-9189c345567,72187,351737,74636,358117,76593v3125,960,6273,1872,9355,2916c373013,81386,378590,83215,384010,85305v6455,2488,12793,5180,19127,7869c412402,97109,421410,101488,430915,104985v8457,3110,13206,8236,15161,15186c446786,122694,447133,126096,445596,128026v-2179,2739,-6253,4489,-9518,6661c428801,134859,421683,134657,416175,129910v-1405,-1210,-3108,-2191,-4615,-3328c406832,123017,400948,120977,395417,118470v-7627,-3461,-15201,-6999,-22882,-10382c370705,107283,368547,106966,365691,106194v2173,2563,3581,4416,5219,6123c374796,116365,373767,120793,372563,125225v-337,1240,-1105,2401,-1615,3613c368504,134636,360984,138113,353570,136810v-3051,-534,-4682,-2550,-6507,-4326c344628,130116,342244,127714,339794,125360v-492,-474,-1184,-808,-1768,-1194c334182,126548,330578,128466,327447,130801v-4235,3160,-9081,2592,-13904,1917c311255,132398,309113,131355,306935,130580v-1163,-415,-2195,-1156,-3395,-1403c296992,127829,292017,124314,286667,121310v-2734,-1534,-5457,-3082,-8593,-4856c276397,117492,274362,118349,273024,119672v-2181,2153,-4833,3205,-8125,3612c261482,123707,258280,124493,254590,123928v-4106,-629,-7383,-2037,-10681,-3926c238191,116727,232561,113442,227678,109303v-2565,-2173,-5917,-3734,-9382,-5859c218038,104554,217673,105244,217760,105898v720,5534,-1206,10737,-3798,15637c211036,127064,205604,130620,197800,130644v-2547,7,-5291,-784,-7614,-1737c182497,125748,175763,121481,169303,116854v-4881,-3496,-10319,-6478,-15327,-9864c149345,103860,145021,100437,140449,97250,131434,90971,122732,84371,112687,79118v-1317,-687,-2448,-1608,-3701,-2383c108777,76606,108380,76678,107828,76641v-496,2329,918,4267,2121,6128c111561,85265,113638,87562,115404,89997v2662,3669,5122,7435,7861,11064c126367,105173,129608,109222,132929,113221v2905,3498,5840,7008,7544,10988c141139,125763,140727,127720,140371,129434v-466,2254,-1228,4486,-2100,6664c135938,141928,126193,144041,120821,139781v-2697,-2137,-4997,-4628,-7295,-7070c106017,124722,98854,116508,91066,108703,80590,98204,69583,88056,58948,77659,52454,71311,46273,64749,39872,58337,33678,52132,27330,46027,21153,39812,18467,37109,16061,34227,13474,31459v-760,-815,-1542,-1752,-2592,-2231c6023,27012,3163,23578,1892,19355,261,13930,,8634,6322,4697,7061,4236,7784,3600,8136,2917,9433,388,12076,,14861,2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">
                  <v:stroke miterlimit="1" joinstyle="miter"/>
                  <v:path textboxrect="0,0,447133,144041" arrowok="t"/>
                </v:shape>
                <v:shape id="Shape 3544" style="position:absolute;left:31618;top:1056;width:2249;height:1457;visibility:visible;mso-wrap-style:square;v-text-anchor:top" coordsize="224900,145678" o:spid="_x0000_s1033" fillcolor="#181717" stroked="f" strokeweight="0" path="m11849,106c15053,,18287,785,20243,2504v6771,5955,13460,11974,20280,17890c47798,26702,55420,32755,62469,39220v10527,9661,20673,19592,31013,29387c94680,69741,96078,70736,98010,72305v336,-1616,848,-2498,617,-3227c96622,62727,94781,56324,92284,50096,90588,45864,87817,41922,85754,37776v-611,-1227,-660,-2712,-595,-4068c85344,29782,86809,26136,89460,22842v577,-716,1385,-1508,2310,-1801c94116,20300,96556,19694,99023,19308v938,-148,2247,246,3054,745c106974,23088,111912,26098,116578,29359v6985,4881,13713,10003,20627,14951c144225,49333,151320,54288,158418,59239v4816,3360,9715,6643,14544,9991c177550,72412,182056,75670,186667,78829v5711,3911,11512,7737,17235,11638c205537,91580,206970,91831,209064,90986v3721,-1502,6744,-568,8710,2313c219387,95664,220763,98152,222593,100398v1799,2210,2307,4419,1437,6921c222892,110591,223130,114102,220209,117053v-3888,3928,-9911,4634,-14972,1520c197014,113511,189666,107660,182019,102078,174584,96650,167396,90997,159855,85671,154115,81617,147935,77975,142063,74042v-3916,-2623,-7604,-5465,-11448,-8158c125462,62272,120265,58700,115064,55135v-457,-315,-1084,-466,-2831,-1191c112660,56354,112671,58034,113278,59558v2230,5593,4754,11111,6987,16704c122215,81152,123879,86116,125748,91027v1687,4430,4198,8745,5051,13270c131888,110069,132500,116104,127516,121268v-1662,1724,-6178,2262,-9120,1289c112388,120570,109205,116455,106009,112288v-999,-1303,-2159,-2525,-3258,-3776c100296,105719,97938,102863,95342,100158,92324,97012,89070,94015,85960,90926,83749,88728,81645,86460,79425,84269,74687,79596,69899,74955,65139,70296,62614,67824,60166,65299,57559,62884,56296,61714,54752,60746,53334,59686v-229,171,-459,341,-686,513c52875,60628,53048,61085,53343,61483v7195,9682,14158,19486,21690,28992c80597,97498,86979,104094,92859,110956v3611,4213,6833,8643,10472,12837c106086,126967,105855,130603,105144,133867v-766,3514,-1477,7429,-5665,9912c96433,145587,93290,145678,90466,143755v-1571,-1071,-3344,-1960,-4822,-3104c84176,139513,82438,138328,81728,136871,78675,130600,72880,125855,68079,120607,61502,113414,54144,106689,47103,99773,42145,94903,37165,90048,32180,85197v-509,-494,-1040,-1037,-1709,-1343c24450,81103,23703,76016,22124,71357v-344,-1014,122,-2337,628,-3386c23843,65713,24833,63324,26555,61393v1708,-1916,1544,-3589,466,-5398c24393,51590,21758,47185,18921,42869,14832,36648,10568,30501,6353,24335,5821,23556,5291,22714,4504,22123,1070,19540,,16235,434,12681,763,10010,1774,7389,2561,4763,2743,4157,3142,3540,3628,3053,5468,1209,8644,212,11849,1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">
                  <v:stroke miterlimit="1" joinstyle="miter"/>
                  <v:path textboxrect="0,0,224900,145678" arrowok="t"/>
                </v:shape>
                <v:shape id="Shape 3545" style="position:absolute;left:29713;top:610;width:2109;height:1864;visibility:visible;mso-wrap-style:square;v-text-anchor:top" coordsize="210921,186439" o:spid="_x0000_s1034" fillcolor="#181717" stroked="f" strokeweight="0" path="m12519,499v2117,498,4159,1587,5132,3036c21748,9626,25609,15814,28248,22478v998,2525,3137,4751,4740,7120c41949,42847,52900,55003,64184,66983v4144,4398,7853,9063,12020,13445c85445,90145,93452,100528,101379,110939v7093,9317,14517,18490,20100,28522c124018,144030,126955,148453,129743,152930v196,314,649,522,1327,1044c133866,151276,136146,148764,140092,147440v3900,-1307,7483,-1873,11431,-517c155727,148369,159974,149567,163938,151619v5326,2758,11297,4724,17092,6850c184602,159778,187576,159663,190664,156780v2940,-2745,7123,-4687,11780,-5605c204961,150681,206551,151021,207952,152977v1938,2701,2969,5253,1513,8370c208461,163494,208011,165821,207432,168087v-987,3857,-3486,7137,-6117,10321c200122,179852,198325,180990,196691,182167v-930,670,-2015,1261,-3152,1663c192157,184320,190460,185114,189226,184833v-3899,-890,-8180,-926,-11505,-3287c172248,177662,165240,176053,158891,173470v-2674,-1087,-5281,-2358,-8092,-3132c147457,169419,145007,170197,144071,172932v-1429,4184,-5389,6910,-8015,10380c133929,186120,128321,186439,124442,184344v-1765,-953,-3283,-2875,-5567,-627c116297,183271,113597,183073,111184,182291v-1625,-526,-3249,-1675,-4179,-2894c100636,171065,95107,162388,90939,153154v-2893,-6408,-5745,-12845,-9119,-19090c78017,127024,73735,120148,69498,113268,65096,106124,60808,98915,55911,91994,49517,82953,42558,74175,35870,65269,30769,58477,25715,51666,20638,44863v-574,-769,-1132,-1548,-1739,-2302c16339,39393,13379,36544,11940,32693,10444,28688,7216,25130,5150,21236,3463,18062,1971,14748,1115,11375,,6981,3251,3669,6946,1006,8213,92,10403,,12519,4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">
                  <v:stroke miterlimit="1" joinstyle="miter"/>
                  <v:path textboxrect="0,0,210921,186439" arrowok="t"/>
                </v:shape>
                <v:shape id="Shape 3546" style="position:absolute;left:33767;top:1071;width:1391;height:1229;visibility:visible;mso-wrap-style:square;v-text-anchor:top" coordsize="139120,122873" o:spid="_x0000_s1035" fillcolor="#181717" stroked="f" strokeweight="0" path="m12541,553c15148,339,18366,,20355,989v3435,1709,6782,4015,7900,7477c28630,9632,28348,11000,28066,12232v-787,3409,-1627,6708,-745,10289c30237,34363,35176,45490,42671,55991v8195,11478,17968,21848,30274,30559c79775,91384,87118,95626,95955,98000v6452,1732,12046,348,17065,-2558c115957,93742,116684,90691,116006,87717v-872,-3823,-2275,-7481,-4827,-10853c107354,71804,103197,66990,98406,62463,91373,55819,85122,48625,78003,42045,73323,37720,67783,33990,62455,30151,60718,28900,58570,27807,56377,27232,51321,25907,50202,22540,49782,19074v-507,-4173,162,-8349,4823,-11076c56026,7167,58175,6504,59817,6703v3257,396,6819,919,9483,2339c74039,11567,78308,14704,82576,17765v3326,2385,6595,4877,9471,7610c101099,33980,110182,42575,118798,51464v4774,4926,9068,10237,12811,15717c136256,73987,139120,81355,138800,89307v-238,6365,-1044,12673,-5308,18213c129851,112250,125278,116193,118983,118916v-6272,2712,-12923,3957,-19711,3575c94500,122223,89488,120890,85261,119027,78188,115909,71291,112362,64980,108320,54234,101435,45430,92907,36743,84381,33637,81333,31366,77709,28890,74263,24900,68713,20971,63132,17195,57485,15765,55347,14807,53001,13677,50735,12486,48344,11210,45974,10220,43529,8889,40245,7742,36911,6620,33575,5070,28975,3627,24353,2122,19744,,13240,2817,7556,7008,2289,7891,1181,10600,714,12541,5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">
                  <v:stroke miterlimit="1" joinstyle="miter"/>
                  <v:path textboxrect="0,0,139120,122873" arrowok="t"/>
                </v:shape>
                <v:shape id="Shape 3547" style="position:absolute;left:43989;top:2153;width:365;height:324;visibility:visible;mso-wrap-style:square;v-text-anchor:top" coordsize="36500,32433" o:spid="_x0000_s1036" fillcolor="#181717" stroked="f" strokeweight="0" path="m22599,472v2240,472,4372,1434,6390,2474c31050,4009,32524,5877,34084,7494v630,653,924,1590,1122,2436c35690,12012,36027,14116,36500,16611v-1105,2106,-2385,4738,-3849,7301c29806,28886,21619,32433,14914,31594v-1221,-152,-2472,-548,-3538,-1064c4470,27184,,18501,2796,12358,4100,9491,7080,7050,9653,4666,11275,3163,13351,1779,15567,943,18013,19,20360,,22599,4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">
                  <v:stroke miterlimit="1" joinstyle="miter"/>
                  <v:path textboxrect="0,0,36500,32433" arrowok="t"/>
                </v:shape>
                <v:shape id="Shape 3548" style="position:absolute;left:40698;top:1158;width:349;height:311;visibility:visible;mso-wrap-style:square;v-text-anchor:top" coordsize="34858,31088" o:spid="_x0000_s1037" fillcolor="#181717" stroked="f" strokeweight="0" path="m15330,259c18728,,22208,829,24743,2866v3037,2441,5714,5171,6709,8724c31689,12431,32195,13326,32901,13961v1957,1761,1530,3526,336,5354c32127,21018,31052,22741,29811,24381v-644,852,-1426,1891,-2462,2252c22632,28276,18246,31088,12512,29589v-1703,-446,-3578,281,-5281,-1105c4519,26275,1634,24237,433,21175,115,20369,385,19413,385,18525,256,18509,129,18493,,18479,314,15582,473,12666,1024,9799,1219,8781,2259,7810,3116,6951,4107,5957,5453,5192,6413,4184,8617,1867,11932,519,15330,2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">
                  <v:stroke miterlimit="1" joinstyle="miter"/>
                  <v:path textboxrect="0,0,34858,31088" arrowok="t"/>
                </v:shape>
                <v:shape id="Picture 3550" style="position:absolute;left:1823;top:236;width:12641;height:3473;visibility:visible;mso-wrap-style:square" o:spid="_x0000_s103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">
                  <v:imagedata o:title="" r:id="rId17"/>
                </v:shape>
                <w10:anchorlock/>
              </v:group>
            </w:pict>
          </mc:Fallback>
        </mc:AlternateContent>
      </w:r>
    </w:p>
    <w:tbl>
      <w:tblPr>
        <w:tblStyle w:val="TableGrid"/>
        <w:tblW w:w="8638" w:type="dxa"/>
        <w:tblInd w:w="858" w:type="dxa"/>
        <w:tblCellMar>
          <w:left w:w="115" w:type="dxa"/>
          <w:right w:w="115" w:type="dxa"/>
        </w:tblCellMar>
        <w:tblLook w:val="04A0" w:firstRow="1" w:lastRow="0" w:firstColumn="1" w:lastColumn="0" w:noHBand="0" w:noVBand="1"/>
      </w:tblPr>
      <w:tblGrid>
        <w:gridCol w:w="4201"/>
        <w:gridCol w:w="236"/>
        <w:gridCol w:w="4201"/>
      </w:tblGrid>
      <w:tr w:rsidR="0009657D" w14:paraId="76FB0C28" w14:textId="77777777">
        <w:trPr>
          <w:trHeight w:val="964"/>
        </w:trPr>
        <w:tc>
          <w:tcPr>
            <w:tcW w:w="4214" w:type="dxa"/>
            <w:tcBorders>
              <w:top w:val="single" w:color="282727" w:sz="8" w:space="0"/>
              <w:left w:val="single" w:color="282727" w:sz="8" w:space="0"/>
              <w:bottom w:val="single" w:color="282727" w:sz="8" w:space="0"/>
              <w:right w:val="single" w:color="282727" w:sz="8" w:space="0"/>
            </w:tcBorders>
            <w:vAlign w:val="center"/>
          </w:tcPr>
          <w:p w:rsidR="0009657D" w:rsidP="008F0A8E" w:rsidRDefault="004E52AD" w14:paraId="7D2D6FA0" w14:textId="77777777">
            <w:pPr>
              <w:spacing w:after="0" w:line="259" w:lineRule="auto"/>
              <w:ind w:left="0" w:right="0" w:firstLine="0"/>
              <w:jc w:val="both"/>
            </w:pPr>
            <w:r>
              <w:rPr>
                <w:b/>
                <w:sz w:val="26"/>
              </w:rPr>
              <w:t>Phil Wilkinson</w:t>
            </w:r>
          </w:p>
          <w:p w:rsidR="0009657D" w:rsidP="008F0A8E" w:rsidRDefault="004E52AD" w14:paraId="532059B1" w14:textId="77777777">
            <w:pPr>
              <w:spacing w:after="0" w:line="259" w:lineRule="auto"/>
              <w:ind w:left="0" w:right="0" w:firstLine="0"/>
              <w:jc w:val="both"/>
            </w:pPr>
            <w:r>
              <w:t>Chair of the Board of Corporation</w:t>
            </w:r>
          </w:p>
        </w:tc>
        <w:tc>
          <w:tcPr>
            <w:tcW w:w="209" w:type="dxa"/>
            <w:tcBorders>
              <w:top w:val="nil"/>
              <w:left w:val="single" w:color="282727" w:sz="8" w:space="0"/>
              <w:bottom w:val="nil"/>
              <w:right w:val="single" w:color="282727" w:sz="8" w:space="0"/>
            </w:tcBorders>
          </w:tcPr>
          <w:p w:rsidR="0009657D" w:rsidP="008F0A8E" w:rsidRDefault="0009657D" w14:paraId="1B1DABDA" w14:textId="77777777">
            <w:pPr>
              <w:spacing w:after="160" w:line="259" w:lineRule="auto"/>
              <w:ind w:left="0" w:right="0" w:firstLine="0"/>
              <w:jc w:val="both"/>
            </w:pPr>
          </w:p>
        </w:tc>
        <w:tc>
          <w:tcPr>
            <w:tcW w:w="4214" w:type="dxa"/>
            <w:tcBorders>
              <w:top w:val="single" w:color="282727" w:sz="8" w:space="0"/>
              <w:left w:val="single" w:color="282727" w:sz="8" w:space="0"/>
              <w:bottom w:val="single" w:color="282727" w:sz="8" w:space="0"/>
              <w:right w:val="single" w:color="282727" w:sz="8" w:space="0"/>
            </w:tcBorders>
            <w:vAlign w:val="center"/>
          </w:tcPr>
          <w:p w:rsidR="0009657D" w:rsidP="008F0A8E" w:rsidRDefault="004E52AD" w14:paraId="5C5687C9" w14:textId="77777777">
            <w:pPr>
              <w:spacing w:after="0" w:line="259" w:lineRule="auto"/>
              <w:ind w:left="0" w:right="0" w:firstLine="0"/>
              <w:jc w:val="both"/>
            </w:pPr>
            <w:r>
              <w:rPr>
                <w:b/>
                <w:sz w:val="26"/>
              </w:rPr>
              <w:t>Lisa O’Loughlin</w:t>
            </w:r>
          </w:p>
          <w:p w:rsidR="0009657D" w:rsidP="008F0A8E" w:rsidRDefault="004E52AD" w14:paraId="7EA40FB2" w14:textId="77777777">
            <w:pPr>
              <w:spacing w:after="0" w:line="259" w:lineRule="auto"/>
              <w:ind w:left="0" w:right="0" w:firstLine="0"/>
              <w:jc w:val="both"/>
            </w:pPr>
            <w:r>
              <w:t>Principal and Chief Executive Officer (CEO)</w:t>
            </w:r>
          </w:p>
        </w:tc>
      </w:tr>
    </w:tbl>
    <w:p w:rsidR="000B5BF2" w:rsidP="008F0A8E" w:rsidRDefault="000B5BF2" w14:paraId="366FF270" w14:textId="77777777">
      <w:pPr>
        <w:spacing w:after="0" w:line="259" w:lineRule="auto"/>
        <w:ind w:left="0" w:right="0" w:firstLine="0"/>
        <w:jc w:val="both"/>
        <w:rPr>
          <w:b/>
          <w:sz w:val="70"/>
        </w:rPr>
      </w:pPr>
    </w:p>
    <w:p w:rsidRPr="00286A26" w:rsidR="0009657D" w:rsidP="00BE7BB2" w:rsidRDefault="004E52AD" w14:paraId="79D2AF01" w14:textId="159EFF55">
      <w:pPr>
        <w:pStyle w:val="Style1"/>
      </w:pPr>
      <w:r w:rsidR="004E52AD">
        <w:rPr/>
        <w:t>Part Seven -</w:t>
      </w:r>
      <w:r w:rsidR="00C426EE">
        <w:rPr/>
        <w:t xml:space="preserve"> </w:t>
      </w:r>
      <w:r w:rsidR="004E52AD">
        <w:rPr/>
        <w:t>Accountability Statement</w:t>
      </w:r>
    </w:p>
    <w:p w:rsidR="004E52AD" w:rsidP="5E217459" w:rsidRDefault="004E52AD" w14:paraId="56E7212E" w14:textId="1CD89DC3">
      <w:pPr>
        <w:spacing w:after="1199"/>
        <w:ind w:left="11" w:right="0"/>
        <w:jc w:val="both"/>
      </w:pPr>
      <w:r w:rsidRPr="5E217459" w:rsidR="004E52AD">
        <w:rPr>
          <w:rFonts w:ascii="Raleway" w:hAnsi="Raleway"/>
        </w:rPr>
        <w:t>The Accountability Statement will be publicly available on the College Group’s website within three months of the new a</w:t>
      </w:r>
      <w:r w:rsidRPr="5E217459" w:rsidR="000B5BF2">
        <w:rPr>
          <w:rFonts w:ascii="Raleway" w:hAnsi="Raleway"/>
        </w:rPr>
        <w:t>c</w:t>
      </w:r>
      <w:r w:rsidRPr="5E217459" w:rsidR="004E52AD">
        <w:rPr>
          <w:rFonts w:ascii="Raleway" w:hAnsi="Raleway"/>
        </w:rPr>
        <w:t xml:space="preserve">ademic </w:t>
      </w:r>
      <w:r w:rsidRPr="5E217459" w:rsidR="20B04DA0">
        <w:rPr>
          <w:rFonts w:ascii="Raleway" w:hAnsi="Raleway"/>
        </w:rPr>
        <w:t>year and</w:t>
      </w:r>
      <w:r w:rsidRPr="5E217459" w:rsidR="004E52AD">
        <w:rPr>
          <w:rFonts w:ascii="Raleway" w:hAnsi="Raleway"/>
        </w:rPr>
        <w:t xml:space="preserve"> can be accessed from clicking </w:t>
      </w:r>
      <w:hyperlink r:id="R93d9f2bdd94a4eab">
        <w:r w:rsidRPr="5E217459" w:rsidR="004E52AD">
          <w:rPr>
            <w:rStyle w:val="Hyperlink"/>
          </w:rPr>
          <w:t>her</w:t>
        </w:r>
        <w:r w:rsidRPr="5E217459" w:rsidR="00BE7BB2">
          <w:rPr>
            <w:rStyle w:val="Hyperlink"/>
          </w:rPr>
          <w:t>e</w:t>
        </w:r>
      </w:hyperlink>
      <w:r w:rsidRPr="5E217459" w:rsidR="00BE7BB2">
        <w:rPr>
          <w:rFonts w:ascii="Raleway" w:hAnsi="Raleway"/>
        </w:rPr>
        <w:t>.</w:t>
      </w:r>
      <w:r w:rsidRPr="5E217459" w:rsidR="64D33AC8">
        <w:rPr>
          <w:rFonts w:ascii="Raleway" w:hAnsi="Raleway"/>
        </w:rPr>
        <w:t xml:space="preserve"> </w:t>
      </w:r>
    </w:p>
    <w:p w:rsidRPr="00286A26" w:rsidR="0009657D" w:rsidP="00BE7BB2" w:rsidRDefault="004E52AD" w14:paraId="1866D115" w14:textId="4DB0132C">
      <w:pPr>
        <w:pStyle w:val="Style1"/>
      </w:pPr>
      <w:r w:rsidR="004E52AD">
        <w:rPr/>
        <w:t>Part Eight -</w:t>
      </w:r>
      <w:r w:rsidR="00BE7BB2">
        <w:rPr/>
        <w:t xml:space="preserve"> </w:t>
      </w:r>
      <w:r w:rsidR="004E52AD">
        <w:rPr/>
        <w:t>Links to Supporting Documents</w:t>
      </w:r>
    </w:p>
    <w:p w:rsidRPr="007B61B4" w:rsidR="0009657D" w:rsidP="008F0A8E" w:rsidRDefault="563D85D1" w14:paraId="3B6FC774" w14:textId="77777777">
      <w:pPr>
        <w:ind w:left="11" w:right="0"/>
        <w:jc w:val="both"/>
        <w:rPr>
          <w:color w:val="EE0000"/>
        </w:rPr>
      </w:pPr>
      <w:hyperlink r:id="rId18">
        <w:r w:rsidRPr="12E96067">
          <w:rPr>
            <w:rStyle w:val="Hyperlink"/>
          </w:rPr>
          <w:t>https://www.lancashirelsip.co.uk/downloads/LSIP_Report_31%20March%202022_Website_Publication.pdf</w:t>
        </w:r>
      </w:hyperlink>
    </w:p>
    <w:p w:rsidR="6097767F" w:rsidP="12E96067" w:rsidRDefault="6097767F" w14:paraId="44C3CEF3" w14:textId="605B530D">
      <w:pPr>
        <w:ind w:left="11" w:right="0"/>
        <w:jc w:val="both"/>
        <w:rPr>
          <w:color w:val="EE0000"/>
        </w:rPr>
      </w:pPr>
      <w:hyperlink r:id="rId19">
        <w:r w:rsidRPr="12E96067">
          <w:rPr>
            <w:rStyle w:val="Hyperlink"/>
          </w:rPr>
          <w:t>https://www.lancashire.gov.uk/lancashire-insight/area-profiles/</w:t>
        </w:r>
      </w:hyperlink>
    </w:p>
    <w:p w:rsidR="12E96067" w:rsidP="12E96067" w:rsidRDefault="12E96067" w14:paraId="0E6CF8D6" w14:textId="0D23FAB1">
      <w:pPr>
        <w:ind w:left="11" w:right="0"/>
        <w:jc w:val="both"/>
        <w:rPr>
          <w:color w:val="EE0000"/>
        </w:rPr>
      </w:pPr>
    </w:p>
    <w:p w:rsidR="0009657D" w:rsidP="008F0A8E" w:rsidRDefault="0009657D" w14:paraId="1BF1791C" w14:textId="77777777">
      <w:pPr>
        <w:jc w:val="both"/>
        <w:sectPr w:rsidR="0009657D">
          <w:headerReference w:type="default" r:id="rId20"/>
          <w:footerReference w:type="even" r:id="rId21"/>
          <w:footerReference w:type="default" r:id="rId22"/>
          <w:footerReference w:type="first" r:id="rId23"/>
          <w:pgSz w:w="12246" w:h="17178" w:orient="portrait"/>
          <w:pgMar w:top="602" w:right="890" w:bottom="1632" w:left="886" w:header="720" w:footer="720" w:gutter="0"/>
          <w:cols w:space="720"/>
          <w:titlePg/>
        </w:sectPr>
      </w:pPr>
    </w:p>
    <w:p w:rsidR="0009657D" w:rsidP="008F0A8E" w:rsidRDefault="00C77430" w14:paraId="19BFD5C8" w14:textId="5539797B">
      <w:pPr>
        <w:spacing w:after="0" w:line="259" w:lineRule="auto"/>
        <w:ind w:left="-890" w:right="11321" w:firstLine="0"/>
        <w:jc w:val="both"/>
      </w:pPr>
      <w:r>
        <w:rPr>
          <w:noProof/>
          <w:color w:val="000000"/>
        </w:rPr>
        <w:drawing>
          <wp:anchor distT="0" distB="0" distL="114300" distR="114300" simplePos="0" relativeHeight="251658243" behindDoc="1" locked="0" layoutInCell="1" allowOverlap="1" wp14:anchorId="7F63D55E" wp14:editId="2A060B6F">
            <wp:simplePos x="0" y="0"/>
            <wp:positionH relativeFrom="column">
              <wp:posOffset>-565150</wp:posOffset>
            </wp:positionH>
            <wp:positionV relativeFrom="paragraph">
              <wp:posOffset>-611973</wp:posOffset>
            </wp:positionV>
            <wp:extent cx="7750175" cy="10953995"/>
            <wp:effectExtent l="0" t="0" r="0" b="6350"/>
            <wp:wrapNone/>
            <wp:docPr id="980962684" name="Picture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962684" name="Picture 980962684"/>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750175" cy="10953995"/>
                    </a:xfrm>
                    <a:prstGeom prst="rect">
                      <a:avLst/>
                    </a:prstGeom>
                  </pic:spPr>
                </pic:pic>
              </a:graphicData>
            </a:graphic>
            <wp14:sizeRelH relativeFrom="page">
              <wp14:pctWidth>0</wp14:pctWidth>
            </wp14:sizeRelH>
            <wp14:sizeRelV relativeFrom="page">
              <wp14:pctHeight>0</wp14:pctHeight>
            </wp14:sizeRelV>
          </wp:anchor>
        </w:drawing>
      </w:r>
      <w:r w:rsidR="004E52AD">
        <w:br w:type="page"/>
      </w:r>
    </w:p>
    <w:p w:rsidR="00812E2D" w:rsidP="00B34608" w:rsidRDefault="004E52AD" w14:paraId="222F4AB8" w14:textId="06070336">
      <w:pPr>
        <w:pStyle w:val="Style1"/>
      </w:pPr>
      <w:r w:rsidRPr="007B61B4">
        <w:t>The Lancashire Colleges - Key Facts</w:t>
      </w:r>
    </w:p>
    <w:tbl>
      <w:tblPr>
        <w:tblStyle w:val="GridTable1Light-Accent1"/>
        <w:tblpPr w:leftFromText="180" w:rightFromText="180" w:vertAnchor="text" w:horzAnchor="margin" w:tblpY="3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395"/>
        <w:gridCol w:w="6027"/>
      </w:tblGrid>
      <w:tr w:rsidR="008B7DD2" w:rsidTr="5E217459" w14:paraId="659F4BDF" w14:textId="77777777">
        <w:trPr>
          <w:cnfStyle w:val="100000000000" w:firstRow="1" w:lastRow="0" w:firstColumn="0" w:lastColumn="0" w:oddVBand="0" w:evenVBand="0" w:oddHBand="0" w:evenHBand="0" w:firstRowFirstColumn="0" w:firstRowLastColumn="0" w:lastRowFirstColumn="0" w:lastRowLastColumn="0"/>
          <w:trHeight w:val="2410"/>
        </w:trPr>
        <w:tc>
          <w:tcPr>
            <w:cnfStyle w:val="001000000000" w:firstRow="0" w:lastRow="0" w:firstColumn="1" w:lastColumn="0" w:oddVBand="0" w:evenVBand="0" w:oddHBand="0" w:evenHBand="0" w:firstRowFirstColumn="0" w:firstRowLastColumn="0" w:lastRowFirstColumn="0" w:lastRowLastColumn="0"/>
            <w:tcW w:w="4395" w:type="dxa"/>
            <w:tcBorders>
              <w:bottom w:val="single" w:color="auto" w:sz="4" w:space="0"/>
            </w:tcBorders>
            <w:tcMar/>
            <w:vAlign w:val="center"/>
          </w:tcPr>
          <w:p w:rsidRPr="00DD71D7" w:rsidR="008B7DD2" w:rsidP="00DD71D7" w:rsidRDefault="00DD71D7" w14:paraId="4E9BC23D" w14:textId="20B32F19">
            <w:pPr>
              <w:spacing w:after="0" w:line="259" w:lineRule="auto"/>
              <w:ind w:left="0" w:right="0" w:firstLine="0"/>
              <w:rPr>
                <w:rFonts w:ascii="Raleway" w:hAnsi="Raleway"/>
                <w:color w:val="192637"/>
              </w:rPr>
            </w:pPr>
            <w:r w:rsidRPr="00DD71D7">
              <w:rPr>
                <w:rFonts w:ascii="Raleway" w:hAnsi="Raleway"/>
                <w:color w:val="192637"/>
                <w:sz w:val="109"/>
                <w:szCs w:val="109"/>
              </w:rPr>
              <w:t>9,000</w:t>
            </w:r>
          </w:p>
          <w:p w:rsidRPr="00DD71D7" w:rsidR="008B7DD2" w:rsidP="00DD71D7" w:rsidRDefault="00DD71D7" w14:paraId="48777334" w14:textId="135E3588">
            <w:pPr>
              <w:spacing w:after="0" w:line="259" w:lineRule="auto"/>
              <w:ind w:left="0" w:right="196" w:firstLine="0"/>
              <w:rPr>
                <w:rFonts w:ascii="Raleway" w:hAnsi="Raleway"/>
                <w:color w:val="192637"/>
              </w:rPr>
            </w:pPr>
            <w:r w:rsidRPr="00DD71D7">
              <w:rPr>
                <w:rFonts w:ascii="Raleway" w:hAnsi="Raleway"/>
                <w:color w:val="192637"/>
                <w:sz w:val="28"/>
              </w:rPr>
              <w:t>BUSINESSES</w:t>
            </w:r>
            <w:r w:rsidRPr="00DD71D7">
              <w:rPr>
                <w:rFonts w:ascii="Raleway" w:hAnsi="Raleway"/>
                <w:b w:val="0"/>
                <w:color w:val="192637"/>
                <w:sz w:val="28"/>
              </w:rPr>
              <w:t xml:space="preserve"> </w:t>
            </w:r>
            <w:r w:rsidRPr="00DD71D7">
              <w:rPr>
                <w:rFonts w:ascii="Raleway" w:hAnsi="Raleway"/>
                <w:color w:val="192637"/>
                <w:sz w:val="28"/>
              </w:rPr>
              <w:t>SUPPORTED</w:t>
            </w:r>
          </w:p>
        </w:tc>
        <w:tc>
          <w:tcPr>
            <w:cnfStyle w:val="000000000000" w:firstRow="0" w:lastRow="0" w:firstColumn="0" w:lastColumn="0" w:oddVBand="0" w:evenVBand="0" w:oddHBand="0" w:evenHBand="0" w:firstRowFirstColumn="0" w:firstRowLastColumn="0" w:lastRowFirstColumn="0" w:lastRowLastColumn="0"/>
            <w:tcW w:w="6027" w:type="dxa"/>
            <w:tcBorders>
              <w:bottom w:val="single" w:color="auto" w:sz="4" w:space="0"/>
            </w:tcBorders>
            <w:tcMar/>
            <w:vAlign w:val="center"/>
          </w:tcPr>
          <w:p w:rsidRPr="00DD71D7" w:rsidR="008B7DD2" w:rsidP="00DD71D7" w:rsidRDefault="008B7DD2" w14:paraId="298B71F3" w14:textId="77777777">
            <w:pPr>
              <w:spacing w:after="0" w:line="259" w:lineRule="auto"/>
              <w:ind w:left="0" w:right="196" w:firstLine="0"/>
              <w:cnfStyle w:val="100000000000" w:firstRow="1" w:lastRow="0" w:firstColumn="0" w:lastColumn="0" w:oddVBand="0" w:evenVBand="0" w:oddHBand="0" w:evenHBand="0" w:firstRowFirstColumn="0" w:firstRowLastColumn="0" w:lastRowFirstColumn="0" w:lastRowLastColumn="0"/>
              <w:rPr>
                <w:rFonts w:ascii="Raleway Medium" w:hAnsi="Raleway Medium"/>
                <w:b w:val="0"/>
                <w:bCs w:val="0"/>
                <w:color w:val="192637"/>
              </w:rPr>
            </w:pPr>
            <w:r w:rsidRPr="00DD71D7">
              <w:rPr>
                <w:rFonts w:ascii="Raleway Medium" w:hAnsi="Raleway Medium"/>
                <w:b w:val="0"/>
                <w:bCs w:val="0"/>
                <w:color w:val="192637"/>
              </w:rPr>
              <w:t>Lancashire’s colleges have extensive networks of public and private sector partners and currently work with 9,000 businesses, supporting their staff in apprenticeships and other training. Lancashire’s colleges achieve above average scores for employer satisfaction.</w:t>
            </w:r>
          </w:p>
        </w:tc>
      </w:tr>
      <w:tr w:rsidR="008B7DD2" w:rsidTr="5E217459" w14:paraId="268552FF" w14:textId="77777777">
        <w:trPr>
          <w:trHeight w:val="1693"/>
        </w:trPr>
        <w:tc>
          <w:tcPr>
            <w:cnfStyle w:val="001000000000" w:firstRow="0" w:lastRow="0" w:firstColumn="1" w:lastColumn="0" w:oddVBand="0" w:evenVBand="0" w:oddHBand="0" w:evenHBand="0" w:firstRowFirstColumn="0" w:firstRowLastColumn="0" w:lastRowFirstColumn="0" w:lastRowLastColumn="0"/>
            <w:tcW w:w="4395" w:type="dxa"/>
            <w:tcBorders>
              <w:top w:val="single" w:color="auto" w:sz="4" w:space="0"/>
              <w:bottom w:val="single" w:color="auto" w:sz="4" w:space="0"/>
            </w:tcBorders>
            <w:tcMar/>
            <w:vAlign w:val="center"/>
          </w:tcPr>
          <w:p w:rsidRPr="00DD71D7" w:rsidR="008B7DD2" w:rsidP="00DD71D7" w:rsidRDefault="00DD71D7" w14:paraId="2B2E86A0" w14:textId="615E0BDD">
            <w:pPr>
              <w:spacing w:after="0" w:line="259" w:lineRule="auto"/>
              <w:ind w:left="0" w:right="196" w:firstLine="0"/>
              <w:rPr>
                <w:rFonts w:ascii="Raleway" w:hAnsi="Raleway"/>
                <w:color w:val="192637"/>
                <w:sz w:val="44"/>
                <w:szCs w:val="48"/>
              </w:rPr>
            </w:pPr>
            <w:r w:rsidRPr="00DD71D7">
              <w:rPr>
                <w:rFonts w:ascii="Raleway" w:hAnsi="Raleway"/>
                <w:color w:val="192637"/>
                <w:sz w:val="72"/>
                <w:szCs w:val="96"/>
              </w:rPr>
              <w:t xml:space="preserve">£288 </w:t>
            </w:r>
            <w:r>
              <w:rPr>
                <w:rFonts w:ascii="Raleway" w:hAnsi="Raleway"/>
                <w:color w:val="192637"/>
                <w:sz w:val="44"/>
                <w:szCs w:val="48"/>
              </w:rPr>
              <w:br/>
            </w:r>
            <w:r w:rsidRPr="00DD71D7">
              <w:rPr>
                <w:rFonts w:ascii="Raleway" w:hAnsi="Raleway"/>
                <w:color w:val="192637"/>
                <w:sz w:val="40"/>
                <w:szCs w:val="44"/>
              </w:rPr>
              <w:t>MILLION</w:t>
            </w:r>
          </w:p>
        </w:tc>
        <w:tc>
          <w:tcPr>
            <w:cnfStyle w:val="000000000000" w:firstRow="0" w:lastRow="0" w:firstColumn="0" w:lastColumn="0" w:oddVBand="0" w:evenVBand="0" w:oddHBand="0" w:evenHBand="0" w:firstRowFirstColumn="0" w:firstRowLastColumn="0" w:lastRowFirstColumn="0" w:lastRowLastColumn="0"/>
            <w:tcW w:w="6027" w:type="dxa"/>
            <w:tcBorders>
              <w:top w:val="single" w:color="auto" w:sz="4" w:space="0"/>
              <w:bottom w:val="single" w:color="auto" w:sz="4" w:space="0"/>
            </w:tcBorders>
            <w:tcMar/>
            <w:vAlign w:val="center"/>
          </w:tcPr>
          <w:p w:rsidRPr="00DD71D7" w:rsidR="008B7DD2" w:rsidP="00DD71D7" w:rsidRDefault="008B7DD2" w14:paraId="32EF6F15" w14:textId="77777777">
            <w:pPr>
              <w:spacing w:after="0" w:line="259" w:lineRule="auto"/>
              <w:ind w:left="0" w:right="196" w:firstLine="0"/>
              <w:cnfStyle w:val="000000000000" w:firstRow="0" w:lastRow="0" w:firstColumn="0" w:lastColumn="0" w:oddVBand="0" w:evenVBand="0" w:oddHBand="0" w:evenHBand="0" w:firstRowFirstColumn="0" w:firstRowLastColumn="0" w:lastRowFirstColumn="0" w:lastRowLastColumn="0"/>
              <w:rPr>
                <w:rFonts w:ascii="Raleway Medium" w:hAnsi="Raleway Medium"/>
                <w:color w:val="192637"/>
              </w:rPr>
            </w:pPr>
            <w:r w:rsidRPr="00DD71D7">
              <w:rPr>
                <w:rFonts w:ascii="Raleway Medium" w:hAnsi="Raleway Medium"/>
                <w:color w:val="192637"/>
              </w:rPr>
              <w:t>With a combined turnover of almost £288 million, Lancashire’s colleges are major employers in their own rights, employing around 6,000 people, making a significant contribution to the local economy.</w:t>
            </w:r>
          </w:p>
        </w:tc>
      </w:tr>
      <w:tr w:rsidR="008B7DD2" w:rsidTr="5E217459" w14:paraId="6F33C95C" w14:textId="77777777">
        <w:trPr>
          <w:trHeight w:val="1561"/>
        </w:trPr>
        <w:tc>
          <w:tcPr>
            <w:cnfStyle w:val="001000000000" w:firstRow="0" w:lastRow="0" w:firstColumn="1" w:lastColumn="0" w:oddVBand="0" w:evenVBand="0" w:oddHBand="0" w:evenHBand="0" w:firstRowFirstColumn="0" w:firstRowLastColumn="0" w:lastRowFirstColumn="0" w:lastRowLastColumn="0"/>
            <w:tcW w:w="4395" w:type="dxa"/>
            <w:tcBorders>
              <w:top w:val="single" w:color="auto" w:sz="4" w:space="0"/>
              <w:bottom w:val="single" w:color="auto" w:sz="4" w:space="0"/>
            </w:tcBorders>
            <w:tcMar/>
            <w:vAlign w:val="center"/>
          </w:tcPr>
          <w:p w:rsidRPr="00DD71D7" w:rsidR="008B7DD2" w:rsidP="00DD71D7" w:rsidRDefault="00DD71D7" w14:paraId="63CDB65C" w14:textId="31BD2037">
            <w:pPr>
              <w:spacing w:after="0" w:line="259" w:lineRule="auto"/>
              <w:ind w:left="0" w:right="196" w:firstLine="0"/>
              <w:rPr>
                <w:rFonts w:ascii="Raleway" w:hAnsi="Raleway"/>
                <w:color w:val="192637"/>
              </w:rPr>
            </w:pPr>
            <w:r w:rsidRPr="00DD71D7">
              <w:rPr>
                <w:rFonts w:ascii="Raleway" w:hAnsi="Raleway"/>
                <w:color w:val="192637"/>
                <w:sz w:val="72"/>
                <w:szCs w:val="96"/>
              </w:rPr>
              <w:t>£1=£15</w:t>
            </w:r>
          </w:p>
        </w:tc>
        <w:tc>
          <w:tcPr>
            <w:cnfStyle w:val="000000000000" w:firstRow="0" w:lastRow="0" w:firstColumn="0" w:lastColumn="0" w:oddVBand="0" w:evenVBand="0" w:oddHBand="0" w:evenHBand="0" w:firstRowFirstColumn="0" w:firstRowLastColumn="0" w:lastRowFirstColumn="0" w:lastRowLastColumn="0"/>
            <w:tcW w:w="6027" w:type="dxa"/>
            <w:tcBorders>
              <w:top w:val="single" w:color="auto" w:sz="4" w:space="0"/>
              <w:bottom w:val="single" w:color="auto" w:sz="4" w:space="0"/>
            </w:tcBorders>
            <w:tcMar/>
            <w:vAlign w:val="center"/>
          </w:tcPr>
          <w:p w:rsidRPr="00DD71D7" w:rsidR="008B7DD2" w:rsidP="00DD71D7" w:rsidRDefault="008B7DD2" w14:paraId="65D9CA53" w14:textId="77777777">
            <w:pPr>
              <w:spacing w:after="0" w:line="259" w:lineRule="auto"/>
              <w:ind w:left="0" w:right="196" w:firstLine="0"/>
              <w:cnfStyle w:val="000000000000" w:firstRow="0" w:lastRow="0" w:firstColumn="0" w:lastColumn="0" w:oddVBand="0" w:evenVBand="0" w:oddHBand="0" w:evenHBand="0" w:firstRowFirstColumn="0" w:firstRowLastColumn="0" w:lastRowFirstColumn="0" w:lastRowLastColumn="0"/>
              <w:rPr>
                <w:rFonts w:ascii="Raleway Medium" w:hAnsi="Raleway Medium"/>
                <w:color w:val="192637"/>
              </w:rPr>
            </w:pPr>
            <w:r w:rsidRPr="00DD71D7">
              <w:rPr>
                <w:rFonts w:ascii="Raleway Medium" w:hAnsi="Raleway Medium"/>
                <w:color w:val="192637"/>
              </w:rPr>
              <w:t>For every pound of government funding invested, Lancashire’s colleges deliver over £15 in economic benefits over their students’ lifetime, a substantial return.</w:t>
            </w:r>
          </w:p>
        </w:tc>
      </w:tr>
      <w:tr w:rsidR="008B7DD2" w:rsidTr="5E217459" w14:paraId="28C0B3B7" w14:textId="77777777">
        <w:trPr>
          <w:trHeight w:val="2137"/>
        </w:trPr>
        <w:tc>
          <w:tcPr>
            <w:cnfStyle w:val="001000000000" w:firstRow="0" w:lastRow="0" w:firstColumn="1" w:lastColumn="0" w:oddVBand="0" w:evenVBand="0" w:oddHBand="0" w:evenHBand="0" w:firstRowFirstColumn="0" w:firstRowLastColumn="0" w:lastRowFirstColumn="0" w:lastRowLastColumn="0"/>
            <w:tcW w:w="4395" w:type="dxa"/>
            <w:tcBorders>
              <w:top w:val="single" w:color="auto" w:sz="4" w:space="0"/>
              <w:bottom w:val="single" w:color="auto" w:sz="4" w:space="0"/>
            </w:tcBorders>
            <w:tcMar/>
            <w:vAlign w:val="center"/>
          </w:tcPr>
          <w:p w:rsidRPr="00DD71D7" w:rsidR="008B7DD2" w:rsidP="00DD71D7" w:rsidRDefault="00DD71D7" w14:paraId="6FB54271" w14:textId="432B00C3">
            <w:pPr>
              <w:spacing w:after="0" w:line="259" w:lineRule="auto"/>
              <w:ind w:left="0" w:right="196" w:firstLine="0"/>
              <w:rPr>
                <w:rFonts w:ascii="Raleway" w:hAnsi="Raleway"/>
                <w:color w:val="192637"/>
              </w:rPr>
            </w:pPr>
            <w:r w:rsidRPr="5E217459" w:rsidR="43769395">
              <w:rPr>
                <w:rFonts w:ascii="Raleway" w:hAnsi="Raleway"/>
                <w:color w:val="192637"/>
                <w:sz w:val="72"/>
                <w:szCs w:val="72"/>
              </w:rPr>
              <w:t>82,000</w:t>
            </w:r>
            <w:r>
              <w:br/>
            </w:r>
            <w:r w:rsidRPr="5E217459" w:rsidR="43769395">
              <w:rPr>
                <w:rFonts w:ascii="Raleway" w:hAnsi="Raleway"/>
                <w:color w:val="192637"/>
                <w:sz w:val="24"/>
                <w:szCs w:val="24"/>
              </w:rPr>
              <w:t>YOUNG AND ADULT LEARNERS</w:t>
            </w:r>
          </w:p>
        </w:tc>
        <w:tc>
          <w:tcPr>
            <w:cnfStyle w:val="000000000000" w:firstRow="0" w:lastRow="0" w:firstColumn="0" w:lastColumn="0" w:oddVBand="0" w:evenVBand="0" w:oddHBand="0" w:evenHBand="0" w:firstRowFirstColumn="0" w:firstRowLastColumn="0" w:lastRowFirstColumn="0" w:lastRowLastColumn="0"/>
            <w:tcW w:w="6027" w:type="dxa"/>
            <w:tcBorders>
              <w:top w:val="single" w:color="auto" w:sz="4" w:space="0"/>
              <w:bottom w:val="single" w:color="auto" w:sz="4" w:space="0"/>
            </w:tcBorders>
            <w:tcMar/>
            <w:vAlign w:val="center"/>
          </w:tcPr>
          <w:p w:rsidRPr="00DD71D7" w:rsidR="008B7DD2" w:rsidP="00DD71D7" w:rsidRDefault="008B7DD2" w14:paraId="17C2D70C" w14:textId="77777777">
            <w:pPr>
              <w:spacing w:after="0" w:line="259" w:lineRule="auto"/>
              <w:ind w:left="0" w:right="196" w:firstLine="0"/>
              <w:cnfStyle w:val="000000000000" w:firstRow="0" w:lastRow="0" w:firstColumn="0" w:lastColumn="0" w:oddVBand="0" w:evenVBand="0" w:oddHBand="0" w:evenHBand="0" w:firstRowFirstColumn="0" w:firstRowLastColumn="0" w:lastRowFirstColumn="0" w:lastRowLastColumn="0"/>
              <w:rPr>
                <w:rFonts w:ascii="Raleway Medium" w:hAnsi="Raleway Medium"/>
                <w:color w:val="192637"/>
              </w:rPr>
            </w:pPr>
            <w:r w:rsidRPr="00DD71D7">
              <w:rPr>
                <w:rFonts w:ascii="Raleway Medium" w:hAnsi="Raleway Medium"/>
                <w:color w:val="192637"/>
              </w:rPr>
              <w:t>Lancashire’s colleges provide education and training to over 82,000 young and adult learners each year from Entry Level to postgraduate and across a spectrum from the most disadvantaged to the most able.</w:t>
            </w:r>
          </w:p>
        </w:tc>
      </w:tr>
      <w:tr w:rsidR="008B7DD2" w:rsidTr="5E217459" w14:paraId="52361FEA" w14:textId="77777777">
        <w:trPr>
          <w:trHeight w:val="1931"/>
        </w:trPr>
        <w:tc>
          <w:tcPr>
            <w:cnfStyle w:val="001000000000" w:firstRow="0" w:lastRow="0" w:firstColumn="1" w:lastColumn="0" w:oddVBand="0" w:evenVBand="0" w:oddHBand="0" w:evenHBand="0" w:firstRowFirstColumn="0" w:firstRowLastColumn="0" w:lastRowFirstColumn="0" w:lastRowLastColumn="0"/>
            <w:tcW w:w="4395" w:type="dxa"/>
            <w:tcBorders>
              <w:top w:val="single" w:color="auto" w:sz="4" w:space="0"/>
              <w:bottom w:val="single" w:color="auto" w:sz="4" w:space="0"/>
            </w:tcBorders>
            <w:tcMar/>
            <w:vAlign w:val="center"/>
          </w:tcPr>
          <w:p w:rsidRPr="00DD71D7" w:rsidR="008B7DD2" w:rsidP="00DD71D7" w:rsidRDefault="00DD71D7" w14:paraId="03BB2A7B" w14:textId="2D564F4F">
            <w:pPr>
              <w:spacing w:after="11"/>
              <w:ind w:left="228" w:right="0"/>
              <w:rPr>
                <w:rFonts w:ascii="Raleway" w:hAnsi="Raleway"/>
                <w:color w:val="192637"/>
              </w:rPr>
            </w:pPr>
            <w:r>
              <w:rPr>
                <w:rFonts w:ascii="Raleway" w:hAnsi="Raleway"/>
                <w:color w:val="192637"/>
                <w:sz w:val="36"/>
                <w:szCs w:val="15"/>
              </w:rPr>
              <w:br/>
            </w:r>
            <w:r w:rsidRPr="00DD71D7">
              <w:rPr>
                <w:rFonts w:ascii="Raleway" w:hAnsi="Raleway"/>
                <w:color w:val="192637"/>
                <w:sz w:val="36"/>
                <w:szCs w:val="15"/>
              </w:rPr>
              <w:t xml:space="preserve">OVER </w:t>
            </w:r>
            <w:r>
              <w:rPr>
                <w:rFonts w:ascii="Raleway" w:hAnsi="Raleway"/>
                <w:color w:val="192637"/>
                <w:sz w:val="57"/>
              </w:rPr>
              <w:br/>
            </w:r>
            <w:r w:rsidRPr="00DD71D7">
              <w:rPr>
                <w:rFonts w:ascii="Raleway" w:hAnsi="Raleway"/>
                <w:color w:val="192637"/>
                <w:sz w:val="96"/>
                <w:szCs w:val="32"/>
              </w:rPr>
              <w:t>8,000</w:t>
            </w:r>
          </w:p>
          <w:p w:rsidRPr="00DD71D7" w:rsidR="008B7DD2" w:rsidP="00DD71D7" w:rsidRDefault="008B7DD2" w14:paraId="3E597099" w14:textId="77777777">
            <w:pPr>
              <w:spacing w:after="0" w:line="259" w:lineRule="auto"/>
              <w:ind w:left="0" w:right="196" w:firstLine="0"/>
              <w:rPr>
                <w:rFonts w:ascii="Raleway" w:hAnsi="Raleway"/>
                <w:color w:val="192637"/>
              </w:rPr>
            </w:pPr>
          </w:p>
        </w:tc>
        <w:tc>
          <w:tcPr>
            <w:cnfStyle w:val="000000000000" w:firstRow="0" w:lastRow="0" w:firstColumn="0" w:lastColumn="0" w:oddVBand="0" w:evenVBand="0" w:oddHBand="0" w:evenHBand="0" w:firstRowFirstColumn="0" w:firstRowLastColumn="0" w:lastRowFirstColumn="0" w:lastRowLastColumn="0"/>
            <w:tcW w:w="6027" w:type="dxa"/>
            <w:tcBorders>
              <w:top w:val="single" w:color="auto" w:sz="4" w:space="0"/>
              <w:bottom w:val="single" w:color="auto" w:sz="4" w:space="0"/>
            </w:tcBorders>
            <w:tcMar/>
            <w:vAlign w:val="center"/>
          </w:tcPr>
          <w:p w:rsidRPr="00DD71D7" w:rsidR="008B7DD2" w:rsidP="00DD71D7" w:rsidRDefault="008B7DD2" w14:paraId="0841751A" w14:textId="096A464D">
            <w:pPr>
              <w:cnfStyle w:val="000000000000" w:firstRow="0" w:lastRow="0" w:firstColumn="0" w:lastColumn="0" w:oddVBand="0" w:evenVBand="0" w:oddHBand="0" w:evenHBand="0" w:firstRowFirstColumn="0" w:firstRowLastColumn="0" w:lastRowFirstColumn="0" w:lastRowLastColumn="0"/>
              <w:rPr>
                <w:rFonts w:ascii="Raleway Medium" w:hAnsi="Raleway Medium"/>
                <w:color w:val="192637"/>
              </w:rPr>
            </w:pPr>
            <w:r w:rsidRPr="5E217459" w:rsidR="5185BEE8">
              <w:rPr>
                <w:rFonts w:ascii="Raleway Medium" w:hAnsi="Raleway Medium"/>
                <w:color w:val="192637"/>
              </w:rPr>
              <w:t>Over 8,000 or 12% of all higher education (HE) students based in Lancashire study at Lancashire’s colleges compared with 4% of HE students being based in colleges nationally. Three of the Lancashire Colleges are in the top ten largest HE in FE providers nationally.</w:t>
            </w:r>
          </w:p>
        </w:tc>
      </w:tr>
      <w:tr w:rsidR="008B7DD2" w:rsidTr="5E217459" w14:paraId="2AD92D6F" w14:textId="77777777">
        <w:tc>
          <w:tcPr>
            <w:cnfStyle w:val="001000000000" w:firstRow="0" w:lastRow="0" w:firstColumn="1" w:lastColumn="0" w:oddVBand="0" w:evenVBand="0" w:oddHBand="0" w:evenHBand="0" w:firstRowFirstColumn="0" w:firstRowLastColumn="0" w:lastRowFirstColumn="0" w:lastRowLastColumn="0"/>
            <w:tcW w:w="4395" w:type="dxa"/>
            <w:tcBorders>
              <w:top w:val="single" w:color="auto" w:sz="4" w:space="0"/>
            </w:tcBorders>
            <w:tcMar/>
            <w:vAlign w:val="center"/>
          </w:tcPr>
          <w:p w:rsidR="00DD71D7" w:rsidP="00DD71D7" w:rsidRDefault="00DD71D7" w14:paraId="6D4A0D21" w14:textId="77777777">
            <w:pPr>
              <w:spacing w:after="0" w:line="259" w:lineRule="auto"/>
              <w:ind w:left="0" w:right="196" w:firstLine="0"/>
              <w:rPr>
                <w:rFonts w:ascii="Raleway" w:hAnsi="Raleway"/>
                <w:b w:val="0"/>
                <w:bCs w:val="0"/>
                <w:color w:val="192637"/>
                <w:sz w:val="56"/>
                <w:szCs w:val="72"/>
              </w:rPr>
            </w:pPr>
          </w:p>
          <w:p w:rsidRPr="00DD71D7" w:rsidR="008B7DD2" w:rsidP="00DD71D7" w:rsidRDefault="00DD71D7" w14:paraId="01733A10" w14:textId="68CF21A1">
            <w:pPr>
              <w:spacing w:after="0" w:line="259" w:lineRule="auto"/>
              <w:ind w:left="0" w:right="196" w:firstLine="0"/>
              <w:rPr>
                <w:rFonts w:ascii="Raleway" w:hAnsi="Raleway"/>
                <w:color w:val="192637"/>
              </w:rPr>
            </w:pPr>
            <w:r w:rsidRPr="00DD71D7">
              <w:rPr>
                <w:rFonts w:ascii="Raleway" w:hAnsi="Raleway"/>
                <w:color w:val="192637"/>
                <w:sz w:val="56"/>
                <w:szCs w:val="72"/>
              </w:rPr>
              <w:t xml:space="preserve">£13 MILLION </w:t>
            </w:r>
            <w:r>
              <w:rPr>
                <w:rFonts w:ascii="Raleway" w:hAnsi="Raleway"/>
                <w:color w:val="192637"/>
              </w:rPr>
              <w:br/>
            </w:r>
            <w:r w:rsidRPr="00DD71D7">
              <w:rPr>
                <w:rFonts w:ascii="Raleway" w:hAnsi="Raleway"/>
                <w:color w:val="192637"/>
              </w:rPr>
              <w:t>EXTERNAL FUNDING</w:t>
            </w:r>
          </w:p>
        </w:tc>
        <w:tc>
          <w:tcPr>
            <w:cnfStyle w:val="000000000000" w:firstRow="0" w:lastRow="0" w:firstColumn="0" w:lastColumn="0" w:oddVBand="0" w:evenVBand="0" w:oddHBand="0" w:evenHBand="0" w:firstRowFirstColumn="0" w:firstRowLastColumn="0" w:lastRowFirstColumn="0" w:lastRowLastColumn="0"/>
            <w:tcW w:w="6027" w:type="dxa"/>
            <w:tcBorders>
              <w:top w:val="single" w:color="auto" w:sz="4" w:space="0"/>
            </w:tcBorders>
            <w:tcMar/>
            <w:vAlign w:val="center"/>
          </w:tcPr>
          <w:p w:rsidRPr="00DD71D7" w:rsidR="008B7DD2" w:rsidP="00DD71D7" w:rsidRDefault="008B7DD2" w14:paraId="3C873A6D" w14:textId="77777777">
            <w:pPr>
              <w:ind w:left="11" w:right="0"/>
              <w:cnfStyle w:val="000000000000" w:firstRow="0" w:lastRow="0" w:firstColumn="0" w:lastColumn="0" w:oddVBand="0" w:evenVBand="0" w:oddHBand="0" w:evenHBand="0" w:firstRowFirstColumn="0" w:firstRowLastColumn="0" w:lastRowFirstColumn="0" w:lastRowLastColumn="0"/>
              <w:rPr>
                <w:rFonts w:ascii="Raleway Medium" w:hAnsi="Raleway Medium"/>
                <w:color w:val="192637"/>
              </w:rPr>
            </w:pPr>
            <w:r w:rsidRPr="00DD71D7">
              <w:rPr>
                <w:rFonts w:ascii="Raleway Medium" w:hAnsi="Raleway Medium"/>
                <w:color w:val="192637"/>
              </w:rPr>
              <w:t>TLC has secured over £13 million of external funding in 2021/22 for the benefit of Lancashire.</w:t>
            </w:r>
          </w:p>
        </w:tc>
      </w:tr>
    </w:tbl>
    <w:p w:rsidRPr="007B61B4" w:rsidR="00812E2D" w:rsidP="008B7DD2" w:rsidRDefault="00812E2D" w14:paraId="1B1DBDFB" w14:textId="77777777">
      <w:pPr>
        <w:spacing w:after="11"/>
        <w:ind w:left="3600" w:right="0" w:firstLine="0"/>
        <w:rPr>
          <w:color w:val="EE0000"/>
        </w:rPr>
      </w:pPr>
    </w:p>
    <w:p w:rsidR="00812E2D" w:rsidP="008B7DD2" w:rsidRDefault="00812E2D" w14:paraId="4E7E78EC" w14:textId="77777777">
      <w:pPr>
        <w:ind w:left="11" w:right="0"/>
      </w:pPr>
    </w:p>
    <w:p w:rsidR="00812E2D" w:rsidP="00DD71D7" w:rsidRDefault="00812E2D" w14:paraId="2C19A78D" w14:textId="40828697">
      <w:pPr>
        <w:ind w:left="0" w:right="0" w:firstLine="0"/>
        <w:jc w:val="both"/>
      </w:pPr>
    </w:p>
    <w:p w:rsidR="00DD71D7" w:rsidP="00B34608" w:rsidRDefault="00DD71D7" w14:paraId="27D556AD" w14:textId="77777777">
      <w:pPr>
        <w:ind w:left="0" w:right="0" w:firstLine="0"/>
        <w:jc w:val="both"/>
      </w:pPr>
    </w:p>
    <w:p w:rsidRPr="00C77430" w:rsidR="0009657D" w:rsidP="00200FAE" w:rsidRDefault="004E52AD" w14:paraId="1A7DF802" w14:textId="5BFE3A18">
      <w:pPr>
        <w:pStyle w:val="Style1"/>
      </w:pPr>
      <w:r w:rsidRPr="00C77430">
        <w:t>Examples of Strategic Collaboration</w:t>
      </w:r>
    </w:p>
    <w:p w:rsidRPr="00C77430" w:rsidR="000A035C" w:rsidP="00C77430" w:rsidRDefault="000A035C" w14:paraId="0F958679" w14:textId="0B141B9B">
      <w:pPr>
        <w:spacing w:after="253" w:line="276" w:lineRule="auto"/>
        <w:ind w:left="-1" w:right="91"/>
        <w:jc w:val="both"/>
        <w:rPr>
          <w:rFonts w:ascii="Raleway" w:hAnsi="Raleway"/>
          <w:color w:val="000000" w:themeColor="text1"/>
        </w:rPr>
      </w:pPr>
      <w:r w:rsidRPr="00C77430">
        <w:rPr>
          <w:rFonts w:ascii="Raleway" w:hAnsi="Raleway"/>
          <w:color w:val="000000" w:themeColor="text1"/>
        </w:rPr>
        <w:t xml:space="preserve">The college is a strategic partner in the North-West CTEC, responsible for the </w:t>
      </w:r>
      <w:r w:rsidRPr="00C77430" w:rsidR="00F44154">
        <w:rPr>
          <w:rFonts w:ascii="Raleway" w:hAnsi="Raleway"/>
          <w:color w:val="000000" w:themeColor="text1"/>
        </w:rPr>
        <w:t xml:space="preserve">delivery of CPD in teaching and learning across the NW providers. This is in response to </w:t>
      </w:r>
      <w:r w:rsidRPr="00C77430" w:rsidR="000073DE">
        <w:rPr>
          <w:rFonts w:ascii="Raleway" w:hAnsi="Raleway"/>
          <w:color w:val="000000" w:themeColor="text1"/>
        </w:rPr>
        <w:t>local and regional needs and sees the college convening and collaborating with the Lancashire providers and more widely to raise the standard of teaching and learning, leadership and mentoring across construction provision. Th</w:t>
      </w:r>
      <w:r w:rsidRPr="00C77430" w:rsidR="00690827">
        <w:rPr>
          <w:rFonts w:ascii="Raleway" w:hAnsi="Raleway"/>
          <w:color w:val="000000" w:themeColor="text1"/>
        </w:rPr>
        <w:t xml:space="preserve">e CTEC, launched in 25/26, is a four-year project and aims to increase the skilled workforce across all aspects of construction, including </w:t>
      </w:r>
      <w:r w:rsidRPr="00C77430" w:rsidR="00C958FA">
        <w:rPr>
          <w:rFonts w:ascii="Raleway" w:hAnsi="Raleway"/>
          <w:color w:val="000000" w:themeColor="text1"/>
        </w:rPr>
        <w:t>skilled trades, green skills and construction professions</w:t>
      </w:r>
      <w:r w:rsidRPr="00C77430" w:rsidR="00DC3899">
        <w:rPr>
          <w:rFonts w:ascii="Raleway" w:hAnsi="Raleway"/>
          <w:color w:val="000000" w:themeColor="text1"/>
        </w:rPr>
        <w:t>.</w:t>
      </w:r>
    </w:p>
    <w:p w:rsidRPr="00C77430" w:rsidR="00383994" w:rsidP="00C77430" w:rsidRDefault="00383994" w14:paraId="0150DB39" w14:textId="69E12979">
      <w:pPr>
        <w:spacing w:after="253" w:line="276" w:lineRule="auto"/>
        <w:ind w:left="-1" w:right="91"/>
        <w:jc w:val="both"/>
        <w:rPr>
          <w:rFonts w:ascii="Raleway" w:hAnsi="Raleway"/>
          <w:color w:val="000000" w:themeColor="text1"/>
        </w:rPr>
      </w:pPr>
      <w:r w:rsidRPr="00C77430">
        <w:rPr>
          <w:rFonts w:ascii="Raleway" w:hAnsi="Raleway"/>
          <w:color w:val="000000" w:themeColor="text1"/>
        </w:rPr>
        <w:t xml:space="preserve">Between 2024-25 and 2025-26 the college collaborated closely with </w:t>
      </w:r>
      <w:r w:rsidRPr="00C77430" w:rsidR="00813B71">
        <w:rPr>
          <w:rFonts w:ascii="Raleway" w:hAnsi="Raleway"/>
          <w:color w:val="000000" w:themeColor="text1"/>
        </w:rPr>
        <w:t xml:space="preserve">four NW FE providers, Edge Hill University and The Gatsby Foundation to develop and deliver an Industry Associates programme </w:t>
      </w:r>
      <w:r w:rsidRPr="00C77430" w:rsidR="0085666A">
        <w:rPr>
          <w:rFonts w:ascii="Raleway" w:hAnsi="Raleway"/>
          <w:color w:val="000000" w:themeColor="text1"/>
        </w:rPr>
        <w:t xml:space="preserve">aimed at increasing the number of industry technical experts moving into teaching or </w:t>
      </w:r>
      <w:r w:rsidRPr="00C77430" w:rsidR="00FC75DE">
        <w:rPr>
          <w:rFonts w:ascii="Raleway" w:hAnsi="Raleway"/>
          <w:color w:val="000000" w:themeColor="text1"/>
        </w:rPr>
        <w:t xml:space="preserve">contributing to curriculum teaching in key sector areas aligned with LSIP priority needs. The successful programme has been endorsed by </w:t>
      </w:r>
      <w:r w:rsidRPr="00C77430" w:rsidR="004523BF">
        <w:rPr>
          <w:rFonts w:ascii="Raleway" w:hAnsi="Raleway"/>
          <w:color w:val="000000" w:themeColor="text1"/>
        </w:rPr>
        <w:t xml:space="preserve">the Post-16 Skills white paper and has been approved for a national launch. </w:t>
      </w:r>
    </w:p>
    <w:p w:rsidRPr="00C77430" w:rsidR="0009657D" w:rsidP="00C77430" w:rsidRDefault="004E52AD" w14:paraId="6DA026F6" w14:textId="21247B29">
      <w:pPr>
        <w:spacing w:after="253" w:line="276" w:lineRule="auto"/>
        <w:ind w:left="-1" w:right="91"/>
        <w:jc w:val="both"/>
        <w:rPr>
          <w:rFonts w:ascii="Raleway" w:hAnsi="Raleway"/>
          <w:color w:val="000000" w:themeColor="text1"/>
        </w:rPr>
      </w:pPr>
      <w:r w:rsidRPr="00C77430">
        <w:rPr>
          <w:rFonts w:ascii="Raleway" w:hAnsi="Raleway"/>
          <w:color w:val="000000" w:themeColor="text1"/>
        </w:rPr>
        <w:t>A £4.5m Local Skills Improvement Fund (LSIF) Programme (2023-25) through which we are working in partnership with local colleges to respond to skills priorities highlighted in the Lancashire Local Skills Improvement Plan (LSIP) including green construction skills, digital employability skills and pathways to employment in the food, hospitality and farming sectors.</w:t>
      </w:r>
    </w:p>
    <w:p w:rsidRPr="00C77430" w:rsidR="0009657D" w:rsidP="00C77430" w:rsidRDefault="004E52AD" w14:paraId="34039B16" w14:textId="3B8FC3EF">
      <w:pPr>
        <w:spacing w:after="253" w:line="276" w:lineRule="auto"/>
        <w:ind w:left="-1" w:right="91"/>
        <w:jc w:val="both"/>
        <w:rPr>
          <w:rFonts w:ascii="Raleway" w:hAnsi="Raleway"/>
          <w:color w:val="000000" w:themeColor="text1"/>
        </w:rPr>
      </w:pPr>
      <w:r w:rsidRPr="5E217459" w:rsidR="004E52AD">
        <w:rPr>
          <w:rFonts w:ascii="Raleway" w:hAnsi="Raleway"/>
          <w:color w:val="000000" w:themeColor="text1" w:themeTint="FF" w:themeShade="FF"/>
        </w:rPr>
        <w:t xml:space="preserve">A £9m Strategic Development Fund (SDF) Pilot Programme (2021-22) saw Lancashire’s colleges collaborating with each other to help provide the skills businesses need as they respond to the challenges and opportunities presented by the shift towards net-zero carbon. This programme recognised the importance of Lancashire’s Energy and Low Carbon sector as emphasised in the </w:t>
      </w:r>
      <w:r w:rsidRPr="5E217459" w:rsidR="5353103C">
        <w:rPr>
          <w:rFonts w:ascii="Raleway" w:hAnsi="Raleway"/>
          <w:color w:val="000000" w:themeColor="text1" w:themeTint="FF" w:themeShade="FF"/>
        </w:rPr>
        <w:t>t</w:t>
      </w:r>
      <w:r w:rsidRPr="5E217459" w:rsidR="004E52AD">
        <w:rPr>
          <w:rFonts w:ascii="Raleway" w:hAnsi="Raleway"/>
          <w:color w:val="000000" w:themeColor="text1" w:themeTint="FF" w:themeShade="FF"/>
        </w:rPr>
        <w:t>he</w:t>
      </w:r>
      <w:r w:rsidRPr="5E217459" w:rsidR="004E52AD">
        <w:rPr>
          <w:rFonts w:ascii="Raleway" w:hAnsi="Raleway"/>
          <w:color w:val="000000" w:themeColor="text1" w:themeTint="FF" w:themeShade="FF"/>
        </w:rPr>
        <w:t xml:space="preserve"> Lancashire Independent Economic Review and supported and enabled businesses to respond to market and technological change, a priority highlighted in Lancashire’s Technical Education Vision.</w:t>
      </w:r>
    </w:p>
    <w:p w:rsidRPr="00C77430" w:rsidR="0009657D" w:rsidP="00C77430" w:rsidRDefault="004E52AD" w14:paraId="09616E3E" w14:textId="5B9205E7">
      <w:pPr>
        <w:spacing w:after="253" w:line="276" w:lineRule="auto"/>
        <w:ind w:left="-1" w:right="91"/>
        <w:jc w:val="both"/>
        <w:rPr>
          <w:rFonts w:ascii="Raleway" w:hAnsi="Raleway"/>
          <w:color w:val="000000" w:themeColor="text1"/>
        </w:rPr>
      </w:pPr>
      <w:r w:rsidRPr="00C77430">
        <w:rPr>
          <w:rFonts w:ascii="Raleway" w:hAnsi="Raleway"/>
          <w:color w:val="000000" w:themeColor="text1"/>
        </w:rPr>
        <w:t>A £2.75m Phase 2 SDF project (2022-23) allowed the colleges to continue our joint work on net-zero carbon curriculum development and also allowed a focus on cyber-security. The latter was in direct response to not only the announcement that the National Cyber Force will be located in Lancashire, recognising the impact this will have on clusters and supply chain development, but also on feedback from SMEs that cyber-security is a significant area of concern.</w:t>
      </w:r>
    </w:p>
    <w:p w:rsidR="00C77430" w:rsidP="00B34608" w:rsidRDefault="004E52AD" w14:paraId="6B5CA3A1" w14:textId="5CA8896D">
      <w:pPr>
        <w:spacing w:after="253" w:line="276" w:lineRule="auto"/>
        <w:ind w:left="-1" w:right="91"/>
        <w:jc w:val="both"/>
        <w:rPr>
          <w:rFonts w:ascii="Raleway" w:hAnsi="Raleway"/>
          <w:color w:val="000000" w:themeColor="text1"/>
        </w:rPr>
      </w:pPr>
      <w:r w:rsidRPr="656DA257">
        <w:rPr>
          <w:rFonts w:ascii="Raleway" w:hAnsi="Raleway"/>
          <w:color w:val="000000" w:themeColor="text1"/>
        </w:rPr>
        <w:t xml:space="preserve">Through an ESF ‘Moving On’ project (2016-23) the colleges across Lancashire have collaborated with private and third sector providers to support over 5,500 young people who were NEET/at risk of becoming NEET, a priority group for the </w:t>
      </w:r>
      <w:r w:rsidRPr="656DA257" w:rsidR="58E4DB38">
        <w:rPr>
          <w:rFonts w:ascii="Raleway" w:hAnsi="Raleway"/>
          <w:color w:val="000000" w:themeColor="text1"/>
        </w:rPr>
        <w:t>Lancashire Combined County Authority</w:t>
      </w:r>
      <w:r w:rsidRPr="656DA257">
        <w:rPr>
          <w:rFonts w:ascii="Raleway" w:hAnsi="Raleway"/>
          <w:color w:val="000000" w:themeColor="text1"/>
        </w:rPr>
        <w:t>. Nearly 60% of young people progressed or were retained in education, skills or employment as a result of this support.</w:t>
      </w:r>
    </w:p>
    <w:p w:rsidRPr="00C77430" w:rsidR="0009657D" w:rsidP="00B34608" w:rsidRDefault="004E52AD" w14:paraId="125122BD" w14:textId="2120334C">
      <w:pPr>
        <w:spacing w:after="253" w:line="276" w:lineRule="auto"/>
        <w:ind w:left="4" w:right="91" w:firstLine="0"/>
        <w:jc w:val="both"/>
        <w:rPr>
          <w:rFonts w:ascii="Raleway" w:hAnsi="Raleway"/>
          <w:color w:val="000000" w:themeColor="text1"/>
        </w:rPr>
      </w:pPr>
      <w:r w:rsidRPr="00C77430">
        <w:rPr>
          <w:rFonts w:ascii="Raleway" w:hAnsi="Raleway"/>
          <w:color w:val="000000" w:themeColor="text1"/>
        </w:rPr>
        <w:t>The ESF ‘Supporting Technical Education in Lancashire’ project (2021-22) supported over 330 Lancashire-based SMEs to engage in technical education and training. This project directly responded to feedback from local employers that they needed more support to understand how they could engage in technical education through offering work placements or apprenticeships, by getting involved in designing curriculum and offering masterclasses.</w:t>
      </w:r>
    </w:p>
    <w:p w:rsidRPr="00C77430" w:rsidR="0009657D" w:rsidP="00C77430" w:rsidRDefault="004E52AD" w14:paraId="4DAE59FE" w14:textId="77777777">
      <w:pPr>
        <w:spacing w:after="276" w:line="276" w:lineRule="auto"/>
        <w:ind w:left="-1" w:right="91"/>
        <w:jc w:val="both"/>
        <w:rPr>
          <w:rFonts w:ascii="Raleway" w:hAnsi="Raleway"/>
          <w:color w:val="000000" w:themeColor="text1"/>
        </w:rPr>
      </w:pPr>
      <w:r w:rsidRPr="00C77430">
        <w:rPr>
          <w:rFonts w:ascii="Raleway" w:hAnsi="Raleway"/>
          <w:color w:val="000000" w:themeColor="text1"/>
        </w:rPr>
        <w:t xml:space="preserve">A small pilot project (2021-22) saw the establishment of four Professional Development Networks bringing together over 130 teaching staff from across the colleges to develop their Level 4/5 subject </w:t>
      </w:r>
      <w:r w:rsidRPr="00C77430">
        <w:rPr>
          <w:rFonts w:ascii="Raleway" w:hAnsi="Raleway"/>
          <w:color w:val="000000" w:themeColor="text1"/>
        </w:rPr>
        <w:t>and pedagogic content knowledge and create teaching and other resources. This helped to improve the quality of technical and professional curriculum design, teaching, learning and assessment across four local priority sectors: construction, health, sustainable energy and ecology/land-based.</w:t>
      </w:r>
    </w:p>
    <w:p w:rsidR="0009657D" w:rsidP="008F0A8E" w:rsidRDefault="004C38B0" w14:paraId="34BF3AFE" w14:textId="2E261924">
      <w:pPr>
        <w:spacing w:after="0" w:line="259" w:lineRule="auto"/>
        <w:ind w:left="0" w:right="-34" w:firstLine="0"/>
        <w:jc w:val="both"/>
      </w:pPr>
      <w:r>
        <w:rPr>
          <w:noProof/>
        </w:rPr>
        <w:drawing>
          <wp:inline distT="0" distB="0" distL="0" distR="0" wp14:anchorId="534C5C36" wp14:editId="7743BB21">
            <wp:extent cx="6623465" cy="4310743"/>
            <wp:effectExtent l="0" t="0" r="0" b="0"/>
            <wp:docPr id="1720866953" name="Picture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866953" name="Picture 1720866953"/>
                    <pic:cNvPicPr/>
                  </pic:nvPicPr>
                  <pic:blipFill rotWithShape="1">
                    <a:blip r:embed="rId25" cstate="print">
                      <a:extLst>
                        <a:ext uri="{28A0092B-C50C-407E-A947-70E740481C1C}">
                          <a14:useLocalDpi xmlns:a14="http://schemas.microsoft.com/office/drawing/2010/main" val="0"/>
                        </a:ext>
                      </a:extLst>
                    </a:blip>
                    <a:srcRect t="2390" b="10833"/>
                    <a:stretch>
                      <a:fillRect/>
                    </a:stretch>
                  </pic:blipFill>
                  <pic:spPr bwMode="auto">
                    <a:xfrm>
                      <a:off x="0" y="0"/>
                      <a:ext cx="6624320" cy="4311300"/>
                    </a:xfrm>
                    <a:prstGeom prst="rect">
                      <a:avLst/>
                    </a:prstGeom>
                    <a:ln>
                      <a:noFill/>
                    </a:ln>
                    <a:extLst>
                      <a:ext uri="{53640926-AAD7-44D8-BBD7-CCE9431645EC}">
                        <a14:shadowObscured xmlns:a14="http://schemas.microsoft.com/office/drawing/2010/main"/>
                      </a:ext>
                    </a:extLst>
                  </pic:spPr>
                </pic:pic>
              </a:graphicData>
            </a:graphic>
          </wp:inline>
        </w:drawing>
      </w:r>
    </w:p>
    <w:sectPr w:rsidR="0009657D">
      <w:footerReference w:type="even" r:id="rId26"/>
      <w:footerReference w:type="default" r:id="rId27"/>
      <w:footerReference w:type="first" r:id="rId28"/>
      <w:pgSz w:w="12246" w:h="17178" w:orient="portrait"/>
      <w:pgMar w:top="987" w:right="924" w:bottom="2043" w:left="890" w:header="720" w:footer="6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A82CE0" w:rsidRDefault="00A82CE0" w14:paraId="7A2F75E1" w14:textId="77777777">
      <w:pPr>
        <w:spacing w:after="0" w:line="240" w:lineRule="auto"/>
      </w:pPr>
      <w:r>
        <w:separator/>
      </w:r>
    </w:p>
  </w:endnote>
  <w:endnote w:type="continuationSeparator" w:id="0">
    <w:p w:rsidR="00A82CE0" w:rsidRDefault="00A82CE0" w14:paraId="2AA18DA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Raleway">
    <w:panose1 w:val="00000000000000000000"/>
    <w:charset w:val="4D"/>
    <w:family w:val="auto"/>
    <w:pitch w:val="variable"/>
    <w:sig w:usb0="A00002FF" w:usb1="5000205B" w:usb2="00000000" w:usb3="00000000" w:csb0="00000197" w:csb1="00000000"/>
  </w:font>
  <w:font w:name="Raleway Medium">
    <w:panose1 w:val="00000000000000000000"/>
    <w:charset w:val="4D"/>
    <w:family w:val="auto"/>
    <w:pitch w:val="variable"/>
    <w:sig w:usb0="A00002FF" w:usb1="5000205B"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mc:Ignorable="w14 w15 w16se w16cid w16 w16cex w16sdtdh w16sdtfl w16du wp14">
  <w:p w:rsidR="0009657D" w:rsidRDefault="004E52AD" w14:paraId="205E2BFC" w14:textId="77777777">
    <w:pPr>
      <w:spacing w:after="0" w:line="259" w:lineRule="auto"/>
      <w:ind w:left="-886" w:right="11355" w:firstLine="0"/>
    </w:pPr>
    <w:r>
      <w:rPr>
        <w:noProof/>
        <w:color w:val="000000"/>
      </w:rPr>
      <mc:AlternateContent>
        <mc:Choice Requires="wpg">
          <w:drawing>
            <wp:anchor distT="0" distB="0" distL="114300" distR="114300" simplePos="0" relativeHeight="251658240" behindDoc="0" locked="0" layoutInCell="1" allowOverlap="1" wp14:anchorId="7866F605" wp14:editId="20F91661">
              <wp:simplePos x="0" y="0"/>
              <wp:positionH relativeFrom="page">
                <wp:posOffset>0</wp:posOffset>
              </wp:positionH>
              <wp:positionV relativeFrom="page">
                <wp:posOffset>9990010</wp:posOffset>
              </wp:positionV>
              <wp:extent cx="7775995" cy="917994"/>
              <wp:effectExtent l="0" t="0" r="0" b="0"/>
              <wp:wrapSquare wrapText="bothSides"/>
              <wp:docPr id="32127" name="Group 32127"/>
              <wp:cNvGraphicFramePr/>
              <a:graphic xmlns:a="http://schemas.openxmlformats.org/drawingml/2006/main">
                <a:graphicData uri="http://schemas.microsoft.com/office/word/2010/wordprocessingGroup">
                  <wpg:wgp>
                    <wpg:cNvGrpSpPr/>
                    <wpg:grpSpPr>
                      <a:xfrm>
                        <a:off x="0" y="0"/>
                        <a:ext cx="7775995" cy="917994"/>
                        <a:chOff x="0" y="0"/>
                        <a:chExt cx="7775995" cy="917994"/>
                      </a:xfrm>
                    </wpg:grpSpPr>
                    <wps:wsp>
                      <wps:cNvPr id="33285" name="Shape 33285"/>
                      <wps:cNvSpPr/>
                      <wps:spPr>
                        <a:xfrm>
                          <a:off x="0" y="0"/>
                          <a:ext cx="7775995" cy="917994"/>
                        </a:xfrm>
                        <a:custGeom>
                          <a:avLst/>
                          <a:gdLst/>
                          <a:ahLst/>
                          <a:cxnLst/>
                          <a:rect l="0" t="0" r="0" b="0"/>
                          <a:pathLst>
                            <a:path w="7775995" h="917994">
                              <a:moveTo>
                                <a:pt x="0" y="0"/>
                              </a:moveTo>
                              <a:lnTo>
                                <a:pt x="7775995" y="0"/>
                              </a:lnTo>
                              <a:lnTo>
                                <a:pt x="7775995" y="917994"/>
                              </a:lnTo>
                              <a:lnTo>
                                <a:pt x="0" y="917994"/>
                              </a:lnTo>
                              <a:lnTo>
                                <a:pt x="0" y="0"/>
                              </a:lnTo>
                            </a:path>
                          </a:pathLst>
                        </a:custGeom>
                        <a:ln w="0" cap="flat">
                          <a:miter lim="127000"/>
                        </a:ln>
                      </wps:spPr>
                      <wps:style>
                        <a:lnRef idx="0">
                          <a:srgbClr val="000000">
                            <a:alpha val="0"/>
                          </a:srgbClr>
                        </a:lnRef>
                        <a:fillRef idx="1">
                          <a:srgbClr val="282727"/>
                        </a:fillRef>
                        <a:effectRef idx="0">
                          <a:scrgbClr r="0" g="0" b="0"/>
                        </a:effectRef>
                        <a:fontRef idx="none"/>
                      </wps:style>
                      <wps:bodyPr/>
                    </wps:wsp>
                    <wps:wsp>
                      <wps:cNvPr id="32129" name="Shape 32129"/>
                      <wps:cNvSpPr/>
                      <wps:spPr>
                        <a:xfrm>
                          <a:off x="651125" y="554720"/>
                          <a:ext cx="39230" cy="45314"/>
                        </a:xfrm>
                        <a:custGeom>
                          <a:avLst/>
                          <a:gdLst/>
                          <a:ahLst/>
                          <a:cxnLst/>
                          <a:rect l="0" t="0" r="0" b="0"/>
                          <a:pathLst>
                            <a:path w="39230" h="45314">
                              <a:moveTo>
                                <a:pt x="20917" y="0"/>
                              </a:moveTo>
                              <a:cubicBezTo>
                                <a:pt x="31013" y="0"/>
                                <a:pt x="37224" y="5473"/>
                                <a:pt x="38621" y="13995"/>
                              </a:cubicBezTo>
                              <a:lnTo>
                                <a:pt x="32957" y="13995"/>
                              </a:lnTo>
                              <a:cubicBezTo>
                                <a:pt x="31750" y="8217"/>
                                <a:pt x="27673" y="4750"/>
                                <a:pt x="20803" y="4750"/>
                              </a:cubicBezTo>
                              <a:cubicBezTo>
                                <a:pt x="10338" y="4750"/>
                                <a:pt x="5601" y="12598"/>
                                <a:pt x="5601" y="22809"/>
                              </a:cubicBezTo>
                              <a:cubicBezTo>
                                <a:pt x="5601" y="33451"/>
                                <a:pt x="11798" y="40563"/>
                                <a:pt x="20612" y="40563"/>
                              </a:cubicBezTo>
                              <a:cubicBezTo>
                                <a:pt x="29553" y="40563"/>
                                <a:pt x="33757" y="34493"/>
                                <a:pt x="33757" y="27191"/>
                              </a:cubicBezTo>
                              <a:lnTo>
                                <a:pt x="33757" y="26150"/>
                              </a:lnTo>
                              <a:lnTo>
                                <a:pt x="20676" y="26150"/>
                              </a:lnTo>
                              <a:lnTo>
                                <a:pt x="20676" y="21412"/>
                              </a:lnTo>
                              <a:lnTo>
                                <a:pt x="39230" y="21412"/>
                              </a:lnTo>
                              <a:lnTo>
                                <a:pt x="39230" y="44399"/>
                              </a:lnTo>
                              <a:lnTo>
                                <a:pt x="35700" y="44399"/>
                              </a:lnTo>
                              <a:lnTo>
                                <a:pt x="34112" y="38684"/>
                              </a:lnTo>
                              <a:lnTo>
                                <a:pt x="33998" y="38684"/>
                              </a:lnTo>
                              <a:cubicBezTo>
                                <a:pt x="30836" y="43129"/>
                                <a:pt x="26149" y="45314"/>
                                <a:pt x="20434" y="45314"/>
                              </a:cubicBezTo>
                              <a:cubicBezTo>
                                <a:pt x="8217" y="45314"/>
                                <a:pt x="0" y="36005"/>
                                <a:pt x="0" y="22809"/>
                              </a:cubicBezTo>
                              <a:cubicBezTo>
                                <a:pt x="0" y="10033"/>
                                <a:pt x="7239" y="0"/>
                                <a:pt x="2091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30" name="Shape 32130"/>
                      <wps:cNvSpPr/>
                      <wps:spPr>
                        <a:xfrm>
                          <a:off x="697896" y="555629"/>
                          <a:ext cx="16478" cy="43498"/>
                        </a:xfrm>
                        <a:custGeom>
                          <a:avLst/>
                          <a:gdLst/>
                          <a:ahLst/>
                          <a:cxnLst/>
                          <a:rect l="0" t="0" r="0" b="0"/>
                          <a:pathLst>
                            <a:path w="16478" h="43498">
                              <a:moveTo>
                                <a:pt x="0" y="0"/>
                              </a:moveTo>
                              <a:lnTo>
                                <a:pt x="16478" y="0"/>
                              </a:lnTo>
                              <a:lnTo>
                                <a:pt x="16478" y="4750"/>
                              </a:lnTo>
                              <a:lnTo>
                                <a:pt x="5474" y="4750"/>
                              </a:lnTo>
                              <a:lnTo>
                                <a:pt x="5474" y="20689"/>
                              </a:lnTo>
                              <a:lnTo>
                                <a:pt x="16478" y="20689"/>
                              </a:lnTo>
                              <a:lnTo>
                                <a:pt x="16478" y="25121"/>
                              </a:lnTo>
                              <a:lnTo>
                                <a:pt x="5474" y="25121"/>
                              </a:lnTo>
                              <a:lnTo>
                                <a:pt x="5474" y="43498"/>
                              </a:lnTo>
                              <a:lnTo>
                                <a:pt x="0" y="43498"/>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31" name="Shape 32131"/>
                      <wps:cNvSpPr/>
                      <wps:spPr>
                        <a:xfrm>
                          <a:off x="714374" y="555629"/>
                          <a:ext cx="17393" cy="43498"/>
                        </a:xfrm>
                        <a:custGeom>
                          <a:avLst/>
                          <a:gdLst/>
                          <a:ahLst/>
                          <a:cxnLst/>
                          <a:rect l="0" t="0" r="0" b="0"/>
                          <a:pathLst>
                            <a:path w="17393" h="43498">
                              <a:moveTo>
                                <a:pt x="0" y="0"/>
                              </a:moveTo>
                              <a:lnTo>
                                <a:pt x="3829" y="0"/>
                              </a:lnTo>
                              <a:cubicBezTo>
                                <a:pt x="11500" y="0"/>
                                <a:pt x="16669" y="4814"/>
                                <a:pt x="16669" y="11926"/>
                              </a:cubicBezTo>
                              <a:cubicBezTo>
                                <a:pt x="16669" y="17221"/>
                                <a:pt x="14357" y="20993"/>
                                <a:pt x="9125" y="22696"/>
                              </a:cubicBezTo>
                              <a:lnTo>
                                <a:pt x="9125" y="22873"/>
                              </a:lnTo>
                              <a:cubicBezTo>
                                <a:pt x="13557" y="24461"/>
                                <a:pt x="14967" y="27496"/>
                                <a:pt x="15386" y="33948"/>
                              </a:cubicBezTo>
                              <a:cubicBezTo>
                                <a:pt x="15881" y="40945"/>
                                <a:pt x="16605" y="42697"/>
                                <a:pt x="17393" y="43244"/>
                              </a:cubicBezTo>
                              <a:lnTo>
                                <a:pt x="17393" y="43498"/>
                              </a:lnTo>
                              <a:lnTo>
                                <a:pt x="11500" y="43498"/>
                              </a:lnTo>
                              <a:cubicBezTo>
                                <a:pt x="10585" y="42697"/>
                                <a:pt x="10408" y="41060"/>
                                <a:pt x="9912" y="33757"/>
                              </a:cubicBezTo>
                              <a:cubicBezTo>
                                <a:pt x="9493" y="27381"/>
                                <a:pt x="6941" y="25121"/>
                                <a:pt x="1099" y="25121"/>
                              </a:cubicBezTo>
                              <a:lnTo>
                                <a:pt x="0" y="25121"/>
                              </a:lnTo>
                              <a:lnTo>
                                <a:pt x="0" y="20689"/>
                              </a:lnTo>
                              <a:lnTo>
                                <a:pt x="1886" y="20689"/>
                              </a:lnTo>
                              <a:cubicBezTo>
                                <a:pt x="7969" y="20689"/>
                                <a:pt x="11005" y="17641"/>
                                <a:pt x="11005" y="12713"/>
                              </a:cubicBezTo>
                              <a:cubicBezTo>
                                <a:pt x="11005" y="7430"/>
                                <a:pt x="8579" y="4750"/>
                                <a:pt x="2191" y="4750"/>
                              </a:cubicBezTo>
                              <a:lnTo>
                                <a:pt x="0" y="4750"/>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32" name="Shape 32132"/>
                      <wps:cNvSpPr/>
                      <wps:spPr>
                        <a:xfrm>
                          <a:off x="736027" y="554658"/>
                          <a:ext cx="21292" cy="45377"/>
                        </a:xfrm>
                        <a:custGeom>
                          <a:avLst/>
                          <a:gdLst/>
                          <a:ahLst/>
                          <a:cxnLst/>
                          <a:rect l="0" t="0" r="0" b="0"/>
                          <a:pathLst>
                            <a:path w="21292" h="45377">
                              <a:moveTo>
                                <a:pt x="21285" y="0"/>
                              </a:moveTo>
                              <a:lnTo>
                                <a:pt x="21292" y="2"/>
                              </a:lnTo>
                              <a:lnTo>
                                <a:pt x="21292" y="4753"/>
                              </a:lnTo>
                              <a:lnTo>
                                <a:pt x="21285" y="4750"/>
                              </a:lnTo>
                              <a:cubicBezTo>
                                <a:pt x="11074" y="4750"/>
                                <a:pt x="5601" y="12471"/>
                                <a:pt x="5601" y="22696"/>
                              </a:cubicBezTo>
                              <a:cubicBezTo>
                                <a:pt x="5601" y="32906"/>
                                <a:pt x="11074" y="40577"/>
                                <a:pt x="21285" y="40577"/>
                              </a:cubicBezTo>
                              <a:lnTo>
                                <a:pt x="21292" y="40573"/>
                              </a:lnTo>
                              <a:lnTo>
                                <a:pt x="21292" y="45375"/>
                              </a:lnTo>
                              <a:lnTo>
                                <a:pt x="21285" y="45377"/>
                              </a:lnTo>
                              <a:cubicBezTo>
                                <a:pt x="8153" y="45377"/>
                                <a:pt x="0" y="35700"/>
                                <a:pt x="0" y="22696"/>
                              </a:cubicBezTo>
                              <a:cubicBezTo>
                                <a:pt x="0" y="9678"/>
                                <a:pt x="8153" y="0"/>
                                <a:pt x="21285"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33" name="Shape 32133"/>
                      <wps:cNvSpPr/>
                      <wps:spPr>
                        <a:xfrm>
                          <a:off x="757319" y="554661"/>
                          <a:ext cx="21279" cy="45372"/>
                        </a:xfrm>
                        <a:custGeom>
                          <a:avLst/>
                          <a:gdLst/>
                          <a:ahLst/>
                          <a:cxnLst/>
                          <a:rect l="0" t="0" r="0" b="0"/>
                          <a:pathLst>
                            <a:path w="21279" h="45372">
                              <a:moveTo>
                                <a:pt x="0" y="0"/>
                              </a:moveTo>
                              <a:lnTo>
                                <a:pt x="15565" y="6464"/>
                              </a:lnTo>
                              <a:cubicBezTo>
                                <a:pt x="19244" y="10510"/>
                                <a:pt x="21279" y="16184"/>
                                <a:pt x="21279" y="22693"/>
                              </a:cubicBezTo>
                              <a:cubicBezTo>
                                <a:pt x="21279" y="29195"/>
                                <a:pt x="19244" y="34866"/>
                                <a:pt x="15565" y="38911"/>
                              </a:cubicBezTo>
                              <a:lnTo>
                                <a:pt x="0" y="45372"/>
                              </a:lnTo>
                              <a:lnTo>
                                <a:pt x="0" y="40571"/>
                              </a:lnTo>
                              <a:lnTo>
                                <a:pt x="11676" y="35463"/>
                              </a:lnTo>
                              <a:cubicBezTo>
                                <a:pt x="14322" y="32269"/>
                                <a:pt x="15691" y="27798"/>
                                <a:pt x="15691" y="22693"/>
                              </a:cubicBezTo>
                              <a:cubicBezTo>
                                <a:pt x="15691" y="17581"/>
                                <a:pt x="14322" y="13095"/>
                                <a:pt x="11676" y="9886"/>
                              </a:cubicBezTo>
                              <a:lnTo>
                                <a:pt x="0" y="4751"/>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34" name="Shape 32134"/>
                      <wps:cNvSpPr/>
                      <wps:spPr>
                        <a:xfrm>
                          <a:off x="784379" y="555636"/>
                          <a:ext cx="33325" cy="44158"/>
                        </a:xfrm>
                        <a:custGeom>
                          <a:avLst/>
                          <a:gdLst/>
                          <a:ahLst/>
                          <a:cxnLst/>
                          <a:rect l="0" t="0" r="0" b="0"/>
                          <a:pathLst>
                            <a:path w="33325" h="44158">
                              <a:moveTo>
                                <a:pt x="0" y="0"/>
                              </a:moveTo>
                              <a:lnTo>
                                <a:pt x="5474" y="0"/>
                              </a:lnTo>
                              <a:lnTo>
                                <a:pt x="5474" y="28892"/>
                              </a:lnTo>
                              <a:cubicBezTo>
                                <a:pt x="5474" y="36309"/>
                                <a:pt x="9665" y="39471"/>
                                <a:pt x="16840" y="39471"/>
                              </a:cubicBezTo>
                              <a:cubicBezTo>
                                <a:pt x="23711" y="39471"/>
                                <a:pt x="27851" y="36309"/>
                                <a:pt x="27851" y="28892"/>
                              </a:cubicBezTo>
                              <a:lnTo>
                                <a:pt x="27851" y="0"/>
                              </a:lnTo>
                              <a:lnTo>
                                <a:pt x="33325" y="0"/>
                              </a:lnTo>
                              <a:lnTo>
                                <a:pt x="33325" y="29439"/>
                              </a:lnTo>
                              <a:cubicBezTo>
                                <a:pt x="33325" y="39954"/>
                                <a:pt x="25972" y="44158"/>
                                <a:pt x="16662" y="44158"/>
                              </a:cubicBezTo>
                              <a:cubicBezTo>
                                <a:pt x="7175" y="44158"/>
                                <a:pt x="0" y="39954"/>
                                <a:pt x="0" y="29439"/>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35" name="Shape 32135"/>
                      <wps:cNvSpPr/>
                      <wps:spPr>
                        <a:xfrm>
                          <a:off x="825129" y="555629"/>
                          <a:ext cx="15723" cy="43498"/>
                        </a:xfrm>
                        <a:custGeom>
                          <a:avLst/>
                          <a:gdLst/>
                          <a:ahLst/>
                          <a:cxnLst/>
                          <a:rect l="0" t="0" r="0" b="0"/>
                          <a:pathLst>
                            <a:path w="15723" h="43498">
                              <a:moveTo>
                                <a:pt x="0" y="0"/>
                              </a:moveTo>
                              <a:lnTo>
                                <a:pt x="15723" y="0"/>
                              </a:lnTo>
                              <a:lnTo>
                                <a:pt x="15723" y="4750"/>
                              </a:lnTo>
                              <a:lnTo>
                                <a:pt x="5474" y="4750"/>
                              </a:lnTo>
                              <a:lnTo>
                                <a:pt x="5474" y="20816"/>
                              </a:lnTo>
                              <a:lnTo>
                                <a:pt x="15723" y="20816"/>
                              </a:lnTo>
                              <a:lnTo>
                                <a:pt x="15723" y="25248"/>
                              </a:lnTo>
                              <a:lnTo>
                                <a:pt x="5474" y="25248"/>
                              </a:lnTo>
                              <a:lnTo>
                                <a:pt x="5474" y="43498"/>
                              </a:lnTo>
                              <a:lnTo>
                                <a:pt x="0" y="43498"/>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36" name="Shape 32136"/>
                      <wps:cNvSpPr/>
                      <wps:spPr>
                        <a:xfrm>
                          <a:off x="840852" y="555629"/>
                          <a:ext cx="15659" cy="25248"/>
                        </a:xfrm>
                        <a:custGeom>
                          <a:avLst/>
                          <a:gdLst/>
                          <a:ahLst/>
                          <a:cxnLst/>
                          <a:rect l="0" t="0" r="0" b="0"/>
                          <a:pathLst>
                            <a:path w="15659" h="25248">
                              <a:moveTo>
                                <a:pt x="0" y="0"/>
                              </a:moveTo>
                              <a:lnTo>
                                <a:pt x="2400" y="0"/>
                              </a:lnTo>
                              <a:cubicBezTo>
                                <a:pt x="6960" y="0"/>
                                <a:pt x="10490" y="1524"/>
                                <a:pt x="12738" y="4204"/>
                              </a:cubicBezTo>
                              <a:cubicBezTo>
                                <a:pt x="14567" y="6338"/>
                                <a:pt x="15659" y="9195"/>
                                <a:pt x="15659" y="12471"/>
                              </a:cubicBezTo>
                              <a:cubicBezTo>
                                <a:pt x="15659" y="20448"/>
                                <a:pt x="11100" y="25248"/>
                                <a:pt x="1613" y="25248"/>
                              </a:cubicBezTo>
                              <a:lnTo>
                                <a:pt x="0" y="25248"/>
                              </a:lnTo>
                              <a:lnTo>
                                <a:pt x="0" y="20816"/>
                              </a:lnTo>
                              <a:lnTo>
                                <a:pt x="1181" y="20816"/>
                              </a:lnTo>
                              <a:cubicBezTo>
                                <a:pt x="7328" y="20816"/>
                                <a:pt x="10249" y="17704"/>
                                <a:pt x="10249" y="12713"/>
                              </a:cubicBezTo>
                              <a:cubicBezTo>
                                <a:pt x="10249" y="7493"/>
                                <a:pt x="7023" y="4750"/>
                                <a:pt x="1486" y="4750"/>
                              </a:cubicBezTo>
                              <a:lnTo>
                                <a:pt x="0" y="4750"/>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37" name="Shape 32137"/>
                      <wps:cNvSpPr/>
                      <wps:spPr>
                        <a:xfrm>
                          <a:off x="287999" y="169001"/>
                          <a:ext cx="931633" cy="344805"/>
                        </a:xfrm>
                        <a:custGeom>
                          <a:avLst/>
                          <a:gdLst/>
                          <a:ahLst/>
                          <a:cxnLst/>
                          <a:rect l="0" t="0" r="0" b="0"/>
                          <a:pathLst>
                            <a:path w="931633" h="344805">
                              <a:moveTo>
                                <a:pt x="0" y="0"/>
                              </a:moveTo>
                              <a:lnTo>
                                <a:pt x="931633" y="0"/>
                              </a:lnTo>
                              <a:lnTo>
                                <a:pt x="931633" y="344805"/>
                              </a:lnTo>
                              <a:lnTo>
                                <a:pt x="919467" y="344805"/>
                              </a:lnTo>
                              <a:lnTo>
                                <a:pt x="919467" y="12167"/>
                              </a:lnTo>
                              <a:lnTo>
                                <a:pt x="12167" y="12167"/>
                              </a:lnTo>
                              <a:lnTo>
                                <a:pt x="12167" y="344805"/>
                              </a:lnTo>
                              <a:lnTo>
                                <a:pt x="0" y="344805"/>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38" name="Shape 32138"/>
                      <wps:cNvSpPr/>
                      <wps:spPr>
                        <a:xfrm>
                          <a:off x="482895" y="329010"/>
                          <a:ext cx="65303" cy="132385"/>
                        </a:xfrm>
                        <a:custGeom>
                          <a:avLst/>
                          <a:gdLst/>
                          <a:ahLst/>
                          <a:cxnLst/>
                          <a:rect l="0" t="0" r="0" b="0"/>
                          <a:pathLst>
                            <a:path w="65303" h="132385">
                              <a:moveTo>
                                <a:pt x="65303" y="0"/>
                              </a:moveTo>
                              <a:lnTo>
                                <a:pt x="65303" y="4886"/>
                              </a:lnTo>
                              <a:lnTo>
                                <a:pt x="64948" y="4813"/>
                              </a:lnTo>
                              <a:cubicBezTo>
                                <a:pt x="39433" y="4813"/>
                                <a:pt x="21412" y="23368"/>
                                <a:pt x="21412" y="66725"/>
                              </a:cubicBezTo>
                              <a:cubicBezTo>
                                <a:pt x="21412" y="108661"/>
                                <a:pt x="38367" y="127571"/>
                                <a:pt x="65126" y="127571"/>
                              </a:cubicBezTo>
                              <a:lnTo>
                                <a:pt x="65303" y="127536"/>
                              </a:lnTo>
                              <a:lnTo>
                                <a:pt x="65303" y="132316"/>
                              </a:lnTo>
                              <a:lnTo>
                                <a:pt x="64948" y="132385"/>
                              </a:lnTo>
                              <a:cubicBezTo>
                                <a:pt x="28016" y="132385"/>
                                <a:pt x="0" y="102946"/>
                                <a:pt x="0" y="66725"/>
                              </a:cubicBezTo>
                              <a:cubicBezTo>
                                <a:pt x="0" y="30149"/>
                                <a:pt x="28550" y="0"/>
                                <a:pt x="6530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39" name="Shape 32139"/>
                      <wps:cNvSpPr/>
                      <wps:spPr>
                        <a:xfrm>
                          <a:off x="548198" y="329010"/>
                          <a:ext cx="65126" cy="132316"/>
                        </a:xfrm>
                        <a:custGeom>
                          <a:avLst/>
                          <a:gdLst/>
                          <a:ahLst/>
                          <a:cxnLst/>
                          <a:rect l="0" t="0" r="0" b="0"/>
                          <a:pathLst>
                            <a:path w="65126" h="132316">
                              <a:moveTo>
                                <a:pt x="0" y="0"/>
                              </a:moveTo>
                              <a:cubicBezTo>
                                <a:pt x="35154" y="0"/>
                                <a:pt x="65126" y="27648"/>
                                <a:pt x="65126" y="66192"/>
                              </a:cubicBezTo>
                              <a:cubicBezTo>
                                <a:pt x="65126" y="94967"/>
                                <a:pt x="48466" y="117813"/>
                                <a:pt x="25006" y="127438"/>
                              </a:cubicBezTo>
                              <a:lnTo>
                                <a:pt x="0" y="132316"/>
                              </a:lnTo>
                              <a:lnTo>
                                <a:pt x="0" y="127536"/>
                              </a:lnTo>
                              <a:lnTo>
                                <a:pt x="18072" y="123914"/>
                              </a:lnTo>
                              <a:cubicBezTo>
                                <a:pt x="34254" y="116555"/>
                                <a:pt x="43891" y="97954"/>
                                <a:pt x="43891" y="66904"/>
                              </a:cubicBezTo>
                              <a:cubicBezTo>
                                <a:pt x="43891" y="34518"/>
                                <a:pt x="33454" y="15785"/>
                                <a:pt x="17397" y="8442"/>
                              </a:cubicBezTo>
                              <a:lnTo>
                                <a:pt x="0" y="4886"/>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40" name="Shape 32140"/>
                      <wps:cNvSpPr/>
                      <wps:spPr>
                        <a:xfrm>
                          <a:off x="352476" y="329010"/>
                          <a:ext cx="113487" cy="132385"/>
                        </a:xfrm>
                        <a:custGeom>
                          <a:avLst/>
                          <a:gdLst/>
                          <a:ahLst/>
                          <a:cxnLst/>
                          <a:rect l="0" t="0" r="0" b="0"/>
                          <a:pathLst>
                            <a:path w="113487" h="132385">
                              <a:moveTo>
                                <a:pt x="69240" y="0"/>
                              </a:moveTo>
                              <a:cubicBezTo>
                                <a:pt x="85649" y="0"/>
                                <a:pt x="101892" y="4280"/>
                                <a:pt x="112230" y="6426"/>
                              </a:cubicBezTo>
                              <a:cubicBezTo>
                                <a:pt x="111874" y="11417"/>
                                <a:pt x="111696" y="18555"/>
                                <a:pt x="111696" y="24079"/>
                              </a:cubicBezTo>
                              <a:cubicBezTo>
                                <a:pt x="111696" y="29617"/>
                                <a:pt x="111874" y="33363"/>
                                <a:pt x="112052" y="36399"/>
                              </a:cubicBezTo>
                              <a:lnTo>
                                <a:pt x="110274" y="36399"/>
                              </a:lnTo>
                              <a:cubicBezTo>
                                <a:pt x="106350" y="16053"/>
                                <a:pt x="90297" y="4814"/>
                                <a:pt x="70663" y="4814"/>
                              </a:cubicBezTo>
                              <a:cubicBezTo>
                                <a:pt x="43891" y="4814"/>
                                <a:pt x="21234" y="25515"/>
                                <a:pt x="21234" y="65837"/>
                              </a:cubicBezTo>
                              <a:cubicBezTo>
                                <a:pt x="21234" y="108128"/>
                                <a:pt x="46215" y="127394"/>
                                <a:pt x="69952" y="127394"/>
                              </a:cubicBezTo>
                              <a:cubicBezTo>
                                <a:pt x="89573" y="127394"/>
                                <a:pt x="105994" y="114376"/>
                                <a:pt x="111696" y="96698"/>
                              </a:cubicBezTo>
                              <a:lnTo>
                                <a:pt x="113487" y="97066"/>
                              </a:lnTo>
                              <a:cubicBezTo>
                                <a:pt x="112776" y="103657"/>
                                <a:pt x="112230" y="114008"/>
                                <a:pt x="112230" y="122580"/>
                              </a:cubicBezTo>
                              <a:cubicBezTo>
                                <a:pt x="99212" y="128651"/>
                                <a:pt x="83693" y="132385"/>
                                <a:pt x="68872" y="132385"/>
                              </a:cubicBezTo>
                              <a:cubicBezTo>
                                <a:pt x="25527" y="132385"/>
                                <a:pt x="0" y="100102"/>
                                <a:pt x="0" y="65837"/>
                              </a:cubicBezTo>
                              <a:cubicBezTo>
                                <a:pt x="0" y="33719"/>
                                <a:pt x="22669" y="0"/>
                                <a:pt x="69240"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41" name="Shape 32141"/>
                      <wps:cNvSpPr/>
                      <wps:spPr>
                        <a:xfrm>
                          <a:off x="633780" y="329724"/>
                          <a:ext cx="78689" cy="130428"/>
                        </a:xfrm>
                        <a:custGeom>
                          <a:avLst/>
                          <a:gdLst/>
                          <a:ahLst/>
                          <a:cxnLst/>
                          <a:rect l="0" t="0" r="0" b="0"/>
                          <a:pathLst>
                            <a:path w="78689" h="130428">
                              <a:moveTo>
                                <a:pt x="724" y="0"/>
                              </a:moveTo>
                              <a:cubicBezTo>
                                <a:pt x="4648" y="178"/>
                                <a:pt x="12319" y="355"/>
                                <a:pt x="18732" y="355"/>
                              </a:cubicBezTo>
                              <a:cubicBezTo>
                                <a:pt x="25159" y="355"/>
                                <a:pt x="33185" y="178"/>
                                <a:pt x="37122" y="0"/>
                              </a:cubicBezTo>
                              <a:lnTo>
                                <a:pt x="37122" y="1777"/>
                              </a:lnTo>
                              <a:cubicBezTo>
                                <a:pt x="29629" y="3035"/>
                                <a:pt x="28194" y="5346"/>
                                <a:pt x="28194" y="22478"/>
                              </a:cubicBezTo>
                              <a:lnTo>
                                <a:pt x="28194" y="123113"/>
                              </a:lnTo>
                              <a:cubicBezTo>
                                <a:pt x="31940" y="123825"/>
                                <a:pt x="39611" y="124003"/>
                                <a:pt x="45326" y="124003"/>
                              </a:cubicBezTo>
                              <a:cubicBezTo>
                                <a:pt x="67272" y="124003"/>
                                <a:pt x="73343" y="121679"/>
                                <a:pt x="76911" y="102235"/>
                              </a:cubicBezTo>
                              <a:lnTo>
                                <a:pt x="78689" y="102235"/>
                              </a:lnTo>
                              <a:cubicBezTo>
                                <a:pt x="78511" y="112763"/>
                                <a:pt x="77800" y="120790"/>
                                <a:pt x="77800" y="130428"/>
                              </a:cubicBezTo>
                              <a:cubicBezTo>
                                <a:pt x="62814" y="129895"/>
                                <a:pt x="47460" y="129895"/>
                                <a:pt x="28372" y="129895"/>
                              </a:cubicBezTo>
                              <a:cubicBezTo>
                                <a:pt x="18377" y="129895"/>
                                <a:pt x="3924" y="130073"/>
                                <a:pt x="0" y="130251"/>
                              </a:cubicBezTo>
                              <a:lnTo>
                                <a:pt x="0" y="128460"/>
                              </a:lnTo>
                              <a:cubicBezTo>
                                <a:pt x="8395" y="127038"/>
                                <a:pt x="9639" y="123825"/>
                                <a:pt x="9639" y="107772"/>
                              </a:cubicBezTo>
                              <a:lnTo>
                                <a:pt x="9639" y="22478"/>
                              </a:lnTo>
                              <a:cubicBezTo>
                                <a:pt x="9639" y="5346"/>
                                <a:pt x="8039" y="3035"/>
                                <a:pt x="724" y="1777"/>
                              </a:cubicBezTo>
                              <a:lnTo>
                                <a:pt x="724"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42" name="Shape 32142"/>
                      <wps:cNvSpPr/>
                      <wps:spPr>
                        <a:xfrm>
                          <a:off x="732000" y="329724"/>
                          <a:ext cx="78677" cy="130428"/>
                        </a:xfrm>
                        <a:custGeom>
                          <a:avLst/>
                          <a:gdLst/>
                          <a:ahLst/>
                          <a:cxnLst/>
                          <a:rect l="0" t="0" r="0" b="0"/>
                          <a:pathLst>
                            <a:path w="78677" h="130428">
                              <a:moveTo>
                                <a:pt x="711" y="0"/>
                              </a:moveTo>
                              <a:cubicBezTo>
                                <a:pt x="4636" y="178"/>
                                <a:pt x="12306" y="355"/>
                                <a:pt x="18733" y="355"/>
                              </a:cubicBezTo>
                              <a:cubicBezTo>
                                <a:pt x="25159" y="355"/>
                                <a:pt x="33172" y="178"/>
                                <a:pt x="37109" y="0"/>
                              </a:cubicBezTo>
                              <a:lnTo>
                                <a:pt x="37109" y="1777"/>
                              </a:lnTo>
                              <a:cubicBezTo>
                                <a:pt x="29616" y="3035"/>
                                <a:pt x="28181" y="5346"/>
                                <a:pt x="28181" y="22478"/>
                              </a:cubicBezTo>
                              <a:lnTo>
                                <a:pt x="28181" y="123113"/>
                              </a:lnTo>
                              <a:cubicBezTo>
                                <a:pt x="31928" y="123825"/>
                                <a:pt x="39599" y="124003"/>
                                <a:pt x="45314" y="124003"/>
                              </a:cubicBezTo>
                              <a:cubicBezTo>
                                <a:pt x="67259" y="124003"/>
                                <a:pt x="73317" y="121679"/>
                                <a:pt x="76899" y="102235"/>
                              </a:cubicBezTo>
                              <a:lnTo>
                                <a:pt x="78677" y="102235"/>
                              </a:lnTo>
                              <a:cubicBezTo>
                                <a:pt x="78499" y="112763"/>
                                <a:pt x="77788" y="120790"/>
                                <a:pt x="77788" y="130428"/>
                              </a:cubicBezTo>
                              <a:cubicBezTo>
                                <a:pt x="62801" y="129895"/>
                                <a:pt x="47447" y="129895"/>
                                <a:pt x="28359" y="129895"/>
                              </a:cubicBezTo>
                              <a:cubicBezTo>
                                <a:pt x="18377" y="129895"/>
                                <a:pt x="3924" y="130073"/>
                                <a:pt x="0" y="130251"/>
                              </a:cubicBezTo>
                              <a:lnTo>
                                <a:pt x="0" y="128460"/>
                              </a:lnTo>
                              <a:cubicBezTo>
                                <a:pt x="8382" y="127038"/>
                                <a:pt x="9627" y="123825"/>
                                <a:pt x="9627" y="107772"/>
                              </a:cubicBezTo>
                              <a:lnTo>
                                <a:pt x="9627" y="22478"/>
                              </a:lnTo>
                              <a:cubicBezTo>
                                <a:pt x="9627" y="5346"/>
                                <a:pt x="8026" y="3035"/>
                                <a:pt x="711" y="1777"/>
                              </a:cubicBezTo>
                              <a:lnTo>
                                <a:pt x="711"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43" name="Shape 32143"/>
                      <wps:cNvSpPr/>
                      <wps:spPr>
                        <a:xfrm>
                          <a:off x="830024" y="329724"/>
                          <a:ext cx="79578" cy="130428"/>
                        </a:xfrm>
                        <a:custGeom>
                          <a:avLst/>
                          <a:gdLst/>
                          <a:ahLst/>
                          <a:cxnLst/>
                          <a:rect l="0" t="0" r="0" b="0"/>
                          <a:pathLst>
                            <a:path w="79578" h="130428">
                              <a:moveTo>
                                <a:pt x="0" y="0"/>
                              </a:moveTo>
                              <a:cubicBezTo>
                                <a:pt x="3746" y="178"/>
                                <a:pt x="12129" y="355"/>
                                <a:pt x="21768" y="355"/>
                              </a:cubicBezTo>
                              <a:cubicBezTo>
                                <a:pt x="46215" y="355"/>
                                <a:pt x="67805" y="355"/>
                                <a:pt x="78499" y="0"/>
                              </a:cubicBezTo>
                              <a:cubicBezTo>
                                <a:pt x="78499" y="0"/>
                                <a:pt x="78689" y="3569"/>
                                <a:pt x="78689" y="9448"/>
                              </a:cubicBezTo>
                              <a:cubicBezTo>
                                <a:pt x="78689" y="15519"/>
                                <a:pt x="78499" y="21945"/>
                                <a:pt x="78143" y="27470"/>
                              </a:cubicBezTo>
                              <a:lnTo>
                                <a:pt x="76365" y="27470"/>
                              </a:lnTo>
                              <a:cubicBezTo>
                                <a:pt x="72085" y="7493"/>
                                <a:pt x="64770" y="6235"/>
                                <a:pt x="44602" y="6235"/>
                              </a:cubicBezTo>
                              <a:cubicBezTo>
                                <a:pt x="33718" y="6235"/>
                                <a:pt x="30683" y="6591"/>
                                <a:pt x="28372" y="7137"/>
                              </a:cubicBezTo>
                              <a:lnTo>
                                <a:pt x="28372" y="59944"/>
                              </a:lnTo>
                              <a:lnTo>
                                <a:pt x="40500" y="59944"/>
                              </a:lnTo>
                              <a:cubicBezTo>
                                <a:pt x="56020" y="59944"/>
                                <a:pt x="61024" y="58165"/>
                                <a:pt x="64059" y="45491"/>
                              </a:cubicBezTo>
                              <a:lnTo>
                                <a:pt x="65837" y="45491"/>
                              </a:lnTo>
                              <a:cubicBezTo>
                                <a:pt x="65659" y="50850"/>
                                <a:pt x="65303" y="55664"/>
                                <a:pt x="65303" y="62802"/>
                              </a:cubicBezTo>
                              <a:cubicBezTo>
                                <a:pt x="65303" y="70117"/>
                                <a:pt x="65659" y="74930"/>
                                <a:pt x="65837" y="80111"/>
                              </a:cubicBezTo>
                              <a:lnTo>
                                <a:pt x="64059" y="80111"/>
                              </a:lnTo>
                              <a:cubicBezTo>
                                <a:pt x="61379" y="66370"/>
                                <a:pt x="54420" y="65659"/>
                                <a:pt x="40500" y="65659"/>
                              </a:cubicBezTo>
                              <a:lnTo>
                                <a:pt x="28372" y="65659"/>
                              </a:lnTo>
                              <a:lnTo>
                                <a:pt x="28372" y="123113"/>
                              </a:lnTo>
                              <a:cubicBezTo>
                                <a:pt x="31407" y="123825"/>
                                <a:pt x="36398" y="124003"/>
                                <a:pt x="44069" y="124003"/>
                              </a:cubicBezTo>
                              <a:cubicBezTo>
                                <a:pt x="64237" y="124003"/>
                                <a:pt x="72085" y="122758"/>
                                <a:pt x="77800" y="100634"/>
                              </a:cubicBezTo>
                              <a:lnTo>
                                <a:pt x="79578" y="100634"/>
                              </a:lnTo>
                              <a:cubicBezTo>
                                <a:pt x="79400" y="114185"/>
                                <a:pt x="78689" y="120434"/>
                                <a:pt x="78689" y="130428"/>
                              </a:cubicBezTo>
                              <a:cubicBezTo>
                                <a:pt x="65481" y="130073"/>
                                <a:pt x="54242" y="129895"/>
                                <a:pt x="37109" y="129895"/>
                              </a:cubicBezTo>
                              <a:lnTo>
                                <a:pt x="19812" y="129895"/>
                              </a:lnTo>
                              <a:cubicBezTo>
                                <a:pt x="12306" y="129895"/>
                                <a:pt x="3391" y="130073"/>
                                <a:pt x="178" y="130251"/>
                              </a:cubicBezTo>
                              <a:lnTo>
                                <a:pt x="178" y="128460"/>
                              </a:lnTo>
                              <a:cubicBezTo>
                                <a:pt x="9449" y="126860"/>
                                <a:pt x="9817" y="123469"/>
                                <a:pt x="9817" y="103835"/>
                              </a:cubicBezTo>
                              <a:lnTo>
                                <a:pt x="9817" y="26581"/>
                              </a:lnTo>
                              <a:cubicBezTo>
                                <a:pt x="9817" y="5346"/>
                                <a:pt x="8915" y="3390"/>
                                <a:pt x="0" y="1777"/>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44" name="Shape 32144"/>
                      <wps:cNvSpPr/>
                      <wps:spPr>
                        <a:xfrm>
                          <a:off x="929959" y="329004"/>
                          <a:ext cx="126327" cy="132397"/>
                        </a:xfrm>
                        <a:custGeom>
                          <a:avLst/>
                          <a:gdLst/>
                          <a:ahLst/>
                          <a:cxnLst/>
                          <a:rect l="0" t="0" r="0" b="0"/>
                          <a:pathLst>
                            <a:path w="126327" h="132397">
                              <a:moveTo>
                                <a:pt x="70485" y="0"/>
                              </a:moveTo>
                              <a:cubicBezTo>
                                <a:pt x="88862" y="0"/>
                                <a:pt x="101524" y="5004"/>
                                <a:pt x="116878" y="7493"/>
                              </a:cubicBezTo>
                              <a:cubicBezTo>
                                <a:pt x="116510" y="11964"/>
                                <a:pt x="116332" y="19088"/>
                                <a:pt x="116332" y="24626"/>
                              </a:cubicBezTo>
                              <a:cubicBezTo>
                                <a:pt x="116332" y="30340"/>
                                <a:pt x="116510" y="33909"/>
                                <a:pt x="116688" y="36932"/>
                              </a:cubicBezTo>
                              <a:lnTo>
                                <a:pt x="114910" y="36932"/>
                              </a:lnTo>
                              <a:cubicBezTo>
                                <a:pt x="108839" y="12319"/>
                                <a:pt x="88862" y="4814"/>
                                <a:pt x="71730" y="4814"/>
                              </a:cubicBezTo>
                              <a:cubicBezTo>
                                <a:pt x="44437" y="4814"/>
                                <a:pt x="20879" y="24092"/>
                                <a:pt x="20879" y="65672"/>
                              </a:cubicBezTo>
                              <a:cubicBezTo>
                                <a:pt x="20879" y="105639"/>
                                <a:pt x="42647" y="127584"/>
                                <a:pt x="71018" y="127584"/>
                              </a:cubicBezTo>
                              <a:cubicBezTo>
                                <a:pt x="81547" y="127584"/>
                                <a:pt x="92608" y="124549"/>
                                <a:pt x="99390" y="117411"/>
                              </a:cubicBezTo>
                              <a:lnTo>
                                <a:pt x="99390" y="96000"/>
                              </a:lnTo>
                              <a:cubicBezTo>
                                <a:pt x="99390" y="73152"/>
                                <a:pt x="98323" y="71196"/>
                                <a:pt x="89751" y="69952"/>
                              </a:cubicBezTo>
                              <a:lnTo>
                                <a:pt x="89751" y="68161"/>
                              </a:lnTo>
                              <a:cubicBezTo>
                                <a:pt x="93675" y="68338"/>
                                <a:pt x="102057" y="68517"/>
                                <a:pt x="108483" y="68517"/>
                              </a:cubicBezTo>
                              <a:cubicBezTo>
                                <a:pt x="114910" y="68517"/>
                                <a:pt x="122403" y="68338"/>
                                <a:pt x="126327" y="68161"/>
                              </a:cubicBezTo>
                              <a:lnTo>
                                <a:pt x="126327" y="69952"/>
                              </a:lnTo>
                              <a:cubicBezTo>
                                <a:pt x="118123" y="71374"/>
                                <a:pt x="117932" y="74943"/>
                                <a:pt x="117932" y="96533"/>
                              </a:cubicBezTo>
                              <a:cubicBezTo>
                                <a:pt x="117932" y="100812"/>
                                <a:pt x="117932" y="111341"/>
                                <a:pt x="118123" y="120269"/>
                              </a:cubicBezTo>
                              <a:cubicBezTo>
                                <a:pt x="102959" y="121336"/>
                                <a:pt x="96355" y="132397"/>
                                <a:pt x="69939" y="132397"/>
                              </a:cubicBezTo>
                              <a:cubicBezTo>
                                <a:pt x="25159" y="132397"/>
                                <a:pt x="0" y="100457"/>
                                <a:pt x="0" y="65849"/>
                              </a:cubicBezTo>
                              <a:cubicBezTo>
                                <a:pt x="0" y="32296"/>
                                <a:pt x="23546" y="0"/>
                                <a:pt x="70485"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45" name="Shape 32145"/>
                      <wps:cNvSpPr/>
                      <wps:spPr>
                        <a:xfrm>
                          <a:off x="1075574" y="329724"/>
                          <a:ext cx="79578" cy="130428"/>
                        </a:xfrm>
                        <a:custGeom>
                          <a:avLst/>
                          <a:gdLst/>
                          <a:ahLst/>
                          <a:cxnLst/>
                          <a:rect l="0" t="0" r="0" b="0"/>
                          <a:pathLst>
                            <a:path w="79578" h="130428">
                              <a:moveTo>
                                <a:pt x="0" y="0"/>
                              </a:moveTo>
                              <a:cubicBezTo>
                                <a:pt x="3746" y="178"/>
                                <a:pt x="12129" y="355"/>
                                <a:pt x="21768" y="355"/>
                              </a:cubicBezTo>
                              <a:cubicBezTo>
                                <a:pt x="46215" y="355"/>
                                <a:pt x="67793" y="355"/>
                                <a:pt x="78499" y="0"/>
                              </a:cubicBezTo>
                              <a:cubicBezTo>
                                <a:pt x="78499" y="0"/>
                                <a:pt x="78689" y="3569"/>
                                <a:pt x="78689" y="9448"/>
                              </a:cubicBezTo>
                              <a:cubicBezTo>
                                <a:pt x="78689" y="15519"/>
                                <a:pt x="78499" y="21945"/>
                                <a:pt x="78143" y="27470"/>
                              </a:cubicBezTo>
                              <a:lnTo>
                                <a:pt x="76365" y="27470"/>
                              </a:lnTo>
                              <a:cubicBezTo>
                                <a:pt x="72085" y="7493"/>
                                <a:pt x="64770" y="6235"/>
                                <a:pt x="44602" y="6235"/>
                              </a:cubicBezTo>
                              <a:cubicBezTo>
                                <a:pt x="33718" y="6235"/>
                                <a:pt x="30683" y="6591"/>
                                <a:pt x="28372" y="7137"/>
                              </a:cubicBezTo>
                              <a:lnTo>
                                <a:pt x="28372" y="59944"/>
                              </a:lnTo>
                              <a:lnTo>
                                <a:pt x="40500" y="59944"/>
                              </a:lnTo>
                              <a:cubicBezTo>
                                <a:pt x="56020" y="59944"/>
                                <a:pt x="61024" y="58165"/>
                                <a:pt x="64046" y="45491"/>
                              </a:cubicBezTo>
                              <a:lnTo>
                                <a:pt x="65837" y="45491"/>
                              </a:lnTo>
                              <a:cubicBezTo>
                                <a:pt x="65659" y="50850"/>
                                <a:pt x="65303" y="55664"/>
                                <a:pt x="65303" y="62802"/>
                              </a:cubicBezTo>
                              <a:cubicBezTo>
                                <a:pt x="65303" y="70117"/>
                                <a:pt x="65659" y="74930"/>
                                <a:pt x="65837" y="80111"/>
                              </a:cubicBezTo>
                              <a:lnTo>
                                <a:pt x="64046" y="80111"/>
                              </a:lnTo>
                              <a:cubicBezTo>
                                <a:pt x="61379" y="66370"/>
                                <a:pt x="54420" y="65659"/>
                                <a:pt x="40500" y="65659"/>
                              </a:cubicBezTo>
                              <a:lnTo>
                                <a:pt x="28372" y="65659"/>
                              </a:lnTo>
                              <a:lnTo>
                                <a:pt x="28372" y="123113"/>
                              </a:lnTo>
                              <a:cubicBezTo>
                                <a:pt x="31407" y="123825"/>
                                <a:pt x="36398" y="124003"/>
                                <a:pt x="44069" y="124003"/>
                              </a:cubicBezTo>
                              <a:cubicBezTo>
                                <a:pt x="64224" y="124003"/>
                                <a:pt x="72085" y="122758"/>
                                <a:pt x="77788" y="100634"/>
                              </a:cubicBezTo>
                              <a:lnTo>
                                <a:pt x="79578" y="100634"/>
                              </a:lnTo>
                              <a:cubicBezTo>
                                <a:pt x="79400" y="114185"/>
                                <a:pt x="78689" y="120434"/>
                                <a:pt x="78689" y="130428"/>
                              </a:cubicBezTo>
                              <a:cubicBezTo>
                                <a:pt x="65481" y="130073"/>
                                <a:pt x="54242" y="129895"/>
                                <a:pt x="37109" y="129895"/>
                              </a:cubicBezTo>
                              <a:lnTo>
                                <a:pt x="19799" y="129895"/>
                              </a:lnTo>
                              <a:cubicBezTo>
                                <a:pt x="12306" y="129895"/>
                                <a:pt x="3391" y="130073"/>
                                <a:pt x="178" y="130251"/>
                              </a:cubicBezTo>
                              <a:lnTo>
                                <a:pt x="178" y="128460"/>
                              </a:lnTo>
                              <a:cubicBezTo>
                                <a:pt x="9449" y="126860"/>
                                <a:pt x="9817" y="123469"/>
                                <a:pt x="9817" y="103835"/>
                              </a:cubicBezTo>
                              <a:lnTo>
                                <a:pt x="9817" y="26581"/>
                              </a:lnTo>
                              <a:cubicBezTo>
                                <a:pt x="9817" y="5346"/>
                                <a:pt x="8915" y="3390"/>
                                <a:pt x="0" y="1777"/>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46" name="Shape 32146"/>
                      <wps:cNvSpPr/>
                      <wps:spPr>
                        <a:xfrm>
                          <a:off x="351591" y="235527"/>
                          <a:ext cx="55410" cy="70866"/>
                        </a:xfrm>
                        <a:custGeom>
                          <a:avLst/>
                          <a:gdLst/>
                          <a:ahLst/>
                          <a:cxnLst/>
                          <a:rect l="0" t="0" r="0" b="0"/>
                          <a:pathLst>
                            <a:path w="55410" h="70866">
                              <a:moveTo>
                                <a:pt x="0" y="0"/>
                              </a:moveTo>
                              <a:lnTo>
                                <a:pt x="9423" y="0"/>
                              </a:lnTo>
                              <a:lnTo>
                                <a:pt x="41732" y="49264"/>
                              </a:lnTo>
                              <a:cubicBezTo>
                                <a:pt x="44107" y="52922"/>
                                <a:pt x="46888" y="58382"/>
                                <a:pt x="46888" y="58382"/>
                              </a:cubicBezTo>
                              <a:lnTo>
                                <a:pt x="47092" y="58382"/>
                              </a:lnTo>
                              <a:lnTo>
                                <a:pt x="47092" y="0"/>
                              </a:lnTo>
                              <a:lnTo>
                                <a:pt x="55410" y="0"/>
                              </a:lnTo>
                              <a:lnTo>
                                <a:pt x="55410" y="70866"/>
                              </a:lnTo>
                              <a:lnTo>
                                <a:pt x="46292" y="70866"/>
                              </a:lnTo>
                              <a:lnTo>
                                <a:pt x="13780" y="21501"/>
                              </a:lnTo>
                              <a:cubicBezTo>
                                <a:pt x="11506" y="18035"/>
                                <a:pt x="8534" y="12688"/>
                                <a:pt x="8534" y="12688"/>
                              </a:cubicBezTo>
                              <a:lnTo>
                                <a:pt x="8331" y="12688"/>
                              </a:lnTo>
                              <a:lnTo>
                                <a:pt x="8331" y="70866"/>
                              </a:lnTo>
                              <a:lnTo>
                                <a:pt x="0" y="70866"/>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47" name="Shape 32147"/>
                      <wps:cNvSpPr/>
                      <wps:spPr>
                        <a:xfrm>
                          <a:off x="420303" y="235534"/>
                          <a:ext cx="51232" cy="70854"/>
                        </a:xfrm>
                        <a:custGeom>
                          <a:avLst/>
                          <a:gdLst/>
                          <a:ahLst/>
                          <a:cxnLst/>
                          <a:rect l="0" t="0" r="0" b="0"/>
                          <a:pathLst>
                            <a:path w="51232" h="70854">
                              <a:moveTo>
                                <a:pt x="0" y="0"/>
                              </a:moveTo>
                              <a:lnTo>
                                <a:pt x="50051" y="0"/>
                              </a:lnTo>
                              <a:lnTo>
                                <a:pt x="50051" y="7824"/>
                              </a:lnTo>
                              <a:lnTo>
                                <a:pt x="8915" y="7824"/>
                              </a:lnTo>
                              <a:lnTo>
                                <a:pt x="8915" y="30226"/>
                              </a:lnTo>
                              <a:lnTo>
                                <a:pt x="46279" y="30226"/>
                              </a:lnTo>
                              <a:lnTo>
                                <a:pt x="46279" y="37757"/>
                              </a:lnTo>
                              <a:lnTo>
                                <a:pt x="8915" y="37757"/>
                              </a:lnTo>
                              <a:lnTo>
                                <a:pt x="8915" y="62636"/>
                              </a:lnTo>
                              <a:lnTo>
                                <a:pt x="51232" y="62636"/>
                              </a:lnTo>
                              <a:lnTo>
                                <a:pt x="51232" y="70854"/>
                              </a:lnTo>
                              <a:lnTo>
                                <a:pt x="0" y="70854"/>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48" name="Shape 32148"/>
                      <wps:cNvSpPr/>
                      <wps:spPr>
                        <a:xfrm>
                          <a:off x="481959" y="235529"/>
                          <a:ext cx="46088" cy="70866"/>
                        </a:xfrm>
                        <a:custGeom>
                          <a:avLst/>
                          <a:gdLst/>
                          <a:ahLst/>
                          <a:cxnLst/>
                          <a:rect l="0" t="0" r="0" b="0"/>
                          <a:pathLst>
                            <a:path w="46088" h="70866">
                              <a:moveTo>
                                <a:pt x="0" y="0"/>
                              </a:moveTo>
                              <a:lnTo>
                                <a:pt x="8928" y="0"/>
                              </a:lnTo>
                              <a:lnTo>
                                <a:pt x="8928" y="62636"/>
                              </a:lnTo>
                              <a:lnTo>
                                <a:pt x="46088" y="62636"/>
                              </a:lnTo>
                              <a:lnTo>
                                <a:pt x="46088" y="70866"/>
                              </a:lnTo>
                              <a:lnTo>
                                <a:pt x="0" y="70866"/>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49" name="Shape 32149"/>
                      <wps:cNvSpPr/>
                      <wps:spPr>
                        <a:xfrm>
                          <a:off x="530927" y="234134"/>
                          <a:ext cx="56299" cy="73647"/>
                        </a:xfrm>
                        <a:custGeom>
                          <a:avLst/>
                          <a:gdLst/>
                          <a:ahLst/>
                          <a:cxnLst/>
                          <a:rect l="0" t="0" r="0" b="0"/>
                          <a:pathLst>
                            <a:path w="56299" h="73647">
                              <a:moveTo>
                                <a:pt x="27165" y="0"/>
                              </a:moveTo>
                              <a:cubicBezTo>
                                <a:pt x="44907" y="0"/>
                                <a:pt x="52235" y="9030"/>
                                <a:pt x="54026" y="22111"/>
                              </a:cubicBezTo>
                              <a:lnTo>
                                <a:pt x="45593" y="22111"/>
                              </a:lnTo>
                              <a:cubicBezTo>
                                <a:pt x="44310" y="12002"/>
                                <a:pt x="37770" y="6947"/>
                                <a:pt x="27356" y="6947"/>
                              </a:cubicBezTo>
                              <a:cubicBezTo>
                                <a:pt x="17742" y="6947"/>
                                <a:pt x="11405" y="11011"/>
                                <a:pt x="11405" y="18338"/>
                              </a:cubicBezTo>
                              <a:cubicBezTo>
                                <a:pt x="11405" y="26378"/>
                                <a:pt x="19329" y="28753"/>
                                <a:pt x="29934" y="30835"/>
                              </a:cubicBezTo>
                              <a:cubicBezTo>
                                <a:pt x="43713" y="33604"/>
                                <a:pt x="56299" y="36970"/>
                                <a:pt x="56299" y="52934"/>
                              </a:cubicBezTo>
                              <a:cubicBezTo>
                                <a:pt x="56299" y="66218"/>
                                <a:pt x="45504" y="73647"/>
                                <a:pt x="30239" y="73647"/>
                              </a:cubicBezTo>
                              <a:cubicBezTo>
                                <a:pt x="10312" y="73647"/>
                                <a:pt x="800" y="62547"/>
                                <a:pt x="0" y="48273"/>
                              </a:cubicBezTo>
                              <a:lnTo>
                                <a:pt x="8725" y="48273"/>
                              </a:lnTo>
                              <a:cubicBezTo>
                                <a:pt x="9919" y="60261"/>
                                <a:pt x="17247" y="66510"/>
                                <a:pt x="30632" y="66510"/>
                              </a:cubicBezTo>
                              <a:cubicBezTo>
                                <a:pt x="40449" y="66510"/>
                                <a:pt x="47485" y="62052"/>
                                <a:pt x="47485" y="53225"/>
                              </a:cubicBezTo>
                              <a:cubicBezTo>
                                <a:pt x="47485" y="43523"/>
                                <a:pt x="38964" y="41237"/>
                                <a:pt x="26276" y="38456"/>
                              </a:cubicBezTo>
                              <a:cubicBezTo>
                                <a:pt x="13779" y="35687"/>
                                <a:pt x="3073" y="32118"/>
                                <a:pt x="3073" y="18732"/>
                              </a:cubicBezTo>
                              <a:cubicBezTo>
                                <a:pt x="3073" y="7036"/>
                                <a:pt x="12789" y="0"/>
                                <a:pt x="27165"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50" name="Shape 32150"/>
                      <wps:cNvSpPr/>
                      <wps:spPr>
                        <a:xfrm>
                          <a:off x="594782" y="233947"/>
                          <a:ext cx="34684" cy="73927"/>
                        </a:xfrm>
                        <a:custGeom>
                          <a:avLst/>
                          <a:gdLst/>
                          <a:ahLst/>
                          <a:cxnLst/>
                          <a:rect l="0" t="0" r="0" b="0"/>
                          <a:pathLst>
                            <a:path w="34684" h="73927">
                              <a:moveTo>
                                <a:pt x="34684" y="0"/>
                              </a:moveTo>
                              <a:lnTo>
                                <a:pt x="34684" y="7722"/>
                              </a:lnTo>
                              <a:cubicBezTo>
                                <a:pt x="18034" y="7722"/>
                                <a:pt x="9119" y="20320"/>
                                <a:pt x="9119" y="36970"/>
                              </a:cubicBezTo>
                              <a:cubicBezTo>
                                <a:pt x="9119" y="53620"/>
                                <a:pt x="18034" y="66104"/>
                                <a:pt x="34684" y="66104"/>
                              </a:cubicBezTo>
                              <a:lnTo>
                                <a:pt x="34684" y="73927"/>
                              </a:lnTo>
                              <a:cubicBezTo>
                                <a:pt x="13271" y="73927"/>
                                <a:pt x="0" y="58179"/>
                                <a:pt x="0" y="36970"/>
                              </a:cubicBezTo>
                              <a:cubicBezTo>
                                <a:pt x="0" y="15748"/>
                                <a:pt x="13271" y="0"/>
                                <a:pt x="34684"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51" name="Shape 32151"/>
                      <wps:cNvSpPr/>
                      <wps:spPr>
                        <a:xfrm>
                          <a:off x="629465" y="233947"/>
                          <a:ext cx="34684" cy="73927"/>
                        </a:xfrm>
                        <a:custGeom>
                          <a:avLst/>
                          <a:gdLst/>
                          <a:ahLst/>
                          <a:cxnLst/>
                          <a:rect l="0" t="0" r="0" b="0"/>
                          <a:pathLst>
                            <a:path w="34684" h="73927">
                              <a:moveTo>
                                <a:pt x="0" y="0"/>
                              </a:moveTo>
                              <a:cubicBezTo>
                                <a:pt x="21412" y="0"/>
                                <a:pt x="34684" y="15748"/>
                                <a:pt x="34684" y="36970"/>
                              </a:cubicBezTo>
                              <a:cubicBezTo>
                                <a:pt x="34684" y="58179"/>
                                <a:pt x="21412" y="73927"/>
                                <a:pt x="0" y="73927"/>
                              </a:cubicBezTo>
                              <a:lnTo>
                                <a:pt x="0" y="66104"/>
                              </a:lnTo>
                              <a:cubicBezTo>
                                <a:pt x="16650" y="66104"/>
                                <a:pt x="25565" y="53620"/>
                                <a:pt x="25565" y="36970"/>
                              </a:cubicBezTo>
                              <a:cubicBezTo>
                                <a:pt x="25565" y="20320"/>
                                <a:pt x="16650" y="7722"/>
                                <a:pt x="0" y="7722"/>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52" name="Shape 32152"/>
                      <wps:cNvSpPr/>
                      <wps:spPr>
                        <a:xfrm>
                          <a:off x="674780" y="235523"/>
                          <a:ext cx="55397" cy="70865"/>
                        </a:xfrm>
                        <a:custGeom>
                          <a:avLst/>
                          <a:gdLst/>
                          <a:ahLst/>
                          <a:cxnLst/>
                          <a:rect l="0" t="0" r="0" b="0"/>
                          <a:pathLst>
                            <a:path w="55397" h="70865">
                              <a:moveTo>
                                <a:pt x="0" y="0"/>
                              </a:moveTo>
                              <a:lnTo>
                                <a:pt x="9411" y="0"/>
                              </a:lnTo>
                              <a:lnTo>
                                <a:pt x="41720" y="49263"/>
                              </a:lnTo>
                              <a:cubicBezTo>
                                <a:pt x="44107" y="52933"/>
                                <a:pt x="46876" y="58382"/>
                                <a:pt x="46876" y="58382"/>
                              </a:cubicBezTo>
                              <a:lnTo>
                                <a:pt x="47079" y="58382"/>
                              </a:lnTo>
                              <a:lnTo>
                                <a:pt x="47079" y="0"/>
                              </a:lnTo>
                              <a:lnTo>
                                <a:pt x="55397" y="0"/>
                              </a:lnTo>
                              <a:lnTo>
                                <a:pt x="55397" y="70865"/>
                              </a:lnTo>
                              <a:lnTo>
                                <a:pt x="46279" y="70865"/>
                              </a:lnTo>
                              <a:lnTo>
                                <a:pt x="13779" y="21513"/>
                              </a:lnTo>
                              <a:cubicBezTo>
                                <a:pt x="11494" y="18046"/>
                                <a:pt x="8522" y="12687"/>
                                <a:pt x="8522" y="12687"/>
                              </a:cubicBezTo>
                              <a:lnTo>
                                <a:pt x="8319" y="12687"/>
                              </a:lnTo>
                              <a:lnTo>
                                <a:pt x="8319" y="70865"/>
                              </a:lnTo>
                              <a:lnTo>
                                <a:pt x="0" y="70865"/>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53" name="Shape 32153"/>
                      <wps:cNvSpPr/>
                      <wps:spPr>
                        <a:xfrm>
                          <a:off x="756465" y="236746"/>
                          <a:ext cx="21806" cy="71034"/>
                        </a:xfrm>
                        <a:custGeom>
                          <a:avLst/>
                          <a:gdLst/>
                          <a:ahLst/>
                          <a:cxnLst/>
                          <a:rect l="0" t="0" r="0" b="0"/>
                          <a:pathLst>
                            <a:path w="21806" h="71034">
                              <a:moveTo>
                                <a:pt x="21806" y="0"/>
                              </a:moveTo>
                              <a:lnTo>
                                <a:pt x="21806" y="7479"/>
                              </a:lnTo>
                              <a:lnTo>
                                <a:pt x="15469" y="13744"/>
                              </a:lnTo>
                              <a:cubicBezTo>
                                <a:pt x="15469" y="17719"/>
                                <a:pt x="16751" y="20589"/>
                                <a:pt x="19825" y="24551"/>
                              </a:cubicBezTo>
                              <a:lnTo>
                                <a:pt x="21704" y="27028"/>
                              </a:lnTo>
                              <a:lnTo>
                                <a:pt x="21806" y="26940"/>
                              </a:lnTo>
                              <a:lnTo>
                                <a:pt x="21806" y="39130"/>
                              </a:lnTo>
                              <a:lnTo>
                                <a:pt x="19329" y="35944"/>
                              </a:lnTo>
                              <a:cubicBezTo>
                                <a:pt x="12890" y="40211"/>
                                <a:pt x="8026" y="44275"/>
                                <a:pt x="8026" y="52098"/>
                              </a:cubicBezTo>
                              <a:cubicBezTo>
                                <a:pt x="8026" y="59146"/>
                                <a:pt x="13779" y="63998"/>
                                <a:pt x="20815" y="63998"/>
                              </a:cubicBezTo>
                              <a:lnTo>
                                <a:pt x="21806" y="63519"/>
                              </a:lnTo>
                              <a:lnTo>
                                <a:pt x="21806" y="70724"/>
                              </a:lnTo>
                              <a:lnTo>
                                <a:pt x="20320" y="71034"/>
                              </a:lnTo>
                              <a:cubicBezTo>
                                <a:pt x="10008" y="71034"/>
                                <a:pt x="0" y="63705"/>
                                <a:pt x="0" y="52098"/>
                              </a:cubicBezTo>
                              <a:cubicBezTo>
                                <a:pt x="0" y="41595"/>
                                <a:pt x="6452" y="36248"/>
                                <a:pt x="15367" y="30800"/>
                              </a:cubicBezTo>
                              <a:lnTo>
                                <a:pt x="13386" y="28222"/>
                              </a:lnTo>
                              <a:cubicBezTo>
                                <a:pt x="9322" y="22964"/>
                                <a:pt x="7925" y="18798"/>
                                <a:pt x="7925" y="13642"/>
                              </a:cubicBezTo>
                              <a:cubicBezTo>
                                <a:pt x="7925" y="9629"/>
                                <a:pt x="9585" y="6089"/>
                                <a:pt x="12324" y="3552"/>
                              </a:cubicBezTo>
                              <a:lnTo>
                                <a:pt x="2180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54" name="Shape 32154"/>
                      <wps:cNvSpPr/>
                      <wps:spPr>
                        <a:xfrm>
                          <a:off x="778271" y="236227"/>
                          <a:ext cx="33299" cy="71242"/>
                        </a:xfrm>
                        <a:custGeom>
                          <a:avLst/>
                          <a:gdLst/>
                          <a:ahLst/>
                          <a:cxnLst/>
                          <a:rect l="0" t="0" r="0" b="0"/>
                          <a:pathLst>
                            <a:path w="33299" h="71242">
                              <a:moveTo>
                                <a:pt x="1384" y="0"/>
                              </a:moveTo>
                              <a:cubicBezTo>
                                <a:pt x="9220" y="0"/>
                                <a:pt x="16751" y="4852"/>
                                <a:pt x="16751" y="14770"/>
                              </a:cubicBezTo>
                              <a:cubicBezTo>
                                <a:pt x="16751" y="23381"/>
                                <a:pt x="10503" y="28143"/>
                                <a:pt x="3772" y="32500"/>
                              </a:cubicBezTo>
                              <a:lnTo>
                                <a:pt x="17844" y="50445"/>
                              </a:lnTo>
                              <a:cubicBezTo>
                                <a:pt x="19329" y="46584"/>
                                <a:pt x="20218" y="42215"/>
                                <a:pt x="20218" y="37364"/>
                              </a:cubicBezTo>
                              <a:lnTo>
                                <a:pt x="27165" y="37364"/>
                              </a:lnTo>
                              <a:cubicBezTo>
                                <a:pt x="27165" y="44095"/>
                                <a:pt x="25565" y="50838"/>
                                <a:pt x="22593" y="56490"/>
                              </a:cubicBezTo>
                              <a:lnTo>
                                <a:pt x="33299" y="70168"/>
                              </a:lnTo>
                              <a:lnTo>
                                <a:pt x="23686" y="70168"/>
                              </a:lnTo>
                              <a:lnTo>
                                <a:pt x="18136" y="63030"/>
                              </a:lnTo>
                              <a:cubicBezTo>
                                <a:pt x="15761" y="65608"/>
                                <a:pt x="12938" y="67739"/>
                                <a:pt x="9668" y="69225"/>
                              </a:cubicBezTo>
                              <a:lnTo>
                                <a:pt x="0" y="71242"/>
                              </a:lnTo>
                              <a:lnTo>
                                <a:pt x="0" y="64037"/>
                              </a:lnTo>
                              <a:lnTo>
                                <a:pt x="13779" y="57379"/>
                              </a:lnTo>
                              <a:lnTo>
                                <a:pt x="0" y="39649"/>
                              </a:lnTo>
                              <a:lnTo>
                                <a:pt x="0" y="27459"/>
                              </a:lnTo>
                              <a:lnTo>
                                <a:pt x="6763" y="21614"/>
                              </a:lnTo>
                              <a:cubicBezTo>
                                <a:pt x="8274" y="19545"/>
                                <a:pt x="9017" y="17291"/>
                                <a:pt x="9017" y="14567"/>
                              </a:cubicBezTo>
                              <a:cubicBezTo>
                                <a:pt x="9017" y="9703"/>
                                <a:pt x="6045" y="6630"/>
                                <a:pt x="1384" y="6630"/>
                              </a:cubicBezTo>
                              <a:lnTo>
                                <a:pt x="0" y="7998"/>
                              </a:lnTo>
                              <a:lnTo>
                                <a:pt x="0" y="519"/>
                              </a:lnTo>
                              <a:lnTo>
                                <a:pt x="1384"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55" name="Shape 32155"/>
                      <wps:cNvSpPr/>
                      <wps:spPr>
                        <a:xfrm>
                          <a:off x="830528" y="233942"/>
                          <a:ext cx="62929" cy="73838"/>
                        </a:xfrm>
                        <a:custGeom>
                          <a:avLst/>
                          <a:gdLst/>
                          <a:ahLst/>
                          <a:cxnLst/>
                          <a:rect l="0" t="0" r="0" b="0"/>
                          <a:pathLst>
                            <a:path w="62929" h="73838">
                              <a:moveTo>
                                <a:pt x="33591" y="0"/>
                              </a:moveTo>
                              <a:cubicBezTo>
                                <a:pt x="50152" y="0"/>
                                <a:pt x="60160" y="9513"/>
                                <a:pt x="62039" y="22594"/>
                              </a:cubicBezTo>
                              <a:lnTo>
                                <a:pt x="53315" y="22594"/>
                              </a:lnTo>
                              <a:cubicBezTo>
                                <a:pt x="51625" y="13780"/>
                                <a:pt x="44590" y="7734"/>
                                <a:pt x="33401" y="7734"/>
                              </a:cubicBezTo>
                              <a:cubicBezTo>
                                <a:pt x="17831" y="7734"/>
                                <a:pt x="9119" y="20320"/>
                                <a:pt x="9119" y="36970"/>
                              </a:cubicBezTo>
                              <a:cubicBezTo>
                                <a:pt x="9119" y="54318"/>
                                <a:pt x="18732" y="66015"/>
                                <a:pt x="33503" y="66015"/>
                              </a:cubicBezTo>
                              <a:cubicBezTo>
                                <a:pt x="46876" y="66015"/>
                                <a:pt x="53226" y="56897"/>
                                <a:pt x="54115" y="46482"/>
                              </a:cubicBezTo>
                              <a:lnTo>
                                <a:pt x="62929" y="46482"/>
                              </a:lnTo>
                              <a:cubicBezTo>
                                <a:pt x="62827" y="53518"/>
                                <a:pt x="59461" y="61456"/>
                                <a:pt x="54407" y="66408"/>
                              </a:cubicBezTo>
                              <a:cubicBezTo>
                                <a:pt x="49454" y="71260"/>
                                <a:pt x="42215" y="73838"/>
                                <a:pt x="33198" y="73838"/>
                              </a:cubicBezTo>
                              <a:cubicBezTo>
                                <a:pt x="13081" y="73838"/>
                                <a:pt x="0" y="58484"/>
                                <a:pt x="0" y="36970"/>
                              </a:cubicBezTo>
                              <a:cubicBezTo>
                                <a:pt x="0" y="16155"/>
                                <a:pt x="12484" y="0"/>
                                <a:pt x="3359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56" name="Shape 32156"/>
                      <wps:cNvSpPr/>
                      <wps:spPr>
                        <a:xfrm>
                          <a:off x="900808" y="233943"/>
                          <a:ext cx="34690" cy="73937"/>
                        </a:xfrm>
                        <a:custGeom>
                          <a:avLst/>
                          <a:gdLst/>
                          <a:ahLst/>
                          <a:cxnLst/>
                          <a:rect l="0" t="0" r="0" b="0"/>
                          <a:pathLst>
                            <a:path w="34690" h="73937">
                              <a:moveTo>
                                <a:pt x="34690" y="0"/>
                              </a:moveTo>
                              <a:lnTo>
                                <a:pt x="34690" y="7736"/>
                              </a:lnTo>
                              <a:lnTo>
                                <a:pt x="15659" y="16107"/>
                              </a:lnTo>
                              <a:cubicBezTo>
                                <a:pt x="11347" y="21334"/>
                                <a:pt x="9119" y="28644"/>
                                <a:pt x="9119" y="36968"/>
                              </a:cubicBezTo>
                              <a:cubicBezTo>
                                <a:pt x="9119" y="45293"/>
                                <a:pt x="11347" y="52577"/>
                                <a:pt x="15659" y="57779"/>
                              </a:cubicBezTo>
                              <a:lnTo>
                                <a:pt x="34690" y="66099"/>
                              </a:lnTo>
                              <a:lnTo>
                                <a:pt x="34690" y="73937"/>
                              </a:lnTo>
                              <a:lnTo>
                                <a:pt x="20242" y="71144"/>
                              </a:lnTo>
                              <a:cubicBezTo>
                                <a:pt x="7472" y="65717"/>
                                <a:pt x="0" y="52875"/>
                                <a:pt x="0" y="36968"/>
                              </a:cubicBezTo>
                              <a:cubicBezTo>
                                <a:pt x="0" y="21062"/>
                                <a:pt x="7472" y="8220"/>
                                <a:pt x="20242" y="2793"/>
                              </a:cubicBezTo>
                              <a:lnTo>
                                <a:pt x="3469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57" name="Shape 32157"/>
                      <wps:cNvSpPr/>
                      <wps:spPr>
                        <a:xfrm>
                          <a:off x="935499" y="233942"/>
                          <a:ext cx="34690" cy="73940"/>
                        </a:xfrm>
                        <a:custGeom>
                          <a:avLst/>
                          <a:gdLst/>
                          <a:ahLst/>
                          <a:cxnLst/>
                          <a:rect l="0" t="0" r="0" b="0"/>
                          <a:pathLst>
                            <a:path w="34690" h="73940">
                              <a:moveTo>
                                <a:pt x="6" y="0"/>
                              </a:moveTo>
                              <a:cubicBezTo>
                                <a:pt x="21406" y="0"/>
                                <a:pt x="34690" y="15761"/>
                                <a:pt x="34690" y="36970"/>
                              </a:cubicBezTo>
                              <a:cubicBezTo>
                                <a:pt x="34690" y="58179"/>
                                <a:pt x="21406" y="73940"/>
                                <a:pt x="6" y="73940"/>
                              </a:cubicBezTo>
                              <a:lnTo>
                                <a:pt x="0" y="73938"/>
                              </a:lnTo>
                              <a:lnTo>
                                <a:pt x="0" y="66101"/>
                              </a:lnTo>
                              <a:lnTo>
                                <a:pt x="6" y="66104"/>
                              </a:lnTo>
                              <a:cubicBezTo>
                                <a:pt x="16656" y="66104"/>
                                <a:pt x="25571" y="53619"/>
                                <a:pt x="25571" y="36970"/>
                              </a:cubicBezTo>
                              <a:cubicBezTo>
                                <a:pt x="25571" y="20320"/>
                                <a:pt x="16656" y="7734"/>
                                <a:pt x="6" y="7734"/>
                              </a:cubicBezTo>
                              <a:lnTo>
                                <a:pt x="0" y="7738"/>
                              </a:lnTo>
                              <a:lnTo>
                                <a:pt x="0" y="2"/>
                              </a:lnTo>
                              <a:lnTo>
                                <a:pt x="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58" name="Shape 32158"/>
                      <wps:cNvSpPr/>
                      <wps:spPr>
                        <a:xfrm>
                          <a:off x="980815" y="235529"/>
                          <a:ext cx="46088" cy="70866"/>
                        </a:xfrm>
                        <a:custGeom>
                          <a:avLst/>
                          <a:gdLst/>
                          <a:ahLst/>
                          <a:cxnLst/>
                          <a:rect l="0" t="0" r="0" b="0"/>
                          <a:pathLst>
                            <a:path w="46088" h="70866">
                              <a:moveTo>
                                <a:pt x="0" y="0"/>
                              </a:moveTo>
                              <a:lnTo>
                                <a:pt x="8915" y="0"/>
                              </a:lnTo>
                              <a:lnTo>
                                <a:pt x="8915" y="62636"/>
                              </a:lnTo>
                              <a:lnTo>
                                <a:pt x="46088" y="62636"/>
                              </a:lnTo>
                              <a:lnTo>
                                <a:pt x="46088" y="70866"/>
                              </a:lnTo>
                              <a:lnTo>
                                <a:pt x="0" y="70866"/>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59" name="Shape 32159"/>
                      <wps:cNvSpPr/>
                      <wps:spPr>
                        <a:xfrm>
                          <a:off x="1035727" y="235527"/>
                          <a:ext cx="55410" cy="70866"/>
                        </a:xfrm>
                        <a:custGeom>
                          <a:avLst/>
                          <a:gdLst/>
                          <a:ahLst/>
                          <a:cxnLst/>
                          <a:rect l="0" t="0" r="0" b="0"/>
                          <a:pathLst>
                            <a:path w="55410" h="70866">
                              <a:moveTo>
                                <a:pt x="0" y="0"/>
                              </a:moveTo>
                              <a:lnTo>
                                <a:pt x="9423" y="0"/>
                              </a:lnTo>
                              <a:lnTo>
                                <a:pt x="41732" y="49264"/>
                              </a:lnTo>
                              <a:cubicBezTo>
                                <a:pt x="44107" y="52922"/>
                                <a:pt x="46888" y="58382"/>
                                <a:pt x="46888" y="58382"/>
                              </a:cubicBezTo>
                              <a:lnTo>
                                <a:pt x="47079" y="58382"/>
                              </a:lnTo>
                              <a:lnTo>
                                <a:pt x="47079" y="0"/>
                              </a:lnTo>
                              <a:lnTo>
                                <a:pt x="55410" y="0"/>
                              </a:lnTo>
                              <a:lnTo>
                                <a:pt x="55410" y="70866"/>
                              </a:lnTo>
                              <a:lnTo>
                                <a:pt x="46291" y="70866"/>
                              </a:lnTo>
                              <a:lnTo>
                                <a:pt x="13779" y="21501"/>
                              </a:lnTo>
                              <a:cubicBezTo>
                                <a:pt x="11506" y="18035"/>
                                <a:pt x="8534" y="12688"/>
                                <a:pt x="8534" y="12688"/>
                              </a:cubicBezTo>
                              <a:lnTo>
                                <a:pt x="8331" y="12688"/>
                              </a:lnTo>
                              <a:lnTo>
                                <a:pt x="8331" y="70866"/>
                              </a:lnTo>
                              <a:lnTo>
                                <a:pt x="0" y="70866"/>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60" name="Shape 32160"/>
                      <wps:cNvSpPr/>
                      <wps:spPr>
                        <a:xfrm>
                          <a:off x="1104440" y="235534"/>
                          <a:ext cx="51232" cy="70854"/>
                        </a:xfrm>
                        <a:custGeom>
                          <a:avLst/>
                          <a:gdLst/>
                          <a:ahLst/>
                          <a:cxnLst/>
                          <a:rect l="0" t="0" r="0" b="0"/>
                          <a:pathLst>
                            <a:path w="51232" h="70854">
                              <a:moveTo>
                                <a:pt x="0" y="0"/>
                              </a:moveTo>
                              <a:lnTo>
                                <a:pt x="50051" y="0"/>
                              </a:lnTo>
                              <a:lnTo>
                                <a:pt x="50051" y="7824"/>
                              </a:lnTo>
                              <a:lnTo>
                                <a:pt x="8915" y="7824"/>
                              </a:lnTo>
                              <a:lnTo>
                                <a:pt x="8915" y="30226"/>
                              </a:lnTo>
                              <a:lnTo>
                                <a:pt x="46279" y="30226"/>
                              </a:lnTo>
                              <a:lnTo>
                                <a:pt x="46279" y="37757"/>
                              </a:lnTo>
                              <a:lnTo>
                                <a:pt x="8915" y="37757"/>
                              </a:lnTo>
                              <a:lnTo>
                                <a:pt x="8915" y="62636"/>
                              </a:lnTo>
                              <a:lnTo>
                                <a:pt x="51232" y="62636"/>
                              </a:lnTo>
                              <a:lnTo>
                                <a:pt x="51232" y="70854"/>
                              </a:lnTo>
                              <a:lnTo>
                                <a:pt x="0" y="70854"/>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61" name="Shape 32161"/>
                      <wps:cNvSpPr/>
                      <wps:spPr>
                        <a:xfrm>
                          <a:off x="287998" y="513804"/>
                          <a:ext cx="465811" cy="127088"/>
                        </a:xfrm>
                        <a:custGeom>
                          <a:avLst/>
                          <a:gdLst/>
                          <a:ahLst/>
                          <a:cxnLst/>
                          <a:rect l="0" t="0" r="0" b="0"/>
                          <a:pathLst>
                            <a:path w="465811" h="127088">
                              <a:moveTo>
                                <a:pt x="0" y="0"/>
                              </a:moveTo>
                              <a:lnTo>
                                <a:pt x="465811" y="0"/>
                              </a:lnTo>
                              <a:lnTo>
                                <a:pt x="465811" y="12154"/>
                              </a:lnTo>
                              <a:lnTo>
                                <a:pt x="12154" y="12154"/>
                              </a:lnTo>
                              <a:lnTo>
                                <a:pt x="12154" y="114922"/>
                              </a:lnTo>
                              <a:lnTo>
                                <a:pt x="465811" y="114922"/>
                              </a:lnTo>
                              <a:lnTo>
                                <a:pt x="465811" y="127088"/>
                              </a:lnTo>
                              <a:lnTo>
                                <a:pt x="0" y="127088"/>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62" name="Shape 32162"/>
                      <wps:cNvSpPr/>
                      <wps:spPr>
                        <a:xfrm>
                          <a:off x="753808" y="513804"/>
                          <a:ext cx="465823" cy="127088"/>
                        </a:xfrm>
                        <a:custGeom>
                          <a:avLst/>
                          <a:gdLst/>
                          <a:ahLst/>
                          <a:cxnLst/>
                          <a:rect l="0" t="0" r="0" b="0"/>
                          <a:pathLst>
                            <a:path w="465823" h="127088">
                              <a:moveTo>
                                <a:pt x="0" y="0"/>
                              </a:moveTo>
                              <a:lnTo>
                                <a:pt x="465823" y="0"/>
                              </a:lnTo>
                              <a:lnTo>
                                <a:pt x="465823" y="127088"/>
                              </a:lnTo>
                              <a:lnTo>
                                <a:pt x="0" y="127088"/>
                              </a:lnTo>
                              <a:lnTo>
                                <a:pt x="0" y="114922"/>
                              </a:lnTo>
                              <a:lnTo>
                                <a:pt x="453657" y="114922"/>
                              </a:lnTo>
                              <a:lnTo>
                                <a:pt x="453657" y="12154"/>
                              </a:lnTo>
                              <a:lnTo>
                                <a:pt x="0" y="12154"/>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63" name="Shape 32163"/>
                      <wps:cNvSpPr/>
                      <wps:spPr>
                        <a:xfrm>
                          <a:off x="1525760" y="546967"/>
                          <a:ext cx="12700" cy="8801"/>
                        </a:xfrm>
                        <a:custGeom>
                          <a:avLst/>
                          <a:gdLst/>
                          <a:ahLst/>
                          <a:cxnLst/>
                          <a:rect l="0" t="0" r="0" b="0"/>
                          <a:pathLst>
                            <a:path w="12700" h="8801">
                              <a:moveTo>
                                <a:pt x="6807" y="0"/>
                              </a:moveTo>
                              <a:cubicBezTo>
                                <a:pt x="10706" y="0"/>
                                <a:pt x="12484" y="2616"/>
                                <a:pt x="12700" y="8154"/>
                              </a:cubicBezTo>
                              <a:lnTo>
                                <a:pt x="0" y="8801"/>
                              </a:lnTo>
                              <a:cubicBezTo>
                                <a:pt x="572" y="3048"/>
                                <a:pt x="2769" y="0"/>
                                <a:pt x="6807"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64" name="Shape 32164"/>
                      <wps:cNvSpPr/>
                      <wps:spPr>
                        <a:xfrm>
                          <a:off x="1573784" y="477594"/>
                          <a:ext cx="12979" cy="20917"/>
                        </a:xfrm>
                        <a:custGeom>
                          <a:avLst/>
                          <a:gdLst/>
                          <a:ahLst/>
                          <a:cxnLst/>
                          <a:rect l="0" t="0" r="0" b="0"/>
                          <a:pathLst>
                            <a:path w="12979" h="20917">
                              <a:moveTo>
                                <a:pt x="6528" y="0"/>
                              </a:moveTo>
                              <a:cubicBezTo>
                                <a:pt x="8293" y="0"/>
                                <a:pt x="9500" y="215"/>
                                <a:pt x="12979" y="1422"/>
                              </a:cubicBezTo>
                              <a:lnTo>
                                <a:pt x="12979" y="19431"/>
                              </a:lnTo>
                              <a:cubicBezTo>
                                <a:pt x="9576" y="20638"/>
                                <a:pt x="7938" y="20917"/>
                                <a:pt x="6312" y="20917"/>
                              </a:cubicBezTo>
                              <a:cubicBezTo>
                                <a:pt x="2057" y="20917"/>
                                <a:pt x="0" y="17590"/>
                                <a:pt x="0" y="10426"/>
                              </a:cubicBezTo>
                              <a:cubicBezTo>
                                <a:pt x="0" y="3404"/>
                                <a:pt x="2197" y="0"/>
                                <a:pt x="6528"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65" name="Shape 32165"/>
                      <wps:cNvSpPr/>
                      <wps:spPr>
                        <a:xfrm>
                          <a:off x="1502352" y="488869"/>
                          <a:ext cx="10351" cy="10503"/>
                        </a:xfrm>
                        <a:custGeom>
                          <a:avLst/>
                          <a:gdLst/>
                          <a:ahLst/>
                          <a:cxnLst/>
                          <a:rect l="0" t="0" r="0" b="0"/>
                          <a:pathLst>
                            <a:path w="10351" h="10503">
                              <a:moveTo>
                                <a:pt x="10351" y="0"/>
                              </a:moveTo>
                              <a:lnTo>
                                <a:pt x="10351" y="9081"/>
                              </a:lnTo>
                              <a:cubicBezTo>
                                <a:pt x="10351" y="9081"/>
                                <a:pt x="6528" y="10503"/>
                                <a:pt x="4178" y="10503"/>
                              </a:cubicBezTo>
                              <a:cubicBezTo>
                                <a:pt x="1702" y="10503"/>
                                <a:pt x="0" y="9081"/>
                                <a:pt x="0" y="5677"/>
                              </a:cubicBezTo>
                              <a:cubicBezTo>
                                <a:pt x="0" y="1702"/>
                                <a:pt x="2413" y="432"/>
                                <a:pt x="10351"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66" name="Shape 32166"/>
                      <wps:cNvSpPr/>
                      <wps:spPr>
                        <a:xfrm>
                          <a:off x="1339484" y="463624"/>
                          <a:ext cx="22555" cy="35458"/>
                        </a:xfrm>
                        <a:custGeom>
                          <a:avLst/>
                          <a:gdLst/>
                          <a:ahLst/>
                          <a:cxnLst/>
                          <a:rect l="0" t="0" r="0" b="0"/>
                          <a:pathLst>
                            <a:path w="22555" h="35458">
                              <a:moveTo>
                                <a:pt x="11354" y="0"/>
                              </a:moveTo>
                              <a:cubicBezTo>
                                <a:pt x="18948" y="0"/>
                                <a:pt x="22555" y="5817"/>
                                <a:pt x="22555" y="17729"/>
                              </a:cubicBezTo>
                              <a:cubicBezTo>
                                <a:pt x="22555" y="29781"/>
                                <a:pt x="18948" y="35458"/>
                                <a:pt x="11354" y="35458"/>
                              </a:cubicBezTo>
                              <a:cubicBezTo>
                                <a:pt x="7671" y="35458"/>
                                <a:pt x="4686" y="34049"/>
                                <a:pt x="2908" y="31420"/>
                              </a:cubicBezTo>
                              <a:cubicBezTo>
                                <a:pt x="1067" y="28587"/>
                                <a:pt x="0" y="23622"/>
                                <a:pt x="0" y="17729"/>
                              </a:cubicBezTo>
                              <a:cubicBezTo>
                                <a:pt x="0" y="6032"/>
                                <a:pt x="3835" y="0"/>
                                <a:pt x="11354"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67" name="Shape 32167"/>
                      <wps:cNvSpPr/>
                      <wps:spPr>
                        <a:xfrm>
                          <a:off x="1488377" y="548526"/>
                          <a:ext cx="12979" cy="20917"/>
                        </a:xfrm>
                        <a:custGeom>
                          <a:avLst/>
                          <a:gdLst/>
                          <a:ahLst/>
                          <a:cxnLst/>
                          <a:rect l="0" t="0" r="0" b="0"/>
                          <a:pathLst>
                            <a:path w="12979" h="20917">
                              <a:moveTo>
                                <a:pt x="6528" y="0"/>
                              </a:moveTo>
                              <a:cubicBezTo>
                                <a:pt x="8293" y="0"/>
                                <a:pt x="9500" y="215"/>
                                <a:pt x="12979" y="1422"/>
                              </a:cubicBezTo>
                              <a:lnTo>
                                <a:pt x="12979" y="19431"/>
                              </a:lnTo>
                              <a:cubicBezTo>
                                <a:pt x="9576" y="20638"/>
                                <a:pt x="7938" y="20917"/>
                                <a:pt x="6312" y="20917"/>
                              </a:cubicBezTo>
                              <a:cubicBezTo>
                                <a:pt x="2057" y="20917"/>
                                <a:pt x="0" y="17590"/>
                                <a:pt x="0" y="10426"/>
                              </a:cubicBezTo>
                              <a:cubicBezTo>
                                <a:pt x="0" y="3404"/>
                                <a:pt x="2197" y="0"/>
                                <a:pt x="6528"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68" name="Shape 32168"/>
                      <wps:cNvSpPr/>
                      <wps:spPr>
                        <a:xfrm>
                          <a:off x="1345930" y="316468"/>
                          <a:ext cx="50394" cy="79337"/>
                        </a:xfrm>
                        <a:custGeom>
                          <a:avLst/>
                          <a:gdLst/>
                          <a:ahLst/>
                          <a:cxnLst/>
                          <a:rect l="0" t="0" r="0" b="0"/>
                          <a:pathLst>
                            <a:path w="50394" h="79337">
                              <a:moveTo>
                                <a:pt x="25552" y="0"/>
                              </a:moveTo>
                              <a:cubicBezTo>
                                <a:pt x="42418" y="0"/>
                                <a:pt x="50394" y="13030"/>
                                <a:pt x="50394" y="39725"/>
                              </a:cubicBezTo>
                              <a:cubicBezTo>
                                <a:pt x="50394" y="66586"/>
                                <a:pt x="42266" y="79337"/>
                                <a:pt x="25413" y="79337"/>
                              </a:cubicBezTo>
                              <a:cubicBezTo>
                                <a:pt x="17297" y="79337"/>
                                <a:pt x="10452" y="76188"/>
                                <a:pt x="6693" y="70485"/>
                              </a:cubicBezTo>
                              <a:cubicBezTo>
                                <a:pt x="2464" y="64326"/>
                                <a:pt x="0" y="52489"/>
                                <a:pt x="0" y="39598"/>
                              </a:cubicBezTo>
                              <a:cubicBezTo>
                                <a:pt x="0" y="13335"/>
                                <a:pt x="8725" y="0"/>
                                <a:pt x="25552"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69" name="Shape 32169"/>
                      <wps:cNvSpPr/>
                      <wps:spPr>
                        <a:xfrm>
                          <a:off x="1401628" y="547464"/>
                          <a:ext cx="14326" cy="22975"/>
                        </a:xfrm>
                        <a:custGeom>
                          <a:avLst/>
                          <a:gdLst/>
                          <a:ahLst/>
                          <a:cxnLst/>
                          <a:rect l="0" t="0" r="0" b="0"/>
                          <a:pathLst>
                            <a:path w="14326" h="22975">
                              <a:moveTo>
                                <a:pt x="7163" y="0"/>
                              </a:moveTo>
                              <a:cubicBezTo>
                                <a:pt x="12268" y="0"/>
                                <a:pt x="14326" y="3404"/>
                                <a:pt x="14326" y="11557"/>
                              </a:cubicBezTo>
                              <a:cubicBezTo>
                                <a:pt x="14326" y="19647"/>
                                <a:pt x="12205" y="22975"/>
                                <a:pt x="7239" y="22975"/>
                              </a:cubicBezTo>
                              <a:cubicBezTo>
                                <a:pt x="2197" y="22975"/>
                                <a:pt x="0" y="19647"/>
                                <a:pt x="0" y="11341"/>
                              </a:cubicBezTo>
                              <a:cubicBezTo>
                                <a:pt x="0" y="3619"/>
                                <a:pt x="2273" y="0"/>
                                <a:pt x="716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70" name="Shape 32170"/>
                      <wps:cNvSpPr/>
                      <wps:spPr>
                        <a:xfrm>
                          <a:off x="1341192" y="534980"/>
                          <a:ext cx="15392" cy="16104"/>
                        </a:xfrm>
                        <a:custGeom>
                          <a:avLst/>
                          <a:gdLst/>
                          <a:ahLst/>
                          <a:cxnLst/>
                          <a:rect l="0" t="0" r="0" b="0"/>
                          <a:pathLst>
                            <a:path w="15392" h="16104">
                              <a:moveTo>
                                <a:pt x="0" y="0"/>
                              </a:moveTo>
                              <a:lnTo>
                                <a:pt x="3975" y="0"/>
                              </a:lnTo>
                              <a:cubicBezTo>
                                <a:pt x="7950" y="0"/>
                                <a:pt x="9931" y="216"/>
                                <a:pt x="11278" y="712"/>
                              </a:cubicBezTo>
                              <a:cubicBezTo>
                                <a:pt x="13830" y="1639"/>
                                <a:pt x="15392" y="4331"/>
                                <a:pt x="15392" y="7798"/>
                              </a:cubicBezTo>
                              <a:cubicBezTo>
                                <a:pt x="15392" y="11494"/>
                                <a:pt x="14249" y="13831"/>
                                <a:pt x="11709" y="15037"/>
                              </a:cubicBezTo>
                              <a:cubicBezTo>
                                <a:pt x="10008" y="15888"/>
                                <a:pt x="7734" y="16104"/>
                                <a:pt x="2692" y="16104"/>
                              </a:cubicBezTo>
                              <a:lnTo>
                                <a:pt x="0" y="16104"/>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71" name="Shape 32171"/>
                      <wps:cNvSpPr/>
                      <wps:spPr>
                        <a:xfrm>
                          <a:off x="1665782" y="477592"/>
                          <a:ext cx="12840" cy="20434"/>
                        </a:xfrm>
                        <a:custGeom>
                          <a:avLst/>
                          <a:gdLst/>
                          <a:ahLst/>
                          <a:cxnLst/>
                          <a:rect l="0" t="0" r="0" b="0"/>
                          <a:pathLst>
                            <a:path w="12840" h="20434">
                              <a:moveTo>
                                <a:pt x="6528" y="0"/>
                              </a:moveTo>
                              <a:cubicBezTo>
                                <a:pt x="8293" y="0"/>
                                <a:pt x="9436" y="215"/>
                                <a:pt x="12840" y="1422"/>
                              </a:cubicBezTo>
                              <a:lnTo>
                                <a:pt x="12840" y="18936"/>
                              </a:lnTo>
                              <a:cubicBezTo>
                                <a:pt x="9360" y="20142"/>
                                <a:pt x="7950" y="20434"/>
                                <a:pt x="6312" y="20434"/>
                              </a:cubicBezTo>
                              <a:cubicBezTo>
                                <a:pt x="2057" y="20434"/>
                                <a:pt x="0" y="17310"/>
                                <a:pt x="0" y="10287"/>
                              </a:cubicBezTo>
                              <a:cubicBezTo>
                                <a:pt x="0" y="3480"/>
                                <a:pt x="2197" y="0"/>
                                <a:pt x="6528"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72" name="Shape 32172"/>
                      <wps:cNvSpPr/>
                      <wps:spPr>
                        <a:xfrm>
                          <a:off x="1641982" y="346018"/>
                          <a:ext cx="30493" cy="48869"/>
                        </a:xfrm>
                        <a:custGeom>
                          <a:avLst/>
                          <a:gdLst/>
                          <a:ahLst/>
                          <a:cxnLst/>
                          <a:rect l="0" t="0" r="0" b="0"/>
                          <a:pathLst>
                            <a:path w="30493" h="48869">
                              <a:moveTo>
                                <a:pt x="14808" y="0"/>
                              </a:moveTo>
                              <a:cubicBezTo>
                                <a:pt x="19025" y="0"/>
                                <a:pt x="21793" y="736"/>
                                <a:pt x="30493" y="3886"/>
                              </a:cubicBezTo>
                              <a:lnTo>
                                <a:pt x="30493" y="44691"/>
                              </a:lnTo>
                              <a:cubicBezTo>
                                <a:pt x="22073" y="47993"/>
                                <a:pt x="18148" y="48869"/>
                                <a:pt x="14237" y="48869"/>
                              </a:cubicBezTo>
                              <a:cubicBezTo>
                                <a:pt x="4801" y="48869"/>
                                <a:pt x="0" y="41071"/>
                                <a:pt x="0" y="23990"/>
                              </a:cubicBezTo>
                              <a:cubicBezTo>
                                <a:pt x="0" y="8089"/>
                                <a:pt x="5220" y="0"/>
                                <a:pt x="14808"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73" name="Shape 32173"/>
                      <wps:cNvSpPr/>
                      <wps:spPr>
                        <a:xfrm>
                          <a:off x="1578252" y="343602"/>
                          <a:ext cx="29045" cy="20104"/>
                        </a:xfrm>
                        <a:custGeom>
                          <a:avLst/>
                          <a:gdLst/>
                          <a:ahLst/>
                          <a:cxnLst/>
                          <a:rect l="0" t="0" r="0" b="0"/>
                          <a:pathLst>
                            <a:path w="29045" h="20104">
                              <a:moveTo>
                                <a:pt x="15964" y="0"/>
                              </a:moveTo>
                              <a:cubicBezTo>
                                <a:pt x="24676" y="0"/>
                                <a:pt x="28740" y="5994"/>
                                <a:pt x="29045" y="18910"/>
                              </a:cubicBezTo>
                              <a:lnTo>
                                <a:pt x="0" y="20104"/>
                              </a:lnTo>
                              <a:cubicBezTo>
                                <a:pt x="1156" y="6909"/>
                                <a:pt x="6680" y="0"/>
                                <a:pt x="15964"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74" name="Shape 32174"/>
                      <wps:cNvSpPr/>
                      <wps:spPr>
                        <a:xfrm>
                          <a:off x="1271124" y="169002"/>
                          <a:ext cx="77762" cy="475580"/>
                        </a:xfrm>
                        <a:custGeom>
                          <a:avLst/>
                          <a:gdLst/>
                          <a:ahLst/>
                          <a:cxnLst/>
                          <a:rect l="0" t="0" r="0" b="0"/>
                          <a:pathLst>
                            <a:path w="77762" h="475580">
                              <a:moveTo>
                                <a:pt x="0" y="0"/>
                              </a:moveTo>
                              <a:lnTo>
                                <a:pt x="77762" y="0"/>
                              </a:lnTo>
                              <a:lnTo>
                                <a:pt x="77762" y="142579"/>
                              </a:lnTo>
                              <a:lnTo>
                                <a:pt x="69621" y="148829"/>
                              </a:lnTo>
                              <a:cubicBezTo>
                                <a:pt x="62579" y="157587"/>
                                <a:pt x="58839" y="170490"/>
                                <a:pt x="58839" y="187071"/>
                              </a:cubicBezTo>
                              <a:cubicBezTo>
                                <a:pt x="58839" y="203791"/>
                                <a:pt x="62433" y="216684"/>
                                <a:pt x="69367" y="225398"/>
                              </a:cubicBezTo>
                              <a:lnTo>
                                <a:pt x="77762" y="231847"/>
                              </a:lnTo>
                              <a:lnTo>
                                <a:pt x="77762" y="288752"/>
                              </a:lnTo>
                              <a:lnTo>
                                <a:pt x="64346" y="294274"/>
                              </a:lnTo>
                              <a:cubicBezTo>
                                <a:pt x="60808" y="298417"/>
                                <a:pt x="58928" y="304520"/>
                                <a:pt x="58928" y="312356"/>
                              </a:cubicBezTo>
                              <a:cubicBezTo>
                                <a:pt x="58928" y="320230"/>
                                <a:pt x="60757" y="326329"/>
                                <a:pt x="64252" y="330460"/>
                              </a:cubicBezTo>
                              <a:lnTo>
                                <a:pt x="77762" y="336007"/>
                              </a:lnTo>
                              <a:lnTo>
                                <a:pt x="77762" y="359588"/>
                              </a:lnTo>
                              <a:lnTo>
                                <a:pt x="76670" y="359524"/>
                              </a:lnTo>
                              <a:lnTo>
                                <a:pt x="61062" y="359524"/>
                              </a:lnTo>
                              <a:lnTo>
                                <a:pt x="61062" y="406832"/>
                              </a:lnTo>
                              <a:lnTo>
                                <a:pt x="70066" y="406832"/>
                              </a:lnTo>
                              <a:lnTo>
                                <a:pt x="70066" y="388252"/>
                              </a:lnTo>
                              <a:lnTo>
                                <a:pt x="76378" y="388252"/>
                              </a:lnTo>
                              <a:lnTo>
                                <a:pt x="77762" y="388124"/>
                              </a:lnTo>
                              <a:lnTo>
                                <a:pt x="77762" y="475580"/>
                              </a:lnTo>
                              <a:lnTo>
                                <a:pt x="0" y="475576"/>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75" name="Shape 32175"/>
                      <wps:cNvSpPr/>
                      <wps:spPr>
                        <a:xfrm>
                          <a:off x="1348886" y="400849"/>
                          <a:ext cx="32347" cy="243733"/>
                        </a:xfrm>
                        <a:custGeom>
                          <a:avLst/>
                          <a:gdLst/>
                          <a:ahLst/>
                          <a:cxnLst/>
                          <a:rect l="0" t="0" r="0" b="0"/>
                          <a:pathLst>
                            <a:path w="32347" h="243733">
                              <a:moveTo>
                                <a:pt x="0" y="0"/>
                              </a:moveTo>
                              <a:lnTo>
                                <a:pt x="4480" y="3442"/>
                              </a:lnTo>
                              <a:cubicBezTo>
                                <a:pt x="9585" y="5665"/>
                                <a:pt x="15494" y="6798"/>
                                <a:pt x="22174" y="6798"/>
                              </a:cubicBezTo>
                              <a:lnTo>
                                <a:pt x="32347" y="4872"/>
                              </a:lnTo>
                              <a:lnTo>
                                <a:pt x="32347" y="70362"/>
                              </a:lnTo>
                              <a:lnTo>
                                <a:pt x="29553" y="70362"/>
                              </a:lnTo>
                              <a:lnTo>
                                <a:pt x="29553" y="92421"/>
                              </a:lnTo>
                              <a:cubicBezTo>
                                <a:pt x="29553" y="96892"/>
                                <a:pt x="29756" y="99292"/>
                                <a:pt x="31255" y="101426"/>
                              </a:cubicBezTo>
                              <a:lnTo>
                                <a:pt x="32347" y="101907"/>
                              </a:lnTo>
                              <a:lnTo>
                                <a:pt x="32347" y="144020"/>
                              </a:lnTo>
                              <a:lnTo>
                                <a:pt x="30607" y="144695"/>
                              </a:lnTo>
                              <a:lnTo>
                                <a:pt x="30607" y="141291"/>
                              </a:lnTo>
                              <a:lnTo>
                                <a:pt x="22593" y="141291"/>
                              </a:lnTo>
                              <a:lnTo>
                                <a:pt x="22593" y="174985"/>
                              </a:lnTo>
                              <a:lnTo>
                                <a:pt x="31179" y="174985"/>
                              </a:lnTo>
                              <a:lnTo>
                                <a:pt x="31179" y="149737"/>
                              </a:lnTo>
                              <a:lnTo>
                                <a:pt x="32347" y="149506"/>
                              </a:lnTo>
                              <a:lnTo>
                                <a:pt x="32347" y="243733"/>
                              </a:lnTo>
                              <a:lnTo>
                                <a:pt x="0" y="243732"/>
                              </a:lnTo>
                              <a:lnTo>
                                <a:pt x="0" y="156277"/>
                              </a:lnTo>
                              <a:lnTo>
                                <a:pt x="7155" y="155614"/>
                              </a:lnTo>
                              <a:cubicBezTo>
                                <a:pt x="9344" y="155055"/>
                                <a:pt x="10992" y="154170"/>
                                <a:pt x="12446" y="152861"/>
                              </a:cubicBezTo>
                              <a:cubicBezTo>
                                <a:pt x="15215" y="150371"/>
                                <a:pt x="16701" y="146473"/>
                                <a:pt x="16701" y="141584"/>
                              </a:cubicBezTo>
                              <a:cubicBezTo>
                                <a:pt x="16701" y="136123"/>
                                <a:pt x="14796" y="132071"/>
                                <a:pt x="11316" y="129874"/>
                              </a:cubicBezTo>
                              <a:cubicBezTo>
                                <a:pt x="10001" y="129023"/>
                                <a:pt x="8636" y="128474"/>
                                <a:pt x="6731" y="128137"/>
                              </a:cubicBezTo>
                              <a:lnTo>
                                <a:pt x="0" y="127741"/>
                              </a:lnTo>
                              <a:lnTo>
                                <a:pt x="0" y="104160"/>
                              </a:lnTo>
                              <a:lnTo>
                                <a:pt x="1816" y="104906"/>
                              </a:lnTo>
                              <a:cubicBezTo>
                                <a:pt x="15215" y="104906"/>
                                <a:pt x="22593" y="96257"/>
                                <a:pt x="22593" y="80509"/>
                              </a:cubicBezTo>
                              <a:cubicBezTo>
                                <a:pt x="22593" y="64837"/>
                                <a:pt x="15138" y="56100"/>
                                <a:pt x="1956" y="56100"/>
                              </a:cubicBezTo>
                              <a:lnTo>
                                <a:pt x="0" y="56905"/>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76" name="Shape 32176"/>
                      <wps:cNvSpPr/>
                      <wps:spPr>
                        <a:xfrm>
                          <a:off x="1348886" y="169002"/>
                          <a:ext cx="32347" cy="142579"/>
                        </a:xfrm>
                        <a:custGeom>
                          <a:avLst/>
                          <a:gdLst/>
                          <a:ahLst/>
                          <a:cxnLst/>
                          <a:rect l="0" t="0" r="0" b="0"/>
                          <a:pathLst>
                            <a:path w="32347" h="142579">
                              <a:moveTo>
                                <a:pt x="0" y="0"/>
                              </a:moveTo>
                              <a:lnTo>
                                <a:pt x="32347" y="0"/>
                              </a:lnTo>
                              <a:lnTo>
                                <a:pt x="32347" y="137395"/>
                              </a:lnTo>
                              <a:lnTo>
                                <a:pt x="22454" y="135458"/>
                              </a:lnTo>
                              <a:cubicBezTo>
                                <a:pt x="15850" y="135458"/>
                                <a:pt x="9962" y="136611"/>
                                <a:pt x="4844" y="138859"/>
                              </a:cubicBezTo>
                              <a:lnTo>
                                <a:pt x="0" y="142579"/>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77" name="Shape 32177"/>
                      <wps:cNvSpPr/>
                      <wps:spPr>
                        <a:xfrm>
                          <a:off x="1381233" y="374248"/>
                          <a:ext cx="27559" cy="270335"/>
                        </a:xfrm>
                        <a:custGeom>
                          <a:avLst/>
                          <a:gdLst/>
                          <a:ahLst/>
                          <a:cxnLst/>
                          <a:rect l="0" t="0" r="0" b="0"/>
                          <a:pathLst>
                            <a:path w="27559" h="270335">
                              <a:moveTo>
                                <a:pt x="27559" y="0"/>
                              </a:moveTo>
                              <a:lnTo>
                                <a:pt x="27559" y="167117"/>
                              </a:lnTo>
                              <a:cubicBezTo>
                                <a:pt x="17412" y="167117"/>
                                <a:pt x="11392" y="173848"/>
                                <a:pt x="11392" y="184770"/>
                              </a:cubicBezTo>
                              <a:cubicBezTo>
                                <a:pt x="11392" y="195845"/>
                                <a:pt x="17348" y="202220"/>
                                <a:pt x="27559" y="202220"/>
                              </a:cubicBezTo>
                              <a:lnTo>
                                <a:pt x="27559" y="270335"/>
                              </a:lnTo>
                              <a:lnTo>
                                <a:pt x="0" y="270334"/>
                              </a:lnTo>
                              <a:lnTo>
                                <a:pt x="0" y="176106"/>
                              </a:lnTo>
                              <a:lnTo>
                                <a:pt x="7125" y="174699"/>
                              </a:lnTo>
                              <a:cubicBezTo>
                                <a:pt x="7975" y="174699"/>
                                <a:pt x="8623" y="174699"/>
                                <a:pt x="9754" y="174851"/>
                              </a:cubicBezTo>
                              <a:lnTo>
                                <a:pt x="9754" y="167397"/>
                              </a:lnTo>
                              <a:cubicBezTo>
                                <a:pt x="9754" y="167397"/>
                                <a:pt x="9042" y="167333"/>
                                <a:pt x="8471" y="167333"/>
                              </a:cubicBezTo>
                              <a:lnTo>
                                <a:pt x="0" y="170621"/>
                              </a:lnTo>
                              <a:lnTo>
                                <a:pt x="0" y="128508"/>
                              </a:lnTo>
                              <a:lnTo>
                                <a:pt x="6629" y="131430"/>
                              </a:lnTo>
                              <a:cubicBezTo>
                                <a:pt x="9614" y="131430"/>
                                <a:pt x="13449" y="130300"/>
                                <a:pt x="18402" y="127671"/>
                              </a:cubicBezTo>
                              <a:lnTo>
                                <a:pt x="18402" y="130656"/>
                              </a:lnTo>
                              <a:lnTo>
                                <a:pt x="26416" y="130656"/>
                              </a:lnTo>
                              <a:lnTo>
                                <a:pt x="26416" y="96962"/>
                              </a:lnTo>
                              <a:lnTo>
                                <a:pt x="17843" y="96962"/>
                              </a:lnTo>
                              <a:lnTo>
                                <a:pt x="17843" y="122858"/>
                              </a:lnTo>
                              <a:cubicBezTo>
                                <a:pt x="15151" y="123772"/>
                                <a:pt x="12522" y="124268"/>
                                <a:pt x="10389" y="124268"/>
                              </a:cubicBezTo>
                              <a:cubicBezTo>
                                <a:pt x="6071" y="124268"/>
                                <a:pt x="5778" y="121638"/>
                                <a:pt x="5778" y="117321"/>
                              </a:cubicBezTo>
                              <a:lnTo>
                                <a:pt x="5778" y="96962"/>
                              </a:lnTo>
                              <a:lnTo>
                                <a:pt x="0" y="96962"/>
                              </a:lnTo>
                              <a:lnTo>
                                <a:pt x="0" y="31472"/>
                              </a:lnTo>
                              <a:lnTo>
                                <a:pt x="7543" y="30045"/>
                              </a:lnTo>
                              <a:cubicBezTo>
                                <a:pt x="15221" y="26713"/>
                                <a:pt x="21101" y="20935"/>
                                <a:pt x="25062" y="12866"/>
                              </a:cubicBezTo>
                              <a:lnTo>
                                <a:pt x="27559"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78" name="Shape 32178"/>
                      <wps:cNvSpPr/>
                      <wps:spPr>
                        <a:xfrm>
                          <a:off x="1381233" y="169002"/>
                          <a:ext cx="27559" cy="169213"/>
                        </a:xfrm>
                        <a:custGeom>
                          <a:avLst/>
                          <a:gdLst/>
                          <a:ahLst/>
                          <a:cxnLst/>
                          <a:rect l="0" t="0" r="0" b="0"/>
                          <a:pathLst>
                            <a:path w="27559" h="169213">
                              <a:moveTo>
                                <a:pt x="0" y="0"/>
                              </a:moveTo>
                              <a:lnTo>
                                <a:pt x="27559" y="0"/>
                              </a:lnTo>
                              <a:lnTo>
                                <a:pt x="27559" y="169213"/>
                              </a:lnTo>
                              <a:lnTo>
                                <a:pt x="25033" y="156263"/>
                              </a:lnTo>
                              <a:cubicBezTo>
                                <a:pt x="21067" y="148141"/>
                                <a:pt x="15199" y="142275"/>
                                <a:pt x="7592" y="138882"/>
                              </a:cubicBezTo>
                              <a:lnTo>
                                <a:pt x="0" y="137395"/>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79" name="Shape 32179"/>
                      <wps:cNvSpPr/>
                      <wps:spPr>
                        <a:xfrm>
                          <a:off x="1408792" y="560571"/>
                          <a:ext cx="15640" cy="84013"/>
                        </a:xfrm>
                        <a:custGeom>
                          <a:avLst/>
                          <a:gdLst/>
                          <a:ahLst/>
                          <a:cxnLst/>
                          <a:rect l="0" t="0" r="0" b="0"/>
                          <a:pathLst>
                            <a:path w="15640" h="84013">
                              <a:moveTo>
                                <a:pt x="15640" y="0"/>
                              </a:moveTo>
                              <a:lnTo>
                                <a:pt x="15640" y="84013"/>
                              </a:lnTo>
                              <a:lnTo>
                                <a:pt x="0" y="84012"/>
                              </a:lnTo>
                              <a:lnTo>
                                <a:pt x="0" y="15897"/>
                              </a:lnTo>
                              <a:cubicBezTo>
                                <a:pt x="5143" y="15897"/>
                                <a:pt x="9185" y="14319"/>
                                <a:pt x="11941" y="11341"/>
                              </a:cubicBezTo>
                              <a:lnTo>
                                <a:pt x="1564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80" name="Shape 32180"/>
                      <wps:cNvSpPr/>
                      <wps:spPr>
                        <a:xfrm>
                          <a:off x="1408792" y="169002"/>
                          <a:ext cx="15640" cy="388319"/>
                        </a:xfrm>
                        <a:custGeom>
                          <a:avLst/>
                          <a:gdLst/>
                          <a:ahLst/>
                          <a:cxnLst/>
                          <a:rect l="0" t="0" r="0" b="0"/>
                          <a:pathLst>
                            <a:path w="15640" h="388319">
                              <a:moveTo>
                                <a:pt x="0" y="0"/>
                              </a:moveTo>
                              <a:lnTo>
                                <a:pt x="15640" y="0"/>
                              </a:lnTo>
                              <a:lnTo>
                                <a:pt x="15640" y="166497"/>
                              </a:lnTo>
                              <a:lnTo>
                                <a:pt x="9004" y="167398"/>
                              </a:lnTo>
                              <a:lnTo>
                                <a:pt x="9004" y="175958"/>
                              </a:lnTo>
                              <a:lnTo>
                                <a:pt x="15640" y="175958"/>
                              </a:lnTo>
                              <a:lnTo>
                                <a:pt x="15640" y="292988"/>
                              </a:lnTo>
                              <a:lnTo>
                                <a:pt x="8941" y="292988"/>
                              </a:lnTo>
                              <a:lnTo>
                                <a:pt x="8941" y="302348"/>
                              </a:lnTo>
                              <a:lnTo>
                                <a:pt x="3264" y="303199"/>
                              </a:lnTo>
                              <a:lnTo>
                                <a:pt x="3264" y="307886"/>
                              </a:lnTo>
                              <a:lnTo>
                                <a:pt x="8941" y="307886"/>
                              </a:lnTo>
                              <a:lnTo>
                                <a:pt x="8941" y="323773"/>
                              </a:lnTo>
                              <a:cubicBezTo>
                                <a:pt x="8941" y="328943"/>
                                <a:pt x="9220" y="331000"/>
                                <a:pt x="10071" y="332701"/>
                              </a:cubicBezTo>
                              <a:lnTo>
                                <a:pt x="15640" y="335486"/>
                              </a:lnTo>
                              <a:lnTo>
                                <a:pt x="15640" y="388319"/>
                              </a:lnTo>
                              <a:lnTo>
                                <a:pt x="11965" y="376929"/>
                              </a:lnTo>
                              <a:cubicBezTo>
                                <a:pt x="9217" y="373942"/>
                                <a:pt x="5175" y="372363"/>
                                <a:pt x="0" y="372363"/>
                              </a:cubicBezTo>
                              <a:lnTo>
                                <a:pt x="0" y="205246"/>
                              </a:lnTo>
                              <a:lnTo>
                                <a:pt x="3505" y="187185"/>
                              </a:lnTo>
                              <a:lnTo>
                                <a:pt x="0" y="169213"/>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81" name="Shape 32181"/>
                      <wps:cNvSpPr/>
                      <wps:spPr>
                        <a:xfrm>
                          <a:off x="1424432" y="344960"/>
                          <a:ext cx="19120" cy="299624"/>
                        </a:xfrm>
                        <a:custGeom>
                          <a:avLst/>
                          <a:gdLst/>
                          <a:ahLst/>
                          <a:cxnLst/>
                          <a:rect l="0" t="0" r="0" b="0"/>
                          <a:pathLst>
                            <a:path w="19120" h="299624">
                              <a:moveTo>
                                <a:pt x="0" y="0"/>
                              </a:moveTo>
                              <a:lnTo>
                                <a:pt x="5417" y="0"/>
                              </a:lnTo>
                              <a:lnTo>
                                <a:pt x="5417" y="60896"/>
                              </a:lnTo>
                              <a:lnTo>
                                <a:pt x="19120" y="60896"/>
                              </a:lnTo>
                              <a:lnTo>
                                <a:pt x="19120" y="128108"/>
                              </a:lnTo>
                              <a:lnTo>
                                <a:pt x="18236" y="128370"/>
                              </a:lnTo>
                              <a:cubicBezTo>
                                <a:pt x="16081" y="130169"/>
                                <a:pt x="14929" y="132811"/>
                                <a:pt x="14929" y="136182"/>
                              </a:cubicBezTo>
                              <a:cubicBezTo>
                                <a:pt x="14929" y="139198"/>
                                <a:pt x="15977" y="141291"/>
                                <a:pt x="17831" y="142824"/>
                              </a:cubicBezTo>
                              <a:lnTo>
                                <a:pt x="19120" y="143372"/>
                              </a:lnTo>
                              <a:lnTo>
                                <a:pt x="19120" y="153978"/>
                              </a:lnTo>
                              <a:lnTo>
                                <a:pt x="15856" y="153556"/>
                              </a:lnTo>
                              <a:lnTo>
                                <a:pt x="14649" y="159156"/>
                              </a:lnTo>
                              <a:lnTo>
                                <a:pt x="19120" y="159787"/>
                              </a:lnTo>
                              <a:lnTo>
                                <a:pt x="19120" y="221571"/>
                              </a:lnTo>
                              <a:lnTo>
                                <a:pt x="11881" y="197180"/>
                              </a:lnTo>
                              <a:lnTo>
                                <a:pt x="2597" y="197180"/>
                              </a:lnTo>
                              <a:lnTo>
                                <a:pt x="14789" y="230874"/>
                              </a:lnTo>
                              <a:lnTo>
                                <a:pt x="19120" y="230874"/>
                              </a:lnTo>
                              <a:lnTo>
                                <a:pt x="19120" y="299624"/>
                              </a:lnTo>
                              <a:lnTo>
                                <a:pt x="0" y="299624"/>
                              </a:lnTo>
                              <a:lnTo>
                                <a:pt x="0" y="215611"/>
                              </a:lnTo>
                              <a:lnTo>
                                <a:pt x="527" y="213995"/>
                              </a:lnTo>
                              <a:lnTo>
                                <a:pt x="0" y="212361"/>
                              </a:lnTo>
                              <a:lnTo>
                                <a:pt x="0" y="159527"/>
                              </a:lnTo>
                              <a:lnTo>
                                <a:pt x="2381" y="160718"/>
                              </a:lnTo>
                              <a:cubicBezTo>
                                <a:pt x="5137" y="160718"/>
                                <a:pt x="8261" y="160083"/>
                                <a:pt x="12376" y="158661"/>
                              </a:cubicBezTo>
                              <a:lnTo>
                                <a:pt x="11309" y="153492"/>
                              </a:lnTo>
                              <a:cubicBezTo>
                                <a:pt x="8693" y="154127"/>
                                <a:pt x="7271" y="154330"/>
                                <a:pt x="5785" y="154330"/>
                              </a:cubicBezTo>
                              <a:cubicBezTo>
                                <a:pt x="4083" y="154330"/>
                                <a:pt x="3016" y="153912"/>
                                <a:pt x="2445" y="152921"/>
                              </a:cubicBezTo>
                              <a:cubicBezTo>
                                <a:pt x="1886" y="151994"/>
                                <a:pt x="1886" y="151790"/>
                                <a:pt x="1886" y="146253"/>
                              </a:cubicBezTo>
                              <a:lnTo>
                                <a:pt x="1886" y="131928"/>
                              </a:lnTo>
                              <a:lnTo>
                                <a:pt x="10954" y="131928"/>
                              </a:lnTo>
                              <a:lnTo>
                                <a:pt x="10954" y="126250"/>
                              </a:lnTo>
                              <a:lnTo>
                                <a:pt x="1886" y="126250"/>
                              </a:lnTo>
                              <a:lnTo>
                                <a:pt x="1886" y="117030"/>
                              </a:lnTo>
                              <a:lnTo>
                                <a:pt x="0" y="117030"/>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82" name="Shape 32182"/>
                      <wps:cNvSpPr/>
                      <wps:spPr>
                        <a:xfrm>
                          <a:off x="1424432" y="169002"/>
                          <a:ext cx="19120" cy="166497"/>
                        </a:xfrm>
                        <a:custGeom>
                          <a:avLst/>
                          <a:gdLst/>
                          <a:ahLst/>
                          <a:cxnLst/>
                          <a:rect l="0" t="0" r="0" b="0"/>
                          <a:pathLst>
                            <a:path w="19120" h="166497">
                              <a:moveTo>
                                <a:pt x="0" y="0"/>
                              </a:moveTo>
                              <a:lnTo>
                                <a:pt x="19120" y="0"/>
                              </a:lnTo>
                              <a:lnTo>
                                <a:pt x="19120" y="130908"/>
                              </a:lnTo>
                              <a:lnTo>
                                <a:pt x="8757" y="135903"/>
                              </a:lnTo>
                              <a:cubicBezTo>
                                <a:pt x="6153" y="139802"/>
                                <a:pt x="5417" y="143560"/>
                                <a:pt x="5417" y="154063"/>
                              </a:cubicBezTo>
                              <a:lnTo>
                                <a:pt x="5417" y="165760"/>
                              </a:lnTo>
                              <a:lnTo>
                                <a:pt x="0" y="166497"/>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83" name="Shape 32183"/>
                      <wps:cNvSpPr/>
                      <wps:spPr>
                        <a:xfrm>
                          <a:off x="1443552" y="488332"/>
                          <a:ext cx="12129" cy="11314"/>
                        </a:xfrm>
                        <a:custGeom>
                          <a:avLst/>
                          <a:gdLst/>
                          <a:ahLst/>
                          <a:cxnLst/>
                          <a:rect l="0" t="0" r="0" b="0"/>
                          <a:pathLst>
                            <a:path w="12129" h="11314">
                              <a:moveTo>
                                <a:pt x="0" y="0"/>
                              </a:moveTo>
                              <a:lnTo>
                                <a:pt x="6452" y="2742"/>
                              </a:lnTo>
                              <a:cubicBezTo>
                                <a:pt x="11201" y="3872"/>
                                <a:pt x="12129" y="4723"/>
                                <a:pt x="12129" y="7200"/>
                              </a:cubicBezTo>
                              <a:cubicBezTo>
                                <a:pt x="12129" y="9904"/>
                                <a:pt x="9931" y="11314"/>
                                <a:pt x="5461" y="11314"/>
                              </a:cubicBezTo>
                              <a:lnTo>
                                <a:pt x="0" y="10606"/>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84" name="Shape 32184"/>
                      <wps:cNvSpPr/>
                      <wps:spPr>
                        <a:xfrm>
                          <a:off x="1443552" y="169002"/>
                          <a:ext cx="24790" cy="475583"/>
                        </a:xfrm>
                        <a:custGeom>
                          <a:avLst/>
                          <a:gdLst/>
                          <a:ahLst/>
                          <a:cxnLst/>
                          <a:rect l="0" t="0" r="0" b="0"/>
                          <a:pathLst>
                            <a:path w="24790" h="475583">
                              <a:moveTo>
                                <a:pt x="0" y="0"/>
                              </a:moveTo>
                              <a:lnTo>
                                <a:pt x="24790" y="0"/>
                              </a:lnTo>
                              <a:lnTo>
                                <a:pt x="24790" y="180942"/>
                              </a:lnTo>
                              <a:lnTo>
                                <a:pt x="22733" y="186004"/>
                              </a:lnTo>
                              <a:lnTo>
                                <a:pt x="24790" y="190603"/>
                              </a:lnTo>
                              <a:lnTo>
                                <a:pt x="24790" y="225185"/>
                              </a:lnTo>
                              <a:lnTo>
                                <a:pt x="24486" y="225145"/>
                              </a:lnTo>
                              <a:lnTo>
                                <a:pt x="22161" y="235052"/>
                              </a:lnTo>
                              <a:lnTo>
                                <a:pt x="24790" y="235450"/>
                              </a:lnTo>
                              <a:lnTo>
                                <a:pt x="24790" y="302864"/>
                              </a:lnTo>
                              <a:lnTo>
                                <a:pt x="22555" y="303199"/>
                              </a:lnTo>
                              <a:lnTo>
                                <a:pt x="22555" y="307886"/>
                              </a:lnTo>
                              <a:lnTo>
                                <a:pt x="24790" y="307886"/>
                              </a:lnTo>
                              <a:lnTo>
                                <a:pt x="24790" y="357581"/>
                              </a:lnTo>
                              <a:lnTo>
                                <a:pt x="19926" y="362432"/>
                              </a:lnTo>
                              <a:lnTo>
                                <a:pt x="24790" y="367284"/>
                              </a:lnTo>
                              <a:lnTo>
                                <a:pt x="24790" y="373138"/>
                              </a:lnTo>
                              <a:lnTo>
                                <a:pt x="20498" y="373138"/>
                              </a:lnTo>
                              <a:lnTo>
                                <a:pt x="20498" y="406832"/>
                              </a:lnTo>
                              <a:lnTo>
                                <a:pt x="24790" y="406832"/>
                              </a:lnTo>
                              <a:lnTo>
                                <a:pt x="24790" y="475583"/>
                              </a:lnTo>
                              <a:lnTo>
                                <a:pt x="0" y="475583"/>
                              </a:lnTo>
                              <a:lnTo>
                                <a:pt x="0" y="406832"/>
                              </a:lnTo>
                              <a:lnTo>
                                <a:pt x="4394" y="406832"/>
                              </a:lnTo>
                              <a:lnTo>
                                <a:pt x="16523" y="373138"/>
                              </a:lnTo>
                              <a:lnTo>
                                <a:pt x="8865" y="373138"/>
                              </a:lnTo>
                              <a:lnTo>
                                <a:pt x="635" y="399669"/>
                              </a:lnTo>
                              <a:lnTo>
                                <a:pt x="0" y="397529"/>
                              </a:lnTo>
                              <a:lnTo>
                                <a:pt x="0" y="335745"/>
                              </a:lnTo>
                              <a:lnTo>
                                <a:pt x="6591" y="336676"/>
                              </a:lnTo>
                              <a:cubicBezTo>
                                <a:pt x="15596" y="336676"/>
                                <a:pt x="20701" y="332562"/>
                                <a:pt x="20701" y="325183"/>
                              </a:cubicBezTo>
                              <a:cubicBezTo>
                                <a:pt x="20701" y="312991"/>
                                <a:pt x="4254" y="317741"/>
                                <a:pt x="4254" y="311213"/>
                              </a:cubicBezTo>
                              <a:cubicBezTo>
                                <a:pt x="4254" y="308737"/>
                                <a:pt x="6312" y="307454"/>
                                <a:pt x="9715" y="307454"/>
                              </a:cubicBezTo>
                              <a:cubicBezTo>
                                <a:pt x="12763" y="307454"/>
                                <a:pt x="16383" y="308165"/>
                                <a:pt x="17945" y="308521"/>
                              </a:cubicBezTo>
                              <a:lnTo>
                                <a:pt x="18999" y="303339"/>
                              </a:lnTo>
                              <a:cubicBezTo>
                                <a:pt x="15037" y="302145"/>
                                <a:pt x="11481" y="301574"/>
                                <a:pt x="8433" y="301574"/>
                              </a:cubicBezTo>
                              <a:lnTo>
                                <a:pt x="0" y="304067"/>
                              </a:lnTo>
                              <a:lnTo>
                                <a:pt x="0" y="236855"/>
                              </a:lnTo>
                              <a:lnTo>
                                <a:pt x="381" y="236855"/>
                              </a:lnTo>
                              <a:lnTo>
                                <a:pt x="381" y="175958"/>
                              </a:lnTo>
                              <a:lnTo>
                                <a:pt x="19545" y="175958"/>
                              </a:lnTo>
                              <a:lnTo>
                                <a:pt x="19545" y="165912"/>
                              </a:lnTo>
                              <a:lnTo>
                                <a:pt x="381" y="165912"/>
                              </a:lnTo>
                              <a:lnTo>
                                <a:pt x="381" y="152260"/>
                              </a:lnTo>
                              <a:cubicBezTo>
                                <a:pt x="381" y="142215"/>
                                <a:pt x="2273" y="139205"/>
                                <a:pt x="9690" y="139205"/>
                              </a:cubicBezTo>
                              <a:cubicBezTo>
                                <a:pt x="15634" y="139205"/>
                                <a:pt x="20295" y="139802"/>
                                <a:pt x="21590" y="140119"/>
                              </a:cubicBezTo>
                              <a:lnTo>
                                <a:pt x="23038" y="130962"/>
                              </a:lnTo>
                              <a:cubicBezTo>
                                <a:pt x="20866" y="130340"/>
                                <a:pt x="12738" y="128270"/>
                                <a:pt x="5474" y="128270"/>
                              </a:cubicBezTo>
                              <a:lnTo>
                                <a:pt x="0" y="130908"/>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85" name="Shape 32185"/>
                      <wps:cNvSpPr/>
                      <wps:spPr>
                        <a:xfrm>
                          <a:off x="1468342" y="404452"/>
                          <a:ext cx="26308" cy="240134"/>
                        </a:xfrm>
                        <a:custGeom>
                          <a:avLst/>
                          <a:gdLst/>
                          <a:ahLst/>
                          <a:cxnLst/>
                          <a:rect l="0" t="0" r="0" b="0"/>
                          <a:pathLst>
                            <a:path w="26308" h="240134">
                              <a:moveTo>
                                <a:pt x="0" y="0"/>
                              </a:moveTo>
                              <a:lnTo>
                                <a:pt x="19152" y="2903"/>
                              </a:lnTo>
                              <a:lnTo>
                                <a:pt x="26308" y="664"/>
                              </a:lnTo>
                              <a:lnTo>
                                <a:pt x="26308" y="88691"/>
                              </a:lnTo>
                              <a:lnTo>
                                <a:pt x="25641" y="90736"/>
                              </a:lnTo>
                              <a:lnTo>
                                <a:pt x="26308" y="92815"/>
                              </a:lnTo>
                              <a:lnTo>
                                <a:pt x="26308" y="138079"/>
                              </a:lnTo>
                              <a:lnTo>
                                <a:pt x="23292" y="136913"/>
                              </a:lnTo>
                              <a:cubicBezTo>
                                <a:pt x="15710" y="136913"/>
                                <a:pt x="11024" y="143860"/>
                                <a:pt x="11024" y="154719"/>
                              </a:cubicBezTo>
                              <a:cubicBezTo>
                                <a:pt x="11024" y="165565"/>
                                <a:pt x="15278" y="172156"/>
                                <a:pt x="22517" y="172156"/>
                              </a:cubicBezTo>
                              <a:lnTo>
                                <a:pt x="26308" y="170820"/>
                              </a:lnTo>
                              <a:lnTo>
                                <a:pt x="26308" y="240134"/>
                              </a:lnTo>
                              <a:lnTo>
                                <a:pt x="0" y="240133"/>
                              </a:lnTo>
                              <a:lnTo>
                                <a:pt x="0" y="171382"/>
                              </a:lnTo>
                              <a:lnTo>
                                <a:pt x="4293" y="171382"/>
                              </a:lnTo>
                              <a:lnTo>
                                <a:pt x="4293" y="137689"/>
                              </a:lnTo>
                              <a:lnTo>
                                <a:pt x="0" y="137689"/>
                              </a:lnTo>
                              <a:lnTo>
                                <a:pt x="0" y="131834"/>
                              </a:lnTo>
                              <a:lnTo>
                                <a:pt x="38" y="131872"/>
                              </a:lnTo>
                              <a:cubicBezTo>
                                <a:pt x="2731" y="131872"/>
                                <a:pt x="4851" y="129675"/>
                                <a:pt x="4851" y="126982"/>
                              </a:cubicBezTo>
                              <a:cubicBezTo>
                                <a:pt x="4851" y="124290"/>
                                <a:pt x="2731" y="122093"/>
                                <a:pt x="38" y="122093"/>
                              </a:cubicBezTo>
                              <a:lnTo>
                                <a:pt x="0" y="122131"/>
                              </a:lnTo>
                              <a:lnTo>
                                <a:pt x="0" y="72436"/>
                              </a:lnTo>
                              <a:lnTo>
                                <a:pt x="3442" y="72436"/>
                              </a:lnTo>
                              <a:lnTo>
                                <a:pt x="3442" y="88323"/>
                              </a:lnTo>
                              <a:cubicBezTo>
                                <a:pt x="3442" y="93493"/>
                                <a:pt x="3721" y="95550"/>
                                <a:pt x="4572" y="97251"/>
                              </a:cubicBezTo>
                              <a:cubicBezTo>
                                <a:pt x="5918" y="99817"/>
                                <a:pt x="8763" y="101226"/>
                                <a:pt x="12522" y="101226"/>
                              </a:cubicBezTo>
                              <a:cubicBezTo>
                                <a:pt x="15278" y="101226"/>
                                <a:pt x="18402" y="100592"/>
                                <a:pt x="22517" y="99169"/>
                              </a:cubicBezTo>
                              <a:lnTo>
                                <a:pt x="21450" y="94000"/>
                              </a:lnTo>
                              <a:cubicBezTo>
                                <a:pt x="18834" y="94635"/>
                                <a:pt x="17412" y="94838"/>
                                <a:pt x="15926" y="94838"/>
                              </a:cubicBezTo>
                              <a:cubicBezTo>
                                <a:pt x="14224" y="94838"/>
                                <a:pt x="13157" y="94420"/>
                                <a:pt x="12586" y="93429"/>
                              </a:cubicBezTo>
                              <a:cubicBezTo>
                                <a:pt x="12014" y="92502"/>
                                <a:pt x="12014" y="92298"/>
                                <a:pt x="12014" y="86761"/>
                              </a:cubicBezTo>
                              <a:lnTo>
                                <a:pt x="12014" y="72436"/>
                              </a:lnTo>
                              <a:lnTo>
                                <a:pt x="21095" y="72436"/>
                              </a:lnTo>
                              <a:lnTo>
                                <a:pt x="21095" y="66759"/>
                              </a:lnTo>
                              <a:lnTo>
                                <a:pt x="12014" y="66759"/>
                              </a:lnTo>
                              <a:lnTo>
                                <a:pt x="12014" y="57538"/>
                              </a:lnTo>
                              <a:lnTo>
                                <a:pt x="3442" y="57538"/>
                              </a:lnTo>
                              <a:lnTo>
                                <a:pt x="3442" y="66898"/>
                              </a:lnTo>
                              <a:lnTo>
                                <a:pt x="0" y="67414"/>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86" name="Shape 32186"/>
                      <wps:cNvSpPr/>
                      <wps:spPr>
                        <a:xfrm>
                          <a:off x="1468342" y="359605"/>
                          <a:ext cx="26308" cy="36778"/>
                        </a:xfrm>
                        <a:custGeom>
                          <a:avLst/>
                          <a:gdLst/>
                          <a:ahLst/>
                          <a:cxnLst/>
                          <a:rect l="0" t="0" r="0" b="0"/>
                          <a:pathLst>
                            <a:path w="26308" h="36778">
                              <a:moveTo>
                                <a:pt x="0" y="0"/>
                              </a:moveTo>
                              <a:lnTo>
                                <a:pt x="4107" y="9180"/>
                              </a:lnTo>
                              <a:cubicBezTo>
                                <a:pt x="7979" y="12311"/>
                                <a:pt x="13430" y="14298"/>
                                <a:pt x="19749" y="16102"/>
                              </a:cubicBezTo>
                              <a:lnTo>
                                <a:pt x="26308" y="19063"/>
                              </a:lnTo>
                              <a:lnTo>
                                <a:pt x="26308" y="34460"/>
                              </a:lnTo>
                              <a:lnTo>
                                <a:pt x="16688" y="36778"/>
                              </a:lnTo>
                              <a:lnTo>
                                <a:pt x="0" y="34582"/>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87" name="Shape 32187"/>
                      <wps:cNvSpPr/>
                      <wps:spPr>
                        <a:xfrm>
                          <a:off x="1480522" y="344185"/>
                          <a:ext cx="14129" cy="19696"/>
                        </a:xfrm>
                        <a:custGeom>
                          <a:avLst/>
                          <a:gdLst/>
                          <a:ahLst/>
                          <a:cxnLst/>
                          <a:rect l="0" t="0" r="0" b="0"/>
                          <a:pathLst>
                            <a:path w="14129" h="19696">
                              <a:moveTo>
                                <a:pt x="11773" y="0"/>
                              </a:moveTo>
                              <a:lnTo>
                                <a:pt x="14129" y="330"/>
                              </a:lnTo>
                              <a:lnTo>
                                <a:pt x="14129" y="19696"/>
                              </a:lnTo>
                              <a:lnTo>
                                <a:pt x="5241" y="16708"/>
                              </a:lnTo>
                              <a:cubicBezTo>
                                <a:pt x="2096" y="15115"/>
                                <a:pt x="0" y="12909"/>
                                <a:pt x="0" y="9157"/>
                              </a:cubicBezTo>
                              <a:cubicBezTo>
                                <a:pt x="0" y="3163"/>
                                <a:pt x="4369" y="0"/>
                                <a:pt x="11773"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88" name="Shape 32188"/>
                      <wps:cNvSpPr/>
                      <wps:spPr>
                        <a:xfrm>
                          <a:off x="1467606" y="169002"/>
                          <a:ext cx="27045" cy="180942"/>
                        </a:xfrm>
                        <a:custGeom>
                          <a:avLst/>
                          <a:gdLst/>
                          <a:ahLst/>
                          <a:cxnLst/>
                          <a:rect l="0" t="0" r="0" b="0"/>
                          <a:pathLst>
                            <a:path w="27045" h="180942">
                              <a:moveTo>
                                <a:pt x="737" y="0"/>
                              </a:moveTo>
                              <a:lnTo>
                                <a:pt x="27045" y="0"/>
                              </a:lnTo>
                              <a:lnTo>
                                <a:pt x="27045" y="91253"/>
                              </a:lnTo>
                              <a:lnTo>
                                <a:pt x="26441" y="90627"/>
                              </a:lnTo>
                              <a:cubicBezTo>
                                <a:pt x="24016" y="90627"/>
                                <a:pt x="22047" y="92672"/>
                                <a:pt x="22047" y="95186"/>
                              </a:cubicBezTo>
                              <a:lnTo>
                                <a:pt x="22047" y="99187"/>
                              </a:lnTo>
                              <a:cubicBezTo>
                                <a:pt x="22047" y="101702"/>
                                <a:pt x="24016" y="103721"/>
                                <a:pt x="26441" y="103721"/>
                              </a:cubicBezTo>
                              <a:lnTo>
                                <a:pt x="27045" y="103098"/>
                              </a:lnTo>
                              <a:lnTo>
                                <a:pt x="27045" y="111696"/>
                              </a:lnTo>
                              <a:lnTo>
                                <a:pt x="26441" y="111899"/>
                              </a:lnTo>
                              <a:lnTo>
                                <a:pt x="6287" y="105092"/>
                              </a:lnTo>
                              <a:cubicBezTo>
                                <a:pt x="3988" y="104330"/>
                                <a:pt x="1524" y="105613"/>
                                <a:pt x="762" y="108000"/>
                              </a:cubicBezTo>
                              <a:cubicBezTo>
                                <a:pt x="0" y="110388"/>
                                <a:pt x="1270" y="112954"/>
                                <a:pt x="3569" y="113716"/>
                              </a:cubicBezTo>
                              <a:lnTo>
                                <a:pt x="19355" y="119037"/>
                              </a:lnTo>
                              <a:lnTo>
                                <a:pt x="9639" y="132855"/>
                              </a:lnTo>
                              <a:cubicBezTo>
                                <a:pt x="8217" y="134874"/>
                                <a:pt x="8661" y="137706"/>
                                <a:pt x="10592" y="139179"/>
                              </a:cubicBezTo>
                              <a:cubicBezTo>
                                <a:pt x="12586" y="140639"/>
                                <a:pt x="15316" y="140208"/>
                                <a:pt x="16726" y="138175"/>
                              </a:cubicBezTo>
                              <a:lnTo>
                                <a:pt x="26479" y="124358"/>
                              </a:lnTo>
                              <a:lnTo>
                                <a:pt x="27045" y="125162"/>
                              </a:lnTo>
                              <a:lnTo>
                                <a:pt x="27045" y="165177"/>
                              </a:lnTo>
                              <a:lnTo>
                                <a:pt x="22936" y="164401"/>
                              </a:lnTo>
                              <a:cubicBezTo>
                                <a:pt x="15392" y="164401"/>
                                <a:pt x="9328" y="166388"/>
                                <a:pt x="5150" y="170083"/>
                              </a:cubicBezTo>
                              <a:lnTo>
                                <a:pt x="737" y="180942"/>
                              </a:lnTo>
                              <a:lnTo>
                                <a:pt x="737"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89" name="Shape 32189"/>
                      <wps:cNvSpPr/>
                      <wps:spPr>
                        <a:xfrm>
                          <a:off x="1525619" y="560301"/>
                          <a:ext cx="5848" cy="9054"/>
                        </a:xfrm>
                        <a:custGeom>
                          <a:avLst/>
                          <a:gdLst/>
                          <a:ahLst/>
                          <a:cxnLst/>
                          <a:rect l="0" t="0" r="0" b="0"/>
                          <a:pathLst>
                            <a:path w="5848" h="9054">
                              <a:moveTo>
                                <a:pt x="0" y="0"/>
                              </a:moveTo>
                              <a:lnTo>
                                <a:pt x="5848" y="0"/>
                              </a:lnTo>
                              <a:lnTo>
                                <a:pt x="5848" y="9054"/>
                              </a:lnTo>
                              <a:lnTo>
                                <a:pt x="1887" y="7600"/>
                              </a:lnTo>
                              <a:cubicBezTo>
                                <a:pt x="638" y="6200"/>
                                <a:pt x="0" y="4039"/>
                                <a:pt x="0" y="991"/>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90" name="Shape 32190"/>
                      <wps:cNvSpPr/>
                      <wps:spPr>
                        <a:xfrm>
                          <a:off x="1494650" y="378668"/>
                          <a:ext cx="4909" cy="15397"/>
                        </a:xfrm>
                        <a:custGeom>
                          <a:avLst/>
                          <a:gdLst/>
                          <a:ahLst/>
                          <a:cxnLst/>
                          <a:rect l="0" t="0" r="0" b="0"/>
                          <a:pathLst>
                            <a:path w="4909" h="15397">
                              <a:moveTo>
                                <a:pt x="0" y="0"/>
                              </a:moveTo>
                              <a:lnTo>
                                <a:pt x="2708" y="1223"/>
                              </a:lnTo>
                              <a:cubicBezTo>
                                <a:pt x="4397" y="2817"/>
                                <a:pt x="4909" y="4766"/>
                                <a:pt x="4909" y="7541"/>
                              </a:cubicBezTo>
                              <a:cubicBezTo>
                                <a:pt x="4909" y="10837"/>
                                <a:pt x="3670" y="13381"/>
                                <a:pt x="1235" y="15100"/>
                              </a:cubicBezTo>
                              <a:lnTo>
                                <a:pt x="0" y="15397"/>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91" name="Shape 32191"/>
                      <wps:cNvSpPr/>
                      <wps:spPr>
                        <a:xfrm>
                          <a:off x="1494650" y="169002"/>
                          <a:ext cx="36817" cy="475586"/>
                        </a:xfrm>
                        <a:custGeom>
                          <a:avLst/>
                          <a:gdLst/>
                          <a:ahLst/>
                          <a:cxnLst/>
                          <a:rect l="0" t="0" r="0" b="0"/>
                          <a:pathLst>
                            <a:path w="36817" h="475586">
                              <a:moveTo>
                                <a:pt x="0" y="0"/>
                              </a:moveTo>
                              <a:lnTo>
                                <a:pt x="36817" y="0"/>
                              </a:lnTo>
                              <a:lnTo>
                                <a:pt x="36817" y="95386"/>
                              </a:lnTo>
                              <a:lnTo>
                                <a:pt x="30372" y="93218"/>
                              </a:lnTo>
                              <a:cubicBezTo>
                                <a:pt x="27286" y="92163"/>
                                <a:pt x="23971" y="93904"/>
                                <a:pt x="22981" y="97117"/>
                              </a:cubicBezTo>
                              <a:cubicBezTo>
                                <a:pt x="21952" y="100292"/>
                                <a:pt x="23641" y="103721"/>
                                <a:pt x="26727" y="104762"/>
                              </a:cubicBezTo>
                              <a:lnTo>
                                <a:pt x="36817" y="108160"/>
                              </a:lnTo>
                              <a:lnTo>
                                <a:pt x="36817" y="127619"/>
                              </a:lnTo>
                              <a:lnTo>
                                <a:pt x="34868" y="130390"/>
                              </a:lnTo>
                              <a:cubicBezTo>
                                <a:pt x="32963" y="133121"/>
                                <a:pt x="33560" y="136906"/>
                                <a:pt x="36163" y="138887"/>
                              </a:cubicBezTo>
                              <a:lnTo>
                                <a:pt x="36817" y="138780"/>
                              </a:lnTo>
                              <a:lnTo>
                                <a:pt x="36817" y="146710"/>
                              </a:lnTo>
                              <a:lnTo>
                                <a:pt x="31756" y="146710"/>
                              </a:lnTo>
                              <a:lnTo>
                                <a:pt x="31756" y="166357"/>
                              </a:lnTo>
                              <a:lnTo>
                                <a:pt x="20149" y="167856"/>
                              </a:lnTo>
                              <a:lnTo>
                                <a:pt x="20149" y="175958"/>
                              </a:lnTo>
                              <a:lnTo>
                                <a:pt x="31756" y="175958"/>
                              </a:lnTo>
                              <a:lnTo>
                                <a:pt x="31756" y="214350"/>
                              </a:lnTo>
                              <a:cubicBezTo>
                                <a:pt x="31756" y="223951"/>
                                <a:pt x="32201" y="227546"/>
                                <a:pt x="33788" y="230708"/>
                              </a:cubicBezTo>
                              <a:lnTo>
                                <a:pt x="36817" y="232383"/>
                              </a:lnTo>
                              <a:lnTo>
                                <a:pt x="36817" y="302209"/>
                              </a:lnTo>
                              <a:lnTo>
                                <a:pt x="34588" y="302209"/>
                              </a:lnTo>
                              <a:lnTo>
                                <a:pt x="34588" y="335902"/>
                              </a:lnTo>
                              <a:lnTo>
                                <a:pt x="36817" y="335902"/>
                              </a:lnTo>
                              <a:lnTo>
                                <a:pt x="36817" y="372576"/>
                              </a:lnTo>
                              <a:lnTo>
                                <a:pt x="26011" y="377521"/>
                              </a:lnTo>
                              <a:cubicBezTo>
                                <a:pt x="23412" y="380784"/>
                                <a:pt x="22028" y="385413"/>
                                <a:pt x="22028" y="390880"/>
                              </a:cubicBezTo>
                              <a:cubicBezTo>
                                <a:pt x="22028" y="401510"/>
                                <a:pt x="27705" y="407606"/>
                                <a:pt x="36151" y="407606"/>
                              </a:cubicBezTo>
                              <a:lnTo>
                                <a:pt x="36817" y="407432"/>
                              </a:lnTo>
                              <a:lnTo>
                                <a:pt x="36817" y="475586"/>
                              </a:lnTo>
                              <a:lnTo>
                                <a:pt x="0" y="475584"/>
                              </a:lnTo>
                              <a:lnTo>
                                <a:pt x="0" y="406270"/>
                              </a:lnTo>
                              <a:lnTo>
                                <a:pt x="7271" y="403707"/>
                              </a:lnTo>
                              <a:lnTo>
                                <a:pt x="7271" y="406832"/>
                              </a:lnTo>
                              <a:lnTo>
                                <a:pt x="15284" y="406832"/>
                              </a:lnTo>
                              <a:lnTo>
                                <a:pt x="15284" y="356476"/>
                              </a:lnTo>
                              <a:lnTo>
                                <a:pt x="6712" y="356476"/>
                              </a:lnTo>
                              <a:lnTo>
                                <a:pt x="6712" y="376123"/>
                              </a:lnTo>
                              <a:lnTo>
                                <a:pt x="0" y="373529"/>
                              </a:lnTo>
                              <a:lnTo>
                                <a:pt x="0" y="328265"/>
                              </a:lnTo>
                              <a:lnTo>
                                <a:pt x="1842" y="334008"/>
                              </a:lnTo>
                              <a:cubicBezTo>
                                <a:pt x="3410" y="335772"/>
                                <a:pt x="5607" y="336676"/>
                                <a:pt x="8122" y="336676"/>
                              </a:cubicBezTo>
                              <a:cubicBezTo>
                                <a:pt x="11030" y="336676"/>
                                <a:pt x="14154" y="335267"/>
                                <a:pt x="18409" y="332777"/>
                              </a:cubicBezTo>
                              <a:lnTo>
                                <a:pt x="18409" y="335902"/>
                              </a:lnTo>
                              <a:lnTo>
                                <a:pt x="26359" y="335902"/>
                              </a:lnTo>
                              <a:lnTo>
                                <a:pt x="26359" y="315684"/>
                              </a:lnTo>
                              <a:cubicBezTo>
                                <a:pt x="26359" y="309295"/>
                                <a:pt x="26003" y="307035"/>
                                <a:pt x="24657" y="304902"/>
                              </a:cubicBezTo>
                              <a:cubicBezTo>
                                <a:pt x="23158" y="302564"/>
                                <a:pt x="20466" y="301434"/>
                                <a:pt x="16135" y="301434"/>
                              </a:cubicBezTo>
                              <a:cubicBezTo>
                                <a:pt x="12452" y="301434"/>
                                <a:pt x="7271" y="302348"/>
                                <a:pt x="1530" y="303987"/>
                              </a:cubicBezTo>
                              <a:lnTo>
                                <a:pt x="2381" y="309156"/>
                              </a:lnTo>
                              <a:cubicBezTo>
                                <a:pt x="6712" y="308381"/>
                                <a:pt x="9620" y="308025"/>
                                <a:pt x="12097" y="308025"/>
                              </a:cubicBezTo>
                              <a:cubicBezTo>
                                <a:pt x="17634" y="308025"/>
                                <a:pt x="18053" y="309728"/>
                                <a:pt x="18053" y="314413"/>
                              </a:cubicBezTo>
                              <a:lnTo>
                                <a:pt x="18053" y="315328"/>
                              </a:lnTo>
                              <a:cubicBezTo>
                                <a:pt x="12376" y="315328"/>
                                <a:pt x="5290" y="315112"/>
                                <a:pt x="1810" y="318592"/>
                              </a:cubicBezTo>
                              <a:lnTo>
                                <a:pt x="0" y="324141"/>
                              </a:lnTo>
                              <a:lnTo>
                                <a:pt x="0" y="236114"/>
                              </a:lnTo>
                              <a:lnTo>
                                <a:pt x="12443" y="232219"/>
                              </a:lnTo>
                              <a:cubicBezTo>
                                <a:pt x="16980" y="228225"/>
                                <a:pt x="19412" y="222377"/>
                                <a:pt x="19412" y="214960"/>
                              </a:cubicBezTo>
                              <a:cubicBezTo>
                                <a:pt x="19412" y="202279"/>
                                <a:pt x="11027" y="198377"/>
                                <a:pt x="2642" y="195769"/>
                              </a:cubicBezTo>
                              <a:lnTo>
                                <a:pt x="0" y="194880"/>
                              </a:lnTo>
                              <a:lnTo>
                                <a:pt x="0" y="175513"/>
                              </a:lnTo>
                              <a:lnTo>
                                <a:pt x="13760" y="177444"/>
                              </a:lnTo>
                              <a:lnTo>
                                <a:pt x="15792" y="168160"/>
                              </a:lnTo>
                              <a:lnTo>
                                <a:pt x="0" y="165177"/>
                              </a:lnTo>
                              <a:lnTo>
                                <a:pt x="0" y="125162"/>
                              </a:lnTo>
                              <a:lnTo>
                                <a:pt x="9150" y="138175"/>
                              </a:lnTo>
                              <a:cubicBezTo>
                                <a:pt x="10573" y="140208"/>
                                <a:pt x="13329" y="140639"/>
                                <a:pt x="15297" y="139179"/>
                              </a:cubicBezTo>
                              <a:cubicBezTo>
                                <a:pt x="17253" y="137706"/>
                                <a:pt x="17685" y="134874"/>
                                <a:pt x="16250" y="132855"/>
                              </a:cubicBezTo>
                              <a:lnTo>
                                <a:pt x="6559" y="119024"/>
                              </a:lnTo>
                              <a:lnTo>
                                <a:pt x="22282" y="113716"/>
                              </a:lnTo>
                              <a:cubicBezTo>
                                <a:pt x="24606" y="112954"/>
                                <a:pt x="25851" y="110388"/>
                                <a:pt x="25089" y="108000"/>
                              </a:cubicBezTo>
                              <a:cubicBezTo>
                                <a:pt x="24340" y="105613"/>
                                <a:pt x="21876" y="104330"/>
                                <a:pt x="19564" y="105092"/>
                              </a:cubicBezTo>
                              <a:lnTo>
                                <a:pt x="0" y="111696"/>
                              </a:lnTo>
                              <a:lnTo>
                                <a:pt x="0" y="103098"/>
                              </a:lnTo>
                              <a:lnTo>
                                <a:pt x="3791" y="99187"/>
                              </a:lnTo>
                              <a:lnTo>
                                <a:pt x="3791" y="95186"/>
                              </a:lnTo>
                              <a:lnTo>
                                <a:pt x="0" y="91253"/>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92" name="Shape 32192"/>
                      <wps:cNvSpPr/>
                      <wps:spPr>
                        <a:xfrm>
                          <a:off x="1531468" y="477599"/>
                          <a:ext cx="20580" cy="166990"/>
                        </a:xfrm>
                        <a:custGeom>
                          <a:avLst/>
                          <a:gdLst/>
                          <a:ahLst/>
                          <a:cxnLst/>
                          <a:rect l="0" t="0" r="0" b="0"/>
                          <a:pathLst>
                            <a:path w="20580" h="166990">
                              <a:moveTo>
                                <a:pt x="13722" y="0"/>
                              </a:moveTo>
                              <a:cubicBezTo>
                                <a:pt x="18053" y="0"/>
                                <a:pt x="18409" y="2553"/>
                                <a:pt x="18409" y="6871"/>
                              </a:cubicBezTo>
                              <a:lnTo>
                                <a:pt x="18409" y="27305"/>
                              </a:lnTo>
                              <a:lnTo>
                                <a:pt x="20580" y="27305"/>
                              </a:lnTo>
                              <a:lnTo>
                                <a:pt x="20580" y="166990"/>
                              </a:lnTo>
                              <a:lnTo>
                                <a:pt x="0" y="166989"/>
                              </a:lnTo>
                              <a:lnTo>
                                <a:pt x="0" y="98835"/>
                              </a:lnTo>
                              <a:lnTo>
                                <a:pt x="14218" y="95110"/>
                              </a:lnTo>
                              <a:lnTo>
                                <a:pt x="12732" y="90221"/>
                              </a:lnTo>
                              <a:cubicBezTo>
                                <a:pt x="7410" y="91923"/>
                                <a:pt x="4502" y="92342"/>
                                <a:pt x="1594" y="92342"/>
                              </a:cubicBezTo>
                              <a:lnTo>
                                <a:pt x="0" y="91757"/>
                              </a:lnTo>
                              <a:lnTo>
                                <a:pt x="0" y="82703"/>
                              </a:lnTo>
                              <a:lnTo>
                                <a:pt x="14789" y="82703"/>
                              </a:lnTo>
                              <a:lnTo>
                                <a:pt x="14789" y="81280"/>
                              </a:lnTo>
                              <a:cubicBezTo>
                                <a:pt x="14789" y="69291"/>
                                <a:pt x="9963" y="63767"/>
                                <a:pt x="464" y="63767"/>
                              </a:cubicBezTo>
                              <a:lnTo>
                                <a:pt x="0" y="63979"/>
                              </a:lnTo>
                              <a:lnTo>
                                <a:pt x="0" y="27305"/>
                              </a:lnTo>
                              <a:lnTo>
                                <a:pt x="6356" y="27305"/>
                              </a:lnTo>
                              <a:lnTo>
                                <a:pt x="6356" y="1346"/>
                              </a:lnTo>
                              <a:cubicBezTo>
                                <a:pt x="9049" y="419"/>
                                <a:pt x="11601" y="0"/>
                                <a:pt x="13722" y="0"/>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93" name="Shape 32193"/>
                      <wps:cNvSpPr/>
                      <wps:spPr>
                        <a:xfrm>
                          <a:off x="1531468" y="401386"/>
                          <a:ext cx="20580" cy="72810"/>
                        </a:xfrm>
                        <a:custGeom>
                          <a:avLst/>
                          <a:gdLst/>
                          <a:ahLst/>
                          <a:cxnLst/>
                          <a:rect l="0" t="0" r="0" b="0"/>
                          <a:pathLst>
                            <a:path w="20580" h="72810">
                              <a:moveTo>
                                <a:pt x="0" y="0"/>
                              </a:moveTo>
                              <a:lnTo>
                                <a:pt x="11068" y="6122"/>
                              </a:lnTo>
                              <a:lnTo>
                                <a:pt x="20580" y="3866"/>
                              </a:lnTo>
                              <a:lnTo>
                                <a:pt x="20580" y="70331"/>
                              </a:lnTo>
                              <a:lnTo>
                                <a:pt x="17913" y="69051"/>
                              </a:lnTo>
                              <a:cubicBezTo>
                                <a:pt x="14510" y="69051"/>
                                <a:pt x="10751" y="70181"/>
                                <a:pt x="5785" y="72810"/>
                              </a:cubicBezTo>
                              <a:lnTo>
                                <a:pt x="5785" y="69825"/>
                              </a:lnTo>
                              <a:lnTo>
                                <a:pt x="0" y="69825"/>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94" name="Shape 32194"/>
                      <wps:cNvSpPr/>
                      <wps:spPr>
                        <a:xfrm>
                          <a:off x="1540643" y="344960"/>
                          <a:ext cx="11405" cy="50991"/>
                        </a:xfrm>
                        <a:custGeom>
                          <a:avLst/>
                          <a:gdLst/>
                          <a:ahLst/>
                          <a:cxnLst/>
                          <a:rect l="0" t="0" r="0" b="0"/>
                          <a:pathLst>
                            <a:path w="11405" h="50991">
                              <a:moveTo>
                                <a:pt x="0" y="0"/>
                              </a:moveTo>
                              <a:lnTo>
                                <a:pt x="11405" y="0"/>
                              </a:lnTo>
                              <a:lnTo>
                                <a:pt x="11405" y="50270"/>
                              </a:lnTo>
                              <a:lnTo>
                                <a:pt x="7264" y="50991"/>
                              </a:lnTo>
                              <a:cubicBezTo>
                                <a:pt x="4204" y="50991"/>
                                <a:pt x="2172" y="50088"/>
                                <a:pt x="1156" y="48285"/>
                              </a:cubicBezTo>
                              <a:cubicBezTo>
                                <a:pt x="152" y="46495"/>
                                <a:pt x="0" y="46189"/>
                                <a:pt x="0" y="34201"/>
                              </a:cubicBez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95" name="Shape 32195"/>
                      <wps:cNvSpPr/>
                      <wps:spPr>
                        <a:xfrm>
                          <a:off x="1531468" y="288050"/>
                          <a:ext cx="20580" cy="46865"/>
                        </a:xfrm>
                        <a:custGeom>
                          <a:avLst/>
                          <a:gdLst/>
                          <a:ahLst/>
                          <a:cxnLst/>
                          <a:rect l="0" t="0" r="0" b="0"/>
                          <a:pathLst>
                            <a:path w="20580" h="46865">
                              <a:moveTo>
                                <a:pt x="20580" y="0"/>
                              </a:moveTo>
                              <a:lnTo>
                                <a:pt x="20580" y="46865"/>
                              </a:lnTo>
                              <a:lnTo>
                                <a:pt x="9176" y="46865"/>
                              </a:lnTo>
                              <a:lnTo>
                                <a:pt x="9176" y="27663"/>
                              </a:lnTo>
                              <a:lnTo>
                                <a:pt x="0" y="27663"/>
                              </a:lnTo>
                              <a:lnTo>
                                <a:pt x="0" y="19732"/>
                              </a:lnTo>
                              <a:lnTo>
                                <a:pt x="7576" y="18493"/>
                              </a:lnTo>
                              <a:lnTo>
                                <a:pt x="2058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96" name="Shape 32196"/>
                      <wps:cNvSpPr/>
                      <wps:spPr>
                        <a:xfrm>
                          <a:off x="1531468" y="277162"/>
                          <a:ext cx="11068" cy="19459"/>
                        </a:xfrm>
                        <a:custGeom>
                          <a:avLst/>
                          <a:gdLst/>
                          <a:ahLst/>
                          <a:cxnLst/>
                          <a:rect l="0" t="0" r="0" b="0"/>
                          <a:pathLst>
                            <a:path w="11068" h="19459">
                              <a:moveTo>
                                <a:pt x="0" y="0"/>
                              </a:moveTo>
                              <a:lnTo>
                                <a:pt x="11068" y="3727"/>
                              </a:lnTo>
                              <a:lnTo>
                                <a:pt x="0" y="19459"/>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97" name="Shape 32197"/>
                      <wps:cNvSpPr/>
                      <wps:spPr>
                        <a:xfrm>
                          <a:off x="1531468" y="169002"/>
                          <a:ext cx="20580" cy="102311"/>
                        </a:xfrm>
                        <a:custGeom>
                          <a:avLst/>
                          <a:gdLst/>
                          <a:ahLst/>
                          <a:cxnLst/>
                          <a:rect l="0" t="0" r="0" b="0"/>
                          <a:pathLst>
                            <a:path w="20580" h="102311">
                              <a:moveTo>
                                <a:pt x="0" y="0"/>
                              </a:moveTo>
                              <a:lnTo>
                                <a:pt x="20580" y="0"/>
                              </a:lnTo>
                              <a:lnTo>
                                <a:pt x="20580" y="73838"/>
                              </a:lnTo>
                              <a:lnTo>
                                <a:pt x="20555" y="73812"/>
                              </a:lnTo>
                              <a:cubicBezTo>
                                <a:pt x="17316" y="73812"/>
                                <a:pt x="14700" y="76543"/>
                                <a:pt x="14700" y="79908"/>
                              </a:cubicBezTo>
                              <a:lnTo>
                                <a:pt x="14700" y="85280"/>
                              </a:lnTo>
                              <a:cubicBezTo>
                                <a:pt x="14700" y="88646"/>
                                <a:pt x="17316" y="91363"/>
                                <a:pt x="20555" y="91363"/>
                              </a:cubicBezTo>
                              <a:lnTo>
                                <a:pt x="20580" y="91337"/>
                              </a:lnTo>
                              <a:lnTo>
                                <a:pt x="20580" y="102311"/>
                              </a:lnTo>
                              <a:lnTo>
                                <a:pt x="0" y="95386"/>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98" name="Shape 32198"/>
                      <wps:cNvSpPr/>
                      <wps:spPr>
                        <a:xfrm>
                          <a:off x="1552048" y="288013"/>
                          <a:ext cx="10706" cy="356575"/>
                        </a:xfrm>
                        <a:custGeom>
                          <a:avLst/>
                          <a:gdLst/>
                          <a:ahLst/>
                          <a:cxnLst/>
                          <a:rect l="0" t="0" r="0" b="0"/>
                          <a:pathLst>
                            <a:path w="10706" h="356575">
                              <a:moveTo>
                                <a:pt x="25" y="0"/>
                              </a:moveTo>
                              <a:lnTo>
                                <a:pt x="10706" y="15173"/>
                              </a:lnTo>
                              <a:lnTo>
                                <a:pt x="10706" y="84515"/>
                              </a:lnTo>
                              <a:lnTo>
                                <a:pt x="10655" y="84696"/>
                              </a:lnTo>
                              <a:lnTo>
                                <a:pt x="10706" y="84868"/>
                              </a:lnTo>
                              <a:lnTo>
                                <a:pt x="10706" y="256856"/>
                              </a:lnTo>
                              <a:lnTo>
                                <a:pt x="8966" y="257531"/>
                              </a:lnTo>
                              <a:lnTo>
                                <a:pt x="8966" y="254127"/>
                              </a:lnTo>
                              <a:lnTo>
                                <a:pt x="952" y="254127"/>
                              </a:lnTo>
                              <a:lnTo>
                                <a:pt x="952" y="287820"/>
                              </a:lnTo>
                              <a:lnTo>
                                <a:pt x="9538" y="287820"/>
                              </a:lnTo>
                              <a:lnTo>
                                <a:pt x="9538" y="262572"/>
                              </a:lnTo>
                              <a:lnTo>
                                <a:pt x="10706" y="262341"/>
                              </a:lnTo>
                              <a:lnTo>
                                <a:pt x="10706" y="356575"/>
                              </a:lnTo>
                              <a:lnTo>
                                <a:pt x="0" y="356575"/>
                              </a:lnTo>
                              <a:lnTo>
                                <a:pt x="0" y="216891"/>
                              </a:lnTo>
                              <a:lnTo>
                                <a:pt x="6413" y="216891"/>
                              </a:lnTo>
                              <a:lnTo>
                                <a:pt x="6413" y="195187"/>
                              </a:lnTo>
                              <a:cubicBezTo>
                                <a:pt x="6413" y="189802"/>
                                <a:pt x="6121" y="188023"/>
                                <a:pt x="4851" y="186030"/>
                              </a:cubicBezTo>
                              <a:lnTo>
                                <a:pt x="0" y="183703"/>
                              </a:lnTo>
                              <a:lnTo>
                                <a:pt x="0" y="117238"/>
                              </a:lnTo>
                              <a:lnTo>
                                <a:pt x="10084" y="114846"/>
                              </a:lnTo>
                              <a:lnTo>
                                <a:pt x="7899" y="105842"/>
                              </a:lnTo>
                              <a:lnTo>
                                <a:pt x="0" y="107217"/>
                              </a:lnTo>
                              <a:lnTo>
                                <a:pt x="0" y="56947"/>
                              </a:lnTo>
                              <a:lnTo>
                                <a:pt x="7468" y="56947"/>
                              </a:lnTo>
                              <a:lnTo>
                                <a:pt x="7468" y="46901"/>
                              </a:lnTo>
                              <a:lnTo>
                                <a:pt x="0" y="46901"/>
                              </a:lnTo>
                              <a:lnTo>
                                <a:pt x="0" y="36"/>
                              </a:lnTo>
                              <a:lnTo>
                                <a:pt x="25"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199" name="Shape 32199"/>
                      <wps:cNvSpPr/>
                      <wps:spPr>
                        <a:xfrm>
                          <a:off x="1561636" y="280487"/>
                          <a:ext cx="1118" cy="1969"/>
                        </a:xfrm>
                        <a:custGeom>
                          <a:avLst/>
                          <a:gdLst/>
                          <a:ahLst/>
                          <a:cxnLst/>
                          <a:rect l="0" t="0" r="0" b="0"/>
                          <a:pathLst>
                            <a:path w="1118" h="1969">
                              <a:moveTo>
                                <a:pt x="1118" y="0"/>
                              </a:moveTo>
                              <a:lnTo>
                                <a:pt x="1118" y="1969"/>
                              </a:lnTo>
                              <a:lnTo>
                                <a:pt x="0" y="377"/>
                              </a:lnTo>
                              <a:lnTo>
                                <a:pt x="1118"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200" name="Shape 32200"/>
                      <wps:cNvSpPr/>
                      <wps:spPr>
                        <a:xfrm>
                          <a:off x="1552048" y="169002"/>
                          <a:ext cx="10706" cy="102311"/>
                        </a:xfrm>
                        <a:custGeom>
                          <a:avLst/>
                          <a:gdLst/>
                          <a:ahLst/>
                          <a:cxnLst/>
                          <a:rect l="0" t="0" r="0" b="0"/>
                          <a:pathLst>
                            <a:path w="10706" h="102311">
                              <a:moveTo>
                                <a:pt x="0" y="0"/>
                              </a:moveTo>
                              <a:lnTo>
                                <a:pt x="10706" y="0"/>
                              </a:lnTo>
                              <a:lnTo>
                                <a:pt x="10706" y="98710"/>
                              </a:lnTo>
                              <a:lnTo>
                                <a:pt x="0" y="102311"/>
                              </a:lnTo>
                              <a:lnTo>
                                <a:pt x="0" y="91337"/>
                              </a:lnTo>
                              <a:lnTo>
                                <a:pt x="5880" y="85280"/>
                              </a:lnTo>
                              <a:lnTo>
                                <a:pt x="5880" y="79908"/>
                              </a:lnTo>
                              <a:lnTo>
                                <a:pt x="0" y="73838"/>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201" name="Shape 32201"/>
                      <wps:cNvSpPr/>
                      <wps:spPr>
                        <a:xfrm>
                          <a:off x="1562754" y="372881"/>
                          <a:ext cx="17304" cy="271707"/>
                        </a:xfrm>
                        <a:custGeom>
                          <a:avLst/>
                          <a:gdLst/>
                          <a:ahLst/>
                          <a:cxnLst/>
                          <a:rect l="0" t="0" r="0" b="0"/>
                          <a:pathLst>
                            <a:path w="17304" h="271707">
                              <a:moveTo>
                                <a:pt x="0" y="0"/>
                              </a:moveTo>
                              <a:lnTo>
                                <a:pt x="7569" y="25440"/>
                              </a:lnTo>
                              <a:cubicBezTo>
                                <a:pt x="10001" y="28423"/>
                                <a:pt x="12960" y="30724"/>
                                <a:pt x="16365" y="32277"/>
                              </a:cubicBezTo>
                              <a:lnTo>
                                <a:pt x="17304" y="32470"/>
                              </a:lnTo>
                              <a:lnTo>
                                <a:pt x="17304" y="98722"/>
                              </a:lnTo>
                              <a:lnTo>
                                <a:pt x="14288" y="97555"/>
                              </a:lnTo>
                              <a:cubicBezTo>
                                <a:pt x="6706" y="97555"/>
                                <a:pt x="2019" y="104502"/>
                                <a:pt x="2019" y="115348"/>
                              </a:cubicBezTo>
                              <a:cubicBezTo>
                                <a:pt x="2019" y="126206"/>
                                <a:pt x="6274" y="132797"/>
                                <a:pt x="13513" y="132797"/>
                              </a:cubicBezTo>
                              <a:lnTo>
                                <a:pt x="17304" y="131461"/>
                              </a:lnTo>
                              <a:lnTo>
                                <a:pt x="17304" y="271707"/>
                              </a:lnTo>
                              <a:lnTo>
                                <a:pt x="3200" y="271707"/>
                              </a:lnTo>
                              <a:lnTo>
                                <a:pt x="0" y="271707"/>
                              </a:lnTo>
                              <a:lnTo>
                                <a:pt x="0" y="177474"/>
                              </a:lnTo>
                              <a:lnTo>
                                <a:pt x="7125" y="176067"/>
                              </a:lnTo>
                              <a:cubicBezTo>
                                <a:pt x="7976" y="176067"/>
                                <a:pt x="8611" y="176067"/>
                                <a:pt x="9754" y="176219"/>
                              </a:cubicBezTo>
                              <a:lnTo>
                                <a:pt x="9754" y="168764"/>
                              </a:lnTo>
                              <a:cubicBezTo>
                                <a:pt x="9754" y="168764"/>
                                <a:pt x="9042" y="168701"/>
                                <a:pt x="8471" y="168701"/>
                              </a:cubicBezTo>
                              <a:lnTo>
                                <a:pt x="0" y="171988"/>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202" name="Shape 32202"/>
                      <wps:cNvSpPr/>
                      <wps:spPr>
                        <a:xfrm>
                          <a:off x="1577804" y="372252"/>
                          <a:ext cx="2254" cy="10719"/>
                        </a:xfrm>
                        <a:custGeom>
                          <a:avLst/>
                          <a:gdLst/>
                          <a:ahLst/>
                          <a:cxnLst/>
                          <a:rect l="0" t="0" r="0" b="0"/>
                          <a:pathLst>
                            <a:path w="2254" h="10719">
                              <a:moveTo>
                                <a:pt x="0" y="0"/>
                              </a:moveTo>
                              <a:lnTo>
                                <a:pt x="2254" y="0"/>
                              </a:lnTo>
                              <a:lnTo>
                                <a:pt x="2254" y="10719"/>
                              </a:lnTo>
                              <a:lnTo>
                                <a:pt x="0" y="2401"/>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203" name="Shape 32203"/>
                      <wps:cNvSpPr/>
                      <wps:spPr>
                        <a:xfrm>
                          <a:off x="1562754" y="274660"/>
                          <a:ext cx="17304" cy="97868"/>
                        </a:xfrm>
                        <a:custGeom>
                          <a:avLst/>
                          <a:gdLst/>
                          <a:ahLst/>
                          <a:cxnLst/>
                          <a:rect l="0" t="0" r="0" b="0"/>
                          <a:pathLst>
                            <a:path w="17304" h="97868">
                              <a:moveTo>
                                <a:pt x="17304" y="0"/>
                              </a:moveTo>
                              <a:lnTo>
                                <a:pt x="17304" y="61588"/>
                              </a:lnTo>
                              <a:lnTo>
                                <a:pt x="7990" y="69372"/>
                              </a:lnTo>
                              <a:lnTo>
                                <a:pt x="0" y="97868"/>
                              </a:lnTo>
                              <a:lnTo>
                                <a:pt x="0" y="28527"/>
                              </a:lnTo>
                              <a:lnTo>
                                <a:pt x="2362" y="31883"/>
                              </a:lnTo>
                              <a:cubicBezTo>
                                <a:pt x="4280" y="34575"/>
                                <a:pt x="7963" y="35197"/>
                                <a:pt x="10592" y="33229"/>
                              </a:cubicBezTo>
                              <a:cubicBezTo>
                                <a:pt x="13221" y="31248"/>
                                <a:pt x="13792" y="27463"/>
                                <a:pt x="11887" y="24733"/>
                              </a:cubicBezTo>
                              <a:lnTo>
                                <a:pt x="0" y="7796"/>
                              </a:lnTo>
                              <a:lnTo>
                                <a:pt x="0" y="5827"/>
                              </a:lnTo>
                              <a:lnTo>
                                <a:pt x="17304"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204" name="Shape 32204"/>
                      <wps:cNvSpPr/>
                      <wps:spPr>
                        <a:xfrm>
                          <a:off x="1562754" y="169002"/>
                          <a:ext cx="17304" cy="98710"/>
                        </a:xfrm>
                        <a:custGeom>
                          <a:avLst/>
                          <a:gdLst/>
                          <a:ahLst/>
                          <a:cxnLst/>
                          <a:rect l="0" t="0" r="0" b="0"/>
                          <a:pathLst>
                            <a:path w="17304" h="98710">
                              <a:moveTo>
                                <a:pt x="0" y="0"/>
                              </a:moveTo>
                              <a:lnTo>
                                <a:pt x="17304" y="0"/>
                              </a:lnTo>
                              <a:lnTo>
                                <a:pt x="17304" y="93730"/>
                              </a:lnTo>
                              <a:lnTo>
                                <a:pt x="16332" y="93218"/>
                              </a:lnTo>
                              <a:lnTo>
                                <a:pt x="0" y="98710"/>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205" name="Shape 32205"/>
                      <wps:cNvSpPr/>
                      <wps:spPr>
                        <a:xfrm>
                          <a:off x="1580058" y="403692"/>
                          <a:ext cx="28226" cy="240896"/>
                        </a:xfrm>
                        <a:custGeom>
                          <a:avLst/>
                          <a:gdLst/>
                          <a:ahLst/>
                          <a:cxnLst/>
                          <a:rect l="0" t="0" r="0" b="0"/>
                          <a:pathLst>
                            <a:path w="28226" h="240896">
                              <a:moveTo>
                                <a:pt x="28226" y="0"/>
                              </a:moveTo>
                              <a:lnTo>
                                <a:pt x="28226" y="51948"/>
                              </a:lnTo>
                              <a:lnTo>
                                <a:pt x="23374" y="56812"/>
                              </a:lnTo>
                              <a:lnTo>
                                <a:pt x="28226" y="61664"/>
                              </a:lnTo>
                              <a:lnTo>
                                <a:pt x="28226" y="67518"/>
                              </a:lnTo>
                              <a:lnTo>
                                <a:pt x="23933" y="67518"/>
                              </a:lnTo>
                              <a:lnTo>
                                <a:pt x="23933" y="101212"/>
                              </a:lnTo>
                              <a:lnTo>
                                <a:pt x="28226" y="101212"/>
                              </a:lnTo>
                              <a:lnTo>
                                <a:pt x="28226" y="240896"/>
                              </a:lnTo>
                              <a:lnTo>
                                <a:pt x="0" y="240896"/>
                              </a:lnTo>
                              <a:lnTo>
                                <a:pt x="0" y="100650"/>
                              </a:lnTo>
                              <a:lnTo>
                                <a:pt x="7271" y="98087"/>
                              </a:lnTo>
                              <a:lnTo>
                                <a:pt x="7271" y="101212"/>
                              </a:lnTo>
                              <a:lnTo>
                                <a:pt x="15284" y="101212"/>
                              </a:lnTo>
                              <a:lnTo>
                                <a:pt x="15284" y="50856"/>
                              </a:lnTo>
                              <a:lnTo>
                                <a:pt x="6699" y="50856"/>
                              </a:lnTo>
                              <a:lnTo>
                                <a:pt x="6699" y="70503"/>
                              </a:lnTo>
                              <a:lnTo>
                                <a:pt x="0" y="67911"/>
                              </a:lnTo>
                              <a:lnTo>
                                <a:pt x="0" y="1659"/>
                              </a:lnTo>
                              <a:lnTo>
                                <a:pt x="10535" y="3828"/>
                              </a:lnTo>
                              <a:cubicBezTo>
                                <a:pt x="14668" y="3828"/>
                                <a:pt x="18479" y="3332"/>
                                <a:pt x="23033" y="2031"/>
                              </a:cubicBezTo>
                              <a:lnTo>
                                <a:pt x="28226"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206" name="Shape 32206"/>
                      <wps:cNvSpPr/>
                      <wps:spPr>
                        <a:xfrm>
                          <a:off x="1580058" y="372252"/>
                          <a:ext cx="28226" cy="23089"/>
                        </a:xfrm>
                        <a:custGeom>
                          <a:avLst/>
                          <a:gdLst/>
                          <a:ahLst/>
                          <a:cxnLst/>
                          <a:rect l="0" t="0" r="0" b="0"/>
                          <a:pathLst>
                            <a:path w="28226" h="23089">
                              <a:moveTo>
                                <a:pt x="0" y="0"/>
                              </a:moveTo>
                              <a:lnTo>
                                <a:pt x="28226" y="0"/>
                              </a:lnTo>
                              <a:lnTo>
                                <a:pt x="28226" y="20800"/>
                              </a:lnTo>
                              <a:lnTo>
                                <a:pt x="23993" y="22023"/>
                              </a:lnTo>
                              <a:cubicBezTo>
                                <a:pt x="20399" y="22790"/>
                                <a:pt x="17424" y="23089"/>
                                <a:pt x="14307" y="23089"/>
                              </a:cubicBezTo>
                              <a:cubicBezTo>
                                <a:pt x="8934" y="23089"/>
                                <a:pt x="4794" y="21479"/>
                                <a:pt x="1997" y="18088"/>
                              </a:cubicBezTo>
                              <a:lnTo>
                                <a:pt x="0" y="10719"/>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207" name="Shape 32207"/>
                      <wps:cNvSpPr/>
                      <wps:spPr>
                        <a:xfrm>
                          <a:off x="1580058" y="169002"/>
                          <a:ext cx="28226" cy="170699"/>
                        </a:xfrm>
                        <a:custGeom>
                          <a:avLst/>
                          <a:gdLst/>
                          <a:ahLst/>
                          <a:cxnLst/>
                          <a:rect l="0" t="0" r="0" b="0"/>
                          <a:pathLst>
                            <a:path w="28226" h="170699">
                              <a:moveTo>
                                <a:pt x="0" y="0"/>
                              </a:moveTo>
                              <a:lnTo>
                                <a:pt x="28226" y="0"/>
                              </a:lnTo>
                              <a:lnTo>
                                <a:pt x="28226" y="83284"/>
                              </a:lnTo>
                              <a:lnTo>
                                <a:pt x="14192" y="78549"/>
                              </a:lnTo>
                              <a:cubicBezTo>
                                <a:pt x="10141" y="77165"/>
                                <a:pt x="5798" y="79438"/>
                                <a:pt x="4477" y="83655"/>
                              </a:cubicBezTo>
                              <a:cubicBezTo>
                                <a:pt x="3131" y="87846"/>
                                <a:pt x="5353" y="92366"/>
                                <a:pt x="9417" y="93700"/>
                              </a:cubicBezTo>
                              <a:lnTo>
                                <a:pt x="28226" y="100058"/>
                              </a:lnTo>
                              <a:lnTo>
                                <a:pt x="28226" y="115820"/>
                              </a:lnTo>
                              <a:lnTo>
                                <a:pt x="20098" y="127381"/>
                              </a:lnTo>
                              <a:cubicBezTo>
                                <a:pt x="17583" y="130962"/>
                                <a:pt x="18371" y="135915"/>
                                <a:pt x="21800" y="138519"/>
                              </a:cubicBezTo>
                              <a:cubicBezTo>
                                <a:pt x="23533" y="139814"/>
                                <a:pt x="25606" y="140258"/>
                                <a:pt x="27559" y="139940"/>
                              </a:cubicBezTo>
                              <a:lnTo>
                                <a:pt x="28226" y="139521"/>
                              </a:lnTo>
                              <a:lnTo>
                                <a:pt x="28226" y="170699"/>
                              </a:lnTo>
                              <a:lnTo>
                                <a:pt x="12986" y="164249"/>
                              </a:lnTo>
                              <a:cubicBezTo>
                                <a:pt x="8233" y="164249"/>
                                <a:pt x="3960" y="165224"/>
                                <a:pt x="224" y="167059"/>
                              </a:cubicBezTo>
                              <a:lnTo>
                                <a:pt x="0" y="167246"/>
                              </a:lnTo>
                              <a:lnTo>
                                <a:pt x="0" y="105658"/>
                              </a:lnTo>
                              <a:lnTo>
                                <a:pt x="2661" y="104762"/>
                              </a:lnTo>
                              <a:cubicBezTo>
                                <a:pt x="5759" y="103721"/>
                                <a:pt x="7436" y="100292"/>
                                <a:pt x="6420" y="97117"/>
                              </a:cubicBezTo>
                              <a:lnTo>
                                <a:pt x="0" y="93730"/>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208" name="Shape 32208"/>
                      <wps:cNvSpPr/>
                      <wps:spPr>
                        <a:xfrm>
                          <a:off x="1608283" y="281409"/>
                          <a:ext cx="27565" cy="363179"/>
                        </a:xfrm>
                        <a:custGeom>
                          <a:avLst/>
                          <a:gdLst/>
                          <a:ahLst/>
                          <a:cxnLst/>
                          <a:rect l="0" t="0" r="0" b="0"/>
                          <a:pathLst>
                            <a:path w="27565" h="363179">
                              <a:moveTo>
                                <a:pt x="21488" y="0"/>
                              </a:moveTo>
                              <a:lnTo>
                                <a:pt x="27565" y="8644"/>
                              </a:lnTo>
                              <a:lnTo>
                                <a:pt x="27565" y="60061"/>
                              </a:lnTo>
                              <a:lnTo>
                                <a:pt x="25497" y="62026"/>
                              </a:lnTo>
                              <a:cubicBezTo>
                                <a:pt x="21101" y="68532"/>
                                <a:pt x="18593" y="77870"/>
                                <a:pt x="18593" y="89192"/>
                              </a:cubicBezTo>
                              <a:cubicBezTo>
                                <a:pt x="18593" y="100667"/>
                                <a:pt x="20774" y="109893"/>
                                <a:pt x="24808" y="116251"/>
                              </a:cubicBezTo>
                              <a:lnTo>
                                <a:pt x="27565" y="118975"/>
                              </a:lnTo>
                              <a:lnTo>
                                <a:pt x="27565" y="190741"/>
                              </a:lnTo>
                              <a:lnTo>
                                <a:pt x="20968" y="192786"/>
                              </a:lnTo>
                              <a:lnTo>
                                <a:pt x="20968" y="189802"/>
                              </a:lnTo>
                              <a:lnTo>
                                <a:pt x="12954" y="189802"/>
                              </a:lnTo>
                              <a:lnTo>
                                <a:pt x="12954" y="223495"/>
                              </a:lnTo>
                              <a:lnTo>
                                <a:pt x="21539" y="223495"/>
                              </a:lnTo>
                              <a:lnTo>
                                <a:pt x="21539" y="197536"/>
                              </a:lnTo>
                              <a:lnTo>
                                <a:pt x="27565" y="196435"/>
                              </a:lnTo>
                              <a:lnTo>
                                <a:pt x="27565" y="363179"/>
                              </a:lnTo>
                              <a:lnTo>
                                <a:pt x="0" y="363179"/>
                              </a:lnTo>
                              <a:lnTo>
                                <a:pt x="0" y="223495"/>
                              </a:lnTo>
                              <a:lnTo>
                                <a:pt x="4293" y="223495"/>
                              </a:lnTo>
                              <a:lnTo>
                                <a:pt x="4293" y="189802"/>
                              </a:lnTo>
                              <a:lnTo>
                                <a:pt x="0" y="189802"/>
                              </a:lnTo>
                              <a:lnTo>
                                <a:pt x="0" y="183947"/>
                              </a:lnTo>
                              <a:lnTo>
                                <a:pt x="38" y="183985"/>
                              </a:lnTo>
                              <a:cubicBezTo>
                                <a:pt x="2743" y="183985"/>
                                <a:pt x="4864" y="181788"/>
                                <a:pt x="4864" y="179095"/>
                              </a:cubicBezTo>
                              <a:cubicBezTo>
                                <a:pt x="4864" y="176403"/>
                                <a:pt x="2743" y="174193"/>
                                <a:pt x="38" y="174193"/>
                              </a:cubicBezTo>
                              <a:lnTo>
                                <a:pt x="0" y="174231"/>
                              </a:lnTo>
                              <a:lnTo>
                                <a:pt x="0" y="122283"/>
                              </a:lnTo>
                              <a:lnTo>
                                <a:pt x="11773" y="117678"/>
                              </a:lnTo>
                              <a:lnTo>
                                <a:pt x="9169" y="108992"/>
                              </a:lnTo>
                              <a:lnTo>
                                <a:pt x="0" y="111643"/>
                              </a:lnTo>
                              <a:lnTo>
                                <a:pt x="0" y="90843"/>
                              </a:lnTo>
                              <a:lnTo>
                                <a:pt x="12510" y="90843"/>
                              </a:lnTo>
                              <a:lnTo>
                                <a:pt x="12510" y="87541"/>
                              </a:lnTo>
                              <a:cubicBezTo>
                                <a:pt x="12510" y="75476"/>
                                <a:pt x="10185" y="66552"/>
                                <a:pt x="5555" y="60643"/>
                              </a:cubicBezTo>
                              <a:lnTo>
                                <a:pt x="0" y="58292"/>
                              </a:lnTo>
                              <a:lnTo>
                                <a:pt x="0" y="27114"/>
                              </a:lnTo>
                              <a:lnTo>
                                <a:pt x="4369" y="24371"/>
                              </a:lnTo>
                              <a:lnTo>
                                <a:pt x="21488"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209" name="Shape 32209"/>
                      <wps:cNvSpPr/>
                      <wps:spPr>
                        <a:xfrm>
                          <a:off x="1608283" y="269060"/>
                          <a:ext cx="8954" cy="15762"/>
                        </a:xfrm>
                        <a:custGeom>
                          <a:avLst/>
                          <a:gdLst/>
                          <a:ahLst/>
                          <a:cxnLst/>
                          <a:rect l="0" t="0" r="0" b="0"/>
                          <a:pathLst>
                            <a:path w="8954" h="15762">
                              <a:moveTo>
                                <a:pt x="0" y="0"/>
                              </a:moveTo>
                              <a:lnTo>
                                <a:pt x="8954" y="3027"/>
                              </a:lnTo>
                              <a:lnTo>
                                <a:pt x="0" y="15762"/>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210" name="Shape 32210"/>
                      <wps:cNvSpPr/>
                      <wps:spPr>
                        <a:xfrm>
                          <a:off x="1608283" y="169002"/>
                          <a:ext cx="27565" cy="90525"/>
                        </a:xfrm>
                        <a:custGeom>
                          <a:avLst/>
                          <a:gdLst/>
                          <a:ahLst/>
                          <a:cxnLst/>
                          <a:rect l="0" t="0" r="0" b="0"/>
                          <a:pathLst>
                            <a:path w="27565" h="90525">
                              <a:moveTo>
                                <a:pt x="0" y="0"/>
                              </a:moveTo>
                              <a:lnTo>
                                <a:pt x="27565" y="0"/>
                              </a:lnTo>
                              <a:lnTo>
                                <a:pt x="27565" y="57059"/>
                              </a:lnTo>
                              <a:lnTo>
                                <a:pt x="26908" y="55416"/>
                              </a:lnTo>
                              <a:cubicBezTo>
                                <a:pt x="25508" y="53968"/>
                                <a:pt x="23571" y="53073"/>
                                <a:pt x="21425" y="53073"/>
                              </a:cubicBezTo>
                              <a:cubicBezTo>
                                <a:pt x="17170" y="53073"/>
                                <a:pt x="13729" y="56655"/>
                                <a:pt x="13729" y="61074"/>
                              </a:cubicBezTo>
                              <a:lnTo>
                                <a:pt x="13729" y="68135"/>
                              </a:lnTo>
                              <a:cubicBezTo>
                                <a:pt x="13729" y="72554"/>
                                <a:pt x="17170" y="76123"/>
                                <a:pt x="21425" y="76123"/>
                              </a:cubicBezTo>
                              <a:cubicBezTo>
                                <a:pt x="23571" y="76123"/>
                                <a:pt x="25508" y="75231"/>
                                <a:pt x="26908" y="73786"/>
                              </a:cubicBezTo>
                              <a:lnTo>
                                <a:pt x="27565" y="72146"/>
                              </a:lnTo>
                              <a:lnTo>
                                <a:pt x="27565" y="88466"/>
                              </a:lnTo>
                              <a:lnTo>
                                <a:pt x="21463" y="90525"/>
                              </a:lnTo>
                              <a:lnTo>
                                <a:pt x="0" y="83284"/>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211" name="Shape 32211"/>
                      <wps:cNvSpPr/>
                      <wps:spPr>
                        <a:xfrm>
                          <a:off x="1635849" y="399993"/>
                          <a:ext cx="36138" cy="244595"/>
                        </a:xfrm>
                        <a:custGeom>
                          <a:avLst/>
                          <a:gdLst/>
                          <a:ahLst/>
                          <a:cxnLst/>
                          <a:rect l="0" t="0" r="0" b="0"/>
                          <a:pathLst>
                            <a:path w="36138" h="244595">
                              <a:moveTo>
                                <a:pt x="36138" y="0"/>
                              </a:moveTo>
                              <a:lnTo>
                                <a:pt x="36138" y="71626"/>
                              </a:lnTo>
                              <a:lnTo>
                                <a:pt x="32976" y="70443"/>
                              </a:lnTo>
                              <a:cubicBezTo>
                                <a:pt x="25686" y="70443"/>
                                <a:pt x="20923" y="77466"/>
                                <a:pt x="20923" y="88096"/>
                              </a:cubicBezTo>
                              <a:cubicBezTo>
                                <a:pt x="20923" y="98738"/>
                                <a:pt x="25470" y="104974"/>
                                <a:pt x="32417" y="104974"/>
                              </a:cubicBezTo>
                              <a:lnTo>
                                <a:pt x="36138" y="103673"/>
                              </a:lnTo>
                              <a:lnTo>
                                <a:pt x="36138" y="112452"/>
                              </a:lnTo>
                              <a:lnTo>
                                <a:pt x="32277" y="113699"/>
                              </a:lnTo>
                              <a:cubicBezTo>
                                <a:pt x="29864" y="113699"/>
                                <a:pt x="27667" y="113636"/>
                                <a:pt x="24263" y="113204"/>
                              </a:cubicBezTo>
                              <a:lnTo>
                                <a:pt x="23628" y="118309"/>
                              </a:lnTo>
                              <a:cubicBezTo>
                                <a:pt x="28658" y="119376"/>
                                <a:pt x="32696" y="119871"/>
                                <a:pt x="36100" y="119871"/>
                              </a:cubicBezTo>
                              <a:lnTo>
                                <a:pt x="36138" y="119858"/>
                              </a:lnTo>
                              <a:lnTo>
                                <a:pt x="36138" y="241402"/>
                              </a:lnTo>
                              <a:lnTo>
                                <a:pt x="20837" y="244595"/>
                              </a:lnTo>
                              <a:lnTo>
                                <a:pt x="0" y="244595"/>
                              </a:lnTo>
                              <a:lnTo>
                                <a:pt x="0" y="77850"/>
                              </a:lnTo>
                              <a:lnTo>
                                <a:pt x="1340" y="77605"/>
                              </a:lnTo>
                              <a:cubicBezTo>
                                <a:pt x="5671" y="77605"/>
                                <a:pt x="6026" y="80159"/>
                                <a:pt x="6026" y="84476"/>
                              </a:cubicBezTo>
                              <a:lnTo>
                                <a:pt x="6026" y="104911"/>
                              </a:lnTo>
                              <a:lnTo>
                                <a:pt x="14611" y="104911"/>
                              </a:lnTo>
                              <a:lnTo>
                                <a:pt x="14611" y="83207"/>
                              </a:lnTo>
                              <a:cubicBezTo>
                                <a:pt x="14611" y="77822"/>
                                <a:pt x="14332" y="76043"/>
                                <a:pt x="13049" y="74050"/>
                              </a:cubicBezTo>
                              <a:cubicBezTo>
                                <a:pt x="11627" y="71789"/>
                                <a:pt x="8935" y="70443"/>
                                <a:pt x="5531" y="70443"/>
                              </a:cubicBezTo>
                              <a:lnTo>
                                <a:pt x="0" y="72157"/>
                              </a:lnTo>
                              <a:lnTo>
                                <a:pt x="0" y="391"/>
                              </a:lnTo>
                              <a:lnTo>
                                <a:pt x="4642" y="4975"/>
                              </a:lnTo>
                              <a:cubicBezTo>
                                <a:pt x="7544" y="6642"/>
                                <a:pt x="10868" y="7514"/>
                                <a:pt x="14573" y="7514"/>
                              </a:cubicBezTo>
                              <a:cubicBezTo>
                                <a:pt x="17977" y="7514"/>
                                <a:pt x="21638" y="6686"/>
                                <a:pt x="25465" y="5257"/>
                              </a:cubicBezTo>
                              <a:lnTo>
                                <a:pt x="36138"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212" name="Shape 32212"/>
                      <wps:cNvSpPr/>
                      <wps:spPr>
                        <a:xfrm>
                          <a:off x="1635849" y="260962"/>
                          <a:ext cx="36138" cy="80509"/>
                        </a:xfrm>
                        <a:custGeom>
                          <a:avLst/>
                          <a:gdLst/>
                          <a:ahLst/>
                          <a:cxnLst/>
                          <a:rect l="0" t="0" r="0" b="0"/>
                          <a:pathLst>
                            <a:path w="36138" h="80509">
                              <a:moveTo>
                                <a:pt x="36138" y="0"/>
                              </a:moveTo>
                              <a:lnTo>
                                <a:pt x="36138" y="79818"/>
                              </a:lnTo>
                              <a:lnTo>
                                <a:pt x="26883" y="74783"/>
                              </a:lnTo>
                              <a:cubicBezTo>
                                <a:pt x="23454" y="73302"/>
                                <a:pt x="19863" y="72289"/>
                                <a:pt x="16161" y="72289"/>
                              </a:cubicBezTo>
                              <a:cubicBezTo>
                                <a:pt x="12386" y="72289"/>
                                <a:pt x="8927" y="73209"/>
                                <a:pt x="5863" y="74941"/>
                              </a:cubicBezTo>
                              <a:lnTo>
                                <a:pt x="0" y="80509"/>
                              </a:lnTo>
                              <a:lnTo>
                                <a:pt x="0" y="29092"/>
                              </a:lnTo>
                              <a:lnTo>
                                <a:pt x="11055" y="44819"/>
                              </a:lnTo>
                              <a:cubicBezTo>
                                <a:pt x="13583" y="48337"/>
                                <a:pt x="18421" y="49150"/>
                                <a:pt x="21850" y="46559"/>
                              </a:cubicBezTo>
                              <a:cubicBezTo>
                                <a:pt x="25317" y="43955"/>
                                <a:pt x="26067" y="39002"/>
                                <a:pt x="23565" y="35421"/>
                              </a:cubicBezTo>
                              <a:lnTo>
                                <a:pt x="6509" y="11088"/>
                              </a:lnTo>
                              <a:lnTo>
                                <a:pt x="34157" y="1741"/>
                              </a:lnTo>
                              <a:lnTo>
                                <a:pt x="36138"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213" name="Shape 32213"/>
                      <wps:cNvSpPr/>
                      <wps:spPr>
                        <a:xfrm>
                          <a:off x="1635849" y="169002"/>
                          <a:ext cx="36138" cy="88466"/>
                        </a:xfrm>
                        <a:custGeom>
                          <a:avLst/>
                          <a:gdLst/>
                          <a:ahLst/>
                          <a:cxnLst/>
                          <a:rect l="0" t="0" r="0" b="0"/>
                          <a:pathLst>
                            <a:path w="36138" h="88466">
                              <a:moveTo>
                                <a:pt x="0" y="0"/>
                              </a:moveTo>
                              <a:lnTo>
                                <a:pt x="20822" y="0"/>
                              </a:lnTo>
                              <a:lnTo>
                                <a:pt x="36138" y="2393"/>
                              </a:lnTo>
                              <a:lnTo>
                                <a:pt x="36138" y="80049"/>
                              </a:lnTo>
                              <a:lnTo>
                                <a:pt x="35271" y="79001"/>
                              </a:lnTo>
                              <a:cubicBezTo>
                                <a:pt x="33509" y="78079"/>
                                <a:pt x="31407" y="77857"/>
                                <a:pt x="29382" y="78549"/>
                              </a:cubicBezTo>
                              <a:lnTo>
                                <a:pt x="0" y="88466"/>
                              </a:lnTo>
                              <a:lnTo>
                                <a:pt x="0" y="72146"/>
                              </a:lnTo>
                              <a:lnTo>
                                <a:pt x="1606" y="68135"/>
                              </a:lnTo>
                              <a:lnTo>
                                <a:pt x="1606" y="61074"/>
                              </a:lnTo>
                              <a:lnTo>
                                <a:pt x="0" y="57059"/>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214" name="Shape 32214"/>
                      <wps:cNvSpPr/>
                      <wps:spPr>
                        <a:xfrm>
                          <a:off x="1671987" y="501348"/>
                          <a:ext cx="6629" cy="11098"/>
                        </a:xfrm>
                        <a:custGeom>
                          <a:avLst/>
                          <a:gdLst/>
                          <a:ahLst/>
                          <a:cxnLst/>
                          <a:rect l="0" t="0" r="0" b="0"/>
                          <a:pathLst>
                            <a:path w="6629" h="11098">
                              <a:moveTo>
                                <a:pt x="6629" y="0"/>
                              </a:moveTo>
                              <a:lnTo>
                                <a:pt x="6629" y="1143"/>
                              </a:lnTo>
                              <a:cubicBezTo>
                                <a:pt x="6629" y="5753"/>
                                <a:pt x="6274" y="7811"/>
                                <a:pt x="5143" y="9437"/>
                              </a:cubicBezTo>
                              <a:lnTo>
                                <a:pt x="0" y="11098"/>
                              </a:lnTo>
                              <a:lnTo>
                                <a:pt x="0" y="2318"/>
                              </a:lnTo>
                              <a:lnTo>
                                <a:pt x="6629"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215" name="Shape 32215"/>
                      <wps:cNvSpPr/>
                      <wps:spPr>
                        <a:xfrm>
                          <a:off x="1671987" y="171395"/>
                          <a:ext cx="74720" cy="470000"/>
                        </a:xfrm>
                        <a:custGeom>
                          <a:avLst/>
                          <a:gdLst/>
                          <a:ahLst/>
                          <a:cxnLst/>
                          <a:rect l="0" t="0" r="0" b="0"/>
                          <a:pathLst>
                            <a:path w="74720" h="470000">
                              <a:moveTo>
                                <a:pt x="0" y="0"/>
                              </a:moveTo>
                              <a:lnTo>
                                <a:pt x="11456" y="1790"/>
                              </a:lnTo>
                              <a:cubicBezTo>
                                <a:pt x="36830" y="9946"/>
                                <a:pt x="57396" y="29388"/>
                                <a:pt x="67650" y="54437"/>
                              </a:cubicBezTo>
                              <a:lnTo>
                                <a:pt x="74720" y="90627"/>
                              </a:lnTo>
                              <a:lnTo>
                                <a:pt x="74720" y="380176"/>
                              </a:lnTo>
                              <a:lnTo>
                                <a:pt x="67650" y="416361"/>
                              </a:lnTo>
                              <a:cubicBezTo>
                                <a:pt x="58535" y="438626"/>
                                <a:pt x="41273" y="456464"/>
                                <a:pt x="19729" y="465883"/>
                              </a:cubicBezTo>
                              <a:lnTo>
                                <a:pt x="0" y="470000"/>
                              </a:lnTo>
                              <a:lnTo>
                                <a:pt x="0" y="348456"/>
                              </a:lnTo>
                              <a:lnTo>
                                <a:pt x="11951" y="344215"/>
                              </a:lnTo>
                              <a:cubicBezTo>
                                <a:pt x="14643" y="341167"/>
                                <a:pt x="15215" y="338970"/>
                                <a:pt x="15215" y="329178"/>
                              </a:cubicBezTo>
                              <a:lnTo>
                                <a:pt x="15215" y="299816"/>
                              </a:lnTo>
                              <a:lnTo>
                                <a:pt x="7264" y="299816"/>
                              </a:lnTo>
                              <a:lnTo>
                                <a:pt x="7264" y="302940"/>
                              </a:lnTo>
                              <a:lnTo>
                                <a:pt x="0" y="300224"/>
                              </a:lnTo>
                              <a:lnTo>
                                <a:pt x="0" y="228598"/>
                              </a:lnTo>
                              <a:lnTo>
                                <a:pt x="1219" y="227998"/>
                              </a:lnTo>
                              <a:lnTo>
                                <a:pt x="1219" y="234462"/>
                              </a:lnTo>
                              <a:lnTo>
                                <a:pt x="14719" y="234462"/>
                              </a:lnTo>
                              <a:lnTo>
                                <a:pt x="14719" y="127947"/>
                              </a:lnTo>
                              <a:lnTo>
                                <a:pt x="495" y="127947"/>
                              </a:lnTo>
                              <a:lnTo>
                                <a:pt x="495" y="169654"/>
                              </a:lnTo>
                              <a:lnTo>
                                <a:pt x="0" y="169384"/>
                              </a:lnTo>
                              <a:lnTo>
                                <a:pt x="0" y="89567"/>
                              </a:lnTo>
                              <a:lnTo>
                                <a:pt x="2516" y="87356"/>
                              </a:lnTo>
                              <a:cubicBezTo>
                                <a:pt x="3416" y="85535"/>
                                <a:pt x="3645" y="83357"/>
                                <a:pt x="2985" y="81262"/>
                              </a:cubicBezTo>
                              <a:lnTo>
                                <a:pt x="0" y="77656"/>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2216" name="Rectangle 32216"/>
                      <wps:cNvSpPr/>
                      <wps:spPr>
                        <a:xfrm>
                          <a:off x="4788158" y="318306"/>
                          <a:ext cx="3525979" cy="251004"/>
                        </a:xfrm>
                        <a:prstGeom prst="rect">
                          <a:avLst/>
                        </a:prstGeom>
                        <a:ln>
                          <a:noFill/>
                        </a:ln>
                      </wps:spPr>
                      <wps:txbx>
                        <w:txbxContent>
                          <w:p w:rsidR="0009657D" w:rsidRDefault="004E52AD" w14:paraId="3D1A9097" w14:textId="77777777">
                            <w:pPr>
                              <w:spacing w:after="160" w:line="259" w:lineRule="auto"/>
                              <w:ind w:left="0" w:right="0" w:firstLine="0"/>
                            </w:pPr>
                            <w:r>
                              <w:rPr>
                                <w:b/>
                                <w:color w:val="FFFEFD"/>
                                <w:sz w:val="25"/>
                              </w:rPr>
                              <w:t>Accountability</w:t>
                            </w:r>
                            <w:r>
                              <w:rPr>
                                <w:b/>
                                <w:color w:val="FFFEFD"/>
                                <w:spacing w:val="-18"/>
                                <w:sz w:val="25"/>
                              </w:rPr>
                              <w:t xml:space="preserve"> </w:t>
                            </w:r>
                            <w:r>
                              <w:rPr>
                                <w:b/>
                                <w:color w:val="FFFEFD"/>
                                <w:sz w:val="25"/>
                              </w:rPr>
                              <w:t>Statement</w:t>
                            </w:r>
                            <w:r>
                              <w:rPr>
                                <w:b/>
                                <w:color w:val="FFFEFD"/>
                                <w:spacing w:val="-18"/>
                                <w:sz w:val="25"/>
                              </w:rPr>
                              <w:t xml:space="preserve"> </w:t>
                            </w:r>
                            <w:r>
                              <w:rPr>
                                <w:b/>
                                <w:color w:val="FFFEFD"/>
                                <w:sz w:val="25"/>
                              </w:rPr>
                              <w:t>2025-2026</w:t>
                            </w:r>
                          </w:p>
                        </w:txbxContent>
                      </wps:txbx>
                      <wps:bodyPr horzOverflow="overflow" vert="horz" lIns="0" tIns="0" rIns="0" bIns="0" rtlCol="0">
                        <a:noAutofit/>
                      </wps:bodyPr>
                    </wps:wsp>
                  </wpg:wgp>
                </a:graphicData>
              </a:graphic>
            </wp:anchor>
          </w:drawing>
        </mc:Choice>
        <mc:Fallback>
          <w:pict w14:anchorId="6368AE61">
            <v:group id="Group 32127" style="position:absolute;left:0;text-align:left;margin-left:0;margin-top:786.6pt;width:612.3pt;height:72.3pt;z-index:251658240;mso-position-horizontal-relative:page;mso-position-vertical-relative:page" coordsize="77759,9179" o:spid="_x0000_s1061" w14:anchorId="7866F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">
              <v:shape id="Shape 33285" style="position:absolute;width:77759;height:9179;visibility:visible;mso-wrap-style:square;v-text-anchor:top" coordsize="7775995,917994" o:spid="_x0000_s1062" fillcolor="#282727" stroked="f" strokeweight="0" path="m,l7775995,r,917994l,91799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">
                <v:stroke miterlimit="83231f" joinstyle="miter"/>
                <v:path textboxrect="0,0,7775995,917994" arrowok="t"/>
              </v:shape>
              <v:shape id="Shape 32129" style="position:absolute;left:6511;top:5547;width:392;height:453;visibility:visible;mso-wrap-style:square;v-text-anchor:top" coordsize="39230,45314" o:spid="_x0000_s1063" fillcolor="#fffefd" stroked="f" strokeweight="0" path="m20917,c31013,,37224,5473,38621,13995r-5664,c31750,8217,27673,4750,20803,4750,10338,4750,5601,12598,5601,22809v,10642,6197,17754,15011,17754c29553,40563,33757,34493,33757,27191r,-1041l20676,26150r,-4738l39230,21412r,22987l35700,44399,34112,38684r-114,c30836,43129,26149,45314,20434,45314,8217,45314,,36005,,22809,,10033,7239,,209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">
                <v:stroke miterlimit="83231f" joinstyle="miter"/>
                <v:path textboxrect="0,0,39230,45314" arrowok="t"/>
              </v:shape>
              <v:shape id="Shape 32130" style="position:absolute;left:6978;top:5556;width:165;height:435;visibility:visible;mso-wrap-style:square;v-text-anchor:top" coordsize="16478,43498" o:spid="_x0000_s1064" fillcolor="#fffefd" stroked="f" strokeweight="0" path="m,l16478,r,4750l5474,4750r,15939l16478,20689r,4432l5474,25121r,18377l,4349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">
                <v:stroke miterlimit="83231f" joinstyle="miter"/>
                <v:path textboxrect="0,0,16478,43498" arrowok="t"/>
              </v:shape>
              <v:shape id="Shape 32131" style="position:absolute;left:7143;top:5556;width:174;height:435;visibility:visible;mso-wrap-style:square;v-text-anchor:top" coordsize="17393,43498" o:spid="_x0000_s1065" fillcolor="#fffefd" stroked="f" strokeweight="0" path="m,l3829,v7671,,12840,4814,12840,11926c16669,17221,14357,20993,9125,22696r,177c13557,24461,14967,27496,15386,33948v495,6997,1219,8749,2007,9296l17393,43498r-5893,c10585,42697,10408,41060,9912,33757,9493,27381,6941,25121,1099,25121l,25121,,20689r1886,c7969,20689,11005,17641,11005,12713,11005,7430,8579,4750,2191,4750l,47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">
                <v:stroke miterlimit="83231f" joinstyle="miter"/>
                <v:path textboxrect="0,0,17393,43498" arrowok="t"/>
              </v:shape>
              <v:shape id="Shape 32132" style="position:absolute;left:7360;top:5546;width:213;height:454;visibility:visible;mso-wrap-style:square;v-text-anchor:top" coordsize="21292,45377" o:spid="_x0000_s1066" fillcolor="#fffefd" stroked="f" strokeweight="0" path="m21285,r7,2l21292,4753r-7,-3c11074,4750,5601,12471,5601,22696v,10210,5473,17881,15684,17881l21292,40573r,4802l21285,45377c8153,45377,,35700,,22696,,9678,8153,,2128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">
                <v:stroke miterlimit="83231f" joinstyle="miter"/>
                <v:path textboxrect="0,0,21292,45377" arrowok="t"/>
              </v:shape>
              <v:shape id="Shape 32133" style="position:absolute;left:7573;top:5546;width:212;height:454;visibility:visible;mso-wrap-style:square;v-text-anchor:top" coordsize="21279,45372" o:spid="_x0000_s1067" fillcolor="#fffefd" stroked="f" strokeweight="0" path="m,l15565,6464v3679,4046,5714,9720,5714,16229c21279,29195,19244,34866,15565,38911l,45372,,40571,11676,35463v2646,-3194,4015,-7665,4015,-12770c15691,17581,14322,13095,11676,9886l,47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">
                <v:stroke miterlimit="83231f" joinstyle="miter"/>
                <v:path textboxrect="0,0,21279,45372" arrowok="t"/>
              </v:shape>
              <v:shape id="Shape 32134" style="position:absolute;left:7843;top:5556;width:334;height:441;visibility:visible;mso-wrap-style:square;v-text-anchor:top" coordsize="33325,44158" o:spid="_x0000_s1068" fillcolor="#fffefd" stroked="f" strokeweight="0" path="m,l5474,r,28892c5474,36309,9665,39471,16840,39471v6871,,11011,-3162,11011,-10579l27851,r5474,l33325,29439v,10515,-7353,14719,-16663,14719c7175,44158,,39954,,29439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">
                <v:stroke miterlimit="83231f" joinstyle="miter"/>
                <v:path textboxrect="0,0,33325,44158" arrowok="t"/>
              </v:shape>
              <v:shape id="Shape 32135" style="position:absolute;left:8251;top:5556;width:157;height:435;visibility:visible;mso-wrap-style:square;v-text-anchor:top" coordsize="15723,43498" o:spid="_x0000_s1069" fillcolor="#fffefd" stroked="f" strokeweight="0" path="m,l15723,r,4750l5474,4750r,16066l15723,20816r,4432l5474,25248r,18250l,4349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">
                <v:stroke miterlimit="83231f" joinstyle="miter"/>
                <v:path textboxrect="0,0,15723,43498" arrowok="t"/>
              </v:shape>
              <v:shape id="Shape 32136" style="position:absolute;left:8408;top:5556;width:157;height:252;visibility:visible;mso-wrap-style:square;v-text-anchor:top" coordsize="15659,25248" o:spid="_x0000_s1070" fillcolor="#fffefd" stroked="f" strokeweight="0" path="m,l2400,v4560,,8090,1524,10338,4204c14567,6338,15659,9195,15659,12471v,7977,-4559,12777,-14046,12777l,25248,,20816r1181,c7328,20816,10249,17704,10249,12713,10249,7493,7023,4750,1486,4750l,47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">
                <v:stroke miterlimit="83231f" joinstyle="miter"/>
                <v:path textboxrect="0,0,15659,25248" arrowok="t"/>
              </v:shape>
              <v:shape id="Shape 32137" style="position:absolute;left:2879;top:1690;width:9317;height:3448;visibility:visible;mso-wrap-style:square;v-text-anchor:top" coordsize="931633,344805" o:spid="_x0000_s1071" fillcolor="#fffefd" stroked="f" strokeweight="0" path="m,l931633,r,344805l919467,344805r,-332638l12167,12167r,332638l,34480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">
                <v:stroke miterlimit="83231f" joinstyle="miter"/>
                <v:path textboxrect="0,0,931633,344805" arrowok="t"/>
              </v:shape>
              <v:shape id="Shape 32138" style="position:absolute;left:4828;top:3290;width:653;height:1323;visibility:visible;mso-wrap-style:square;v-text-anchor:top" coordsize="65303,132385" o:spid="_x0000_s1072" fillcolor="#fffefd" stroked="f" strokeweight="0" path="m65303,r,4886l64948,4813v-25515,,-43536,18555,-43536,61912c21412,108661,38367,127571,65126,127571r177,-35l65303,132316r-355,69c28016,132385,,102946,,66725,,30149,28550,,6530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">
                <v:stroke miterlimit="83231f" joinstyle="miter"/>
                <v:path textboxrect="0,0,65303,132385" arrowok="t"/>
              </v:shape>
              <v:shape id="Shape 32139" style="position:absolute;left:5481;top:3290;width:652;height:1323;visibility:visible;mso-wrap-style:square;v-text-anchor:top" coordsize="65126,132316" o:spid="_x0000_s1073" fillcolor="#fffefd" stroked="f" strokeweight="0" path="m,c35154,,65126,27648,65126,66192v,28775,-16660,51621,-40120,61246l,132316r,-4780l18072,123914c34254,116555,43891,97954,43891,66904,43891,34518,33454,15785,17397,8442l,488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">
                <v:stroke miterlimit="83231f" joinstyle="miter"/>
                <v:path textboxrect="0,0,65126,132316" arrowok="t"/>
              </v:shape>
              <v:shape id="Shape 32140" style="position:absolute;left:3524;top:3290;width:1135;height:1323;visibility:visible;mso-wrap-style:square;v-text-anchor:top" coordsize="113487,132385" o:spid="_x0000_s1074" fillcolor="#fffefd" stroked="f" strokeweight="0" path="m69240,v16409,,32652,4280,42990,6426c111874,11417,111696,18555,111696,24079v,5538,178,9284,356,12320l110274,36399c106350,16053,90297,4814,70663,4814v-26772,,-49429,20701,-49429,61023c21234,108128,46215,127394,69952,127394v19621,,36042,-13018,41744,-30696l113487,97066v-711,6591,-1257,16942,-1257,25514c99212,128651,83693,132385,68872,132385,25527,132385,,100102,,65837,,33719,22669,,692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">
                <v:stroke miterlimit="83231f" joinstyle="miter"/>
                <v:path textboxrect="0,0,113487,132385" arrowok="t"/>
              </v:shape>
              <v:shape id="Shape 32141" style="position:absolute;left:6337;top:3297;width:787;height:1304;visibility:visible;mso-wrap-style:square;v-text-anchor:top" coordsize="78689,130428" o:spid="_x0000_s1075" fillcolor="#fffefd" stroked="f" strokeweight="0" path="m724,c4648,178,12319,355,18732,355,25159,355,33185,178,37122,r,1777c29629,3035,28194,5346,28194,22478r,100635c31940,123825,39611,124003,45326,124003v21946,,28017,-2324,31585,-21768l78689,102235v-178,10528,-889,18555,-889,28193c62814,129895,47460,129895,28372,129895v-9995,,-24448,178,-28372,356l,128460v8395,-1422,9639,-4635,9639,-20688l9639,22478c9639,5346,8039,3035,724,1777l7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">
                <v:stroke miterlimit="83231f" joinstyle="miter"/>
                <v:path textboxrect="0,0,78689,130428" arrowok="t"/>
              </v:shape>
              <v:shape id="Shape 32142" style="position:absolute;left:7320;top:3297;width:786;height:1304;visibility:visible;mso-wrap-style:square;v-text-anchor:top" coordsize="78677,130428" o:spid="_x0000_s1076" fillcolor="#fffefd" stroked="f" strokeweight="0" path="m711,c4636,178,12306,355,18733,355,25159,355,33172,178,37109,r,1777c29616,3035,28181,5346,28181,22478r,100635c31928,123825,39599,124003,45314,124003v21945,,28003,-2324,31585,-21768l78677,102235v-178,10528,-889,18555,-889,28193c62801,129895,47447,129895,28359,129895v-9982,,-24435,178,-28359,356l,128460v8382,-1422,9627,-4635,9627,-20688l9627,22478c9627,5346,8026,3035,711,1777l7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">
                <v:stroke miterlimit="83231f" joinstyle="miter"/>
                <v:path textboxrect="0,0,78677,130428" arrowok="t"/>
              </v:shape>
              <v:shape id="Shape 32143" style="position:absolute;left:8300;top:3297;width:796;height:1304;visibility:visible;mso-wrap-style:square;v-text-anchor:top" coordsize="79578,130428" o:spid="_x0000_s1077" fillcolor="#fffefd" stroked="f" strokeweight="0" path="m,c3746,178,12129,355,21768,355v24447,,46037,,56731,-355c78499,,78689,3569,78689,9448v,6071,-190,12497,-546,18022l76365,27470c72085,7493,64770,6235,44602,6235v-10884,,-13919,356,-16230,902l28372,59944r12128,c56020,59944,61024,58165,64059,45491r1778,c65659,50850,65303,55664,65303,62802v,7315,356,12128,534,17309l64059,80111c61379,66370,54420,65659,40500,65659r-12128,l28372,123113v3035,712,8026,890,15697,890c64237,124003,72085,122758,77800,100634r1778,c79400,114185,78689,120434,78689,130428v-13208,-355,-24447,-533,-41580,-533l19812,129895v-7506,,-16421,178,-19634,356l178,128460v9271,-1600,9639,-4991,9639,-24625l9817,26581c9817,5346,8915,3390,,1777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">
                <v:stroke miterlimit="83231f" joinstyle="miter"/>
                <v:path textboxrect="0,0,79578,130428" arrowok="t"/>
              </v:shape>
              <v:shape id="Shape 32144" style="position:absolute;left:9299;top:3290;width:1263;height:1324;visibility:visible;mso-wrap-style:square;v-text-anchor:top" coordsize="126327,132397" o:spid="_x0000_s1078" fillcolor="#fffefd" stroked="f" strokeweight="0" path="m70485,v18377,,31039,5004,46393,7493c116510,11964,116332,19088,116332,24626v,5714,178,9283,356,12306l114910,36932c108839,12319,88862,4814,71730,4814v-27293,,-50851,19278,-50851,60858c20879,105639,42647,127584,71018,127584v10529,,21590,-3035,28372,-10173l99390,96000v,-22848,-1067,-24804,-9639,-26048l89751,68161v3924,177,12306,356,18732,356c114910,68517,122403,68338,126327,68161r,1791c118123,71374,117932,74943,117932,96533v,4279,,14808,191,23736c102959,121336,96355,132397,69939,132397,25159,132397,,100457,,65849,,32296,23546,,7048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">
                <v:stroke miterlimit="83231f" joinstyle="miter"/>
                <v:path textboxrect="0,0,126327,132397" arrowok="t"/>
              </v:shape>
              <v:shape id="Shape 32145" style="position:absolute;left:10755;top:3297;width:796;height:1304;visibility:visible;mso-wrap-style:square;v-text-anchor:top" coordsize="79578,130428" o:spid="_x0000_s1079" fillcolor="#fffefd" stroked="f" strokeweight="0" path="m,c3746,178,12129,355,21768,355v24447,,46025,,56731,-355c78499,,78689,3569,78689,9448v,6071,-190,12497,-546,18022l76365,27470c72085,7493,64770,6235,44602,6235v-10884,,-13919,356,-16230,902l28372,59944r12128,c56020,59944,61024,58165,64046,45491r1791,c65659,50850,65303,55664,65303,62802v,7315,356,12128,534,17309l64046,80111c61379,66370,54420,65659,40500,65659r-12128,l28372,123113v3035,712,8026,890,15697,890c64224,124003,72085,122758,77788,100634r1790,c79400,114185,78689,120434,78689,130428v-13208,-355,-24447,-533,-41580,-533l19799,129895v-7493,,-16408,178,-19621,356l178,128460v9271,-1600,9639,-4991,9639,-24625l9817,26581c9817,5346,8915,3390,,1777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">
                <v:stroke miterlimit="83231f" joinstyle="miter"/>
                <v:path textboxrect="0,0,79578,130428" arrowok="t"/>
              </v:shape>
              <v:shape id="Shape 32146" style="position:absolute;left:3515;top:2355;width:555;height:708;visibility:visible;mso-wrap-style:square;v-text-anchor:top" coordsize="55410,70866" o:spid="_x0000_s1080" fillcolor="#fffefd" stroked="f" strokeweight="0" path="m,l9423,,41732,49264v2375,3658,5156,9118,5156,9118l47092,58382,47092,r8318,l55410,70866r-9118,l13780,21501c11506,18035,8534,12688,8534,12688r-203,l8331,70866,,70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">
                <v:stroke miterlimit="83231f" joinstyle="miter"/>
                <v:path textboxrect="0,0,55410,70866" arrowok="t"/>
              </v:shape>
              <v:shape id="Shape 32147" style="position:absolute;left:4203;top:2355;width:512;height:708;visibility:visible;mso-wrap-style:square;v-text-anchor:top" coordsize="51232,70854" o:spid="_x0000_s1081" fillcolor="#fffefd" stroked="f" strokeweight="0" path="m,l50051,r,7824l8915,7824r,22402l46279,30226r,7531l8915,37757r,24879l51232,62636r,8218l,7085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">
                <v:stroke miterlimit="83231f" joinstyle="miter"/>
                <v:path textboxrect="0,0,51232,70854" arrowok="t"/>
              </v:shape>
              <v:shape id="Shape 32148" style="position:absolute;left:4819;top:2355;width:461;height:708;visibility:visible;mso-wrap-style:square;v-text-anchor:top" coordsize="46088,70866" o:spid="_x0000_s1082" fillcolor="#fffefd" stroked="f" strokeweight="0" path="m,l8928,r,62636l46088,62636r,8230l,70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">
                <v:stroke miterlimit="83231f" joinstyle="miter"/>
                <v:path textboxrect="0,0,46088,70866" arrowok="t"/>
              </v:shape>
              <v:shape id="Shape 32149" style="position:absolute;left:5309;top:2341;width:563;height:736;visibility:visible;mso-wrap-style:square;v-text-anchor:top" coordsize="56299,73647" o:spid="_x0000_s1083" fillcolor="#fffefd" stroked="f" strokeweight="0" path="m27165,c44907,,52235,9030,54026,22111r-8433,c44310,12002,37770,6947,27356,6947v-9614,,-15951,4064,-15951,11391c11405,26378,19329,28753,29934,30835v13779,2769,26365,6135,26365,22099c56299,66218,45504,73647,30239,73647,10312,73647,800,62547,,48273r8725,c9919,60261,17247,66510,30632,66510v9817,,16853,-4458,16853,-13285c47485,43523,38964,41237,26276,38456,13779,35687,3073,32118,3073,18732,3073,7036,12789,,2716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">
                <v:stroke miterlimit="83231f" joinstyle="miter"/>
                <v:path textboxrect="0,0,56299,73647" arrowok="t"/>
              </v:shape>
              <v:shape id="Shape 32150" style="position:absolute;left:5947;top:2339;width:347;height:739;visibility:visible;mso-wrap-style:square;v-text-anchor:top" coordsize="34684,73927" o:spid="_x0000_s1084" fillcolor="#fffefd" stroked="f" strokeweight="0" path="m34684,r,7722c18034,7722,9119,20320,9119,36970v,16650,8915,29134,25565,29134l34684,73927c13271,73927,,58179,,36970,,15748,13271,,346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">
                <v:stroke miterlimit="83231f" joinstyle="miter"/>
                <v:path textboxrect="0,0,34684,73927" arrowok="t"/>
              </v:shape>
              <v:shape id="Shape 32151" style="position:absolute;left:6294;top:2339;width:347;height:739;visibility:visible;mso-wrap-style:square;v-text-anchor:top" coordsize="34684,73927" o:spid="_x0000_s1085" fillcolor="#fffefd" stroked="f" strokeweight="0" path="m,c21412,,34684,15748,34684,36970,34684,58179,21412,73927,,73927l,66104v16650,,25565,-12484,25565,-29134c25565,20320,16650,7722,,772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">
                <v:stroke miterlimit="83231f" joinstyle="miter"/>
                <v:path textboxrect="0,0,34684,73927" arrowok="t"/>
              </v:shape>
              <v:shape id="Shape 32152" style="position:absolute;left:6747;top:2355;width:554;height:708;visibility:visible;mso-wrap-style:square;v-text-anchor:top" coordsize="55397,70865" o:spid="_x0000_s1086" fillcolor="#fffefd" stroked="f" strokeweight="0" path="m,l9411,,41720,49263v2387,3670,5156,9119,5156,9119l47079,58382,47079,r8318,l55397,70865r-9118,l13779,21513c11494,18046,8522,12687,8522,12687r-203,l8319,70865,,7086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">
                <v:stroke miterlimit="83231f" joinstyle="miter"/>
                <v:path textboxrect="0,0,55397,70865" arrowok="t"/>
              </v:shape>
              <v:shape id="Shape 32153" style="position:absolute;left:7564;top:2367;width:218;height:710;visibility:visible;mso-wrap-style:square;v-text-anchor:top" coordsize="21806,71034" o:spid="_x0000_s1087" fillcolor="#fffefd" stroked="f" strokeweight="0" path="m21806,r,7479l15469,13744v,3975,1282,6845,4356,10807l21704,27028r102,-88l21806,39130,19329,35944c12890,40211,8026,44275,8026,52098v,7048,5753,11900,12789,11900l21806,63519r,7205l20320,71034c10008,71034,,63705,,52098,,41595,6452,36248,15367,30800l13386,28222c9322,22964,7925,18798,7925,13642v,-4013,1660,-7553,4399,-10090l218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">
                <v:stroke miterlimit="83231f" joinstyle="miter"/>
                <v:path textboxrect="0,0,21806,71034" arrowok="t"/>
              </v:shape>
              <v:shape id="Shape 32154" style="position:absolute;left:7782;top:2362;width:333;height:712;visibility:visible;mso-wrap-style:square;v-text-anchor:top" coordsize="33299,71242" o:spid="_x0000_s1088" fillcolor="#fffefd" stroked="f" strokeweight="0" path="m1384,c9220,,16751,4852,16751,14770v,8611,-6248,13373,-12979,17730l17844,50445v1485,-3861,2374,-8230,2374,-13081l27165,37364v,6731,-1600,13474,-4572,19126l33299,70168r-9613,l18136,63030v-2375,2578,-5198,4709,-8468,6195l,71242,,64037,13779,57379,,39649,,27459,6763,21614c8274,19545,9017,17291,9017,14567,9017,9703,6045,6630,1384,6630l,7998,,519,13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">
                <v:stroke miterlimit="83231f" joinstyle="miter"/>
                <v:path textboxrect="0,0,33299,71242" arrowok="t"/>
              </v:shape>
              <v:shape id="Shape 32155" style="position:absolute;left:8305;top:2339;width:629;height:738;visibility:visible;mso-wrap-style:square;v-text-anchor:top" coordsize="62929,73838" o:spid="_x0000_s1089" fillcolor="#fffefd" stroked="f" strokeweight="0" path="m33591,c50152,,60160,9513,62039,22594r-8724,c51625,13780,44590,7734,33401,7734,17831,7734,9119,20320,9119,36970v,17348,9613,29045,24384,29045c46876,66015,53226,56897,54115,46482r8814,c62827,53518,59461,61456,54407,66408v-4953,4852,-12192,7430,-21209,7430c13081,73838,,58484,,36970,,16155,12484,,3359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">
                <v:stroke miterlimit="83231f" joinstyle="miter"/>
                <v:path textboxrect="0,0,62929,73838" arrowok="t"/>
              </v:shape>
              <v:shape id="Shape 32156" style="position:absolute;left:9008;top:2339;width:346;height:739;visibility:visible;mso-wrap-style:square;v-text-anchor:top" coordsize="34690,73937" o:spid="_x0000_s1090" fillcolor="#fffefd" stroked="f" strokeweight="0" path="m34690,r,7736l15659,16107c11347,21334,9119,28644,9119,36968v,8325,2228,15609,6540,20811l34690,66099r,7838l20242,71144c7472,65717,,52875,,36968,,21062,7472,8220,20242,2793l3469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">
                <v:stroke miterlimit="83231f" joinstyle="miter"/>
                <v:path textboxrect="0,0,34690,73937" arrowok="t"/>
              </v:shape>
              <v:shape id="Shape 32157" style="position:absolute;left:9354;top:2339;width:347;height:739;visibility:visible;mso-wrap-style:square;v-text-anchor:top" coordsize="34690,73940" o:spid="_x0000_s1091" fillcolor="#fffefd" stroked="f" strokeweight="0" path="m6,c21406,,34690,15761,34690,36970,34690,58179,21406,73940,6,73940r-6,-2l,66101r6,3c16656,66104,25571,53619,25571,36970,25571,20320,16656,7734,6,7734r-6,4l,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">
                <v:stroke miterlimit="83231f" joinstyle="miter"/>
                <v:path textboxrect="0,0,34690,73940" arrowok="t"/>
              </v:shape>
              <v:shape id="Shape 32158" style="position:absolute;left:9808;top:2355;width:461;height:708;visibility:visible;mso-wrap-style:square;v-text-anchor:top" coordsize="46088,70866" o:spid="_x0000_s1092" fillcolor="#fffefd" stroked="f" strokeweight="0" path="m,l8915,r,62636l46088,62636r,8230l,70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">
                <v:stroke miterlimit="83231f" joinstyle="miter"/>
                <v:path textboxrect="0,0,46088,70866" arrowok="t"/>
              </v:shape>
              <v:shape id="Shape 32159" style="position:absolute;left:10357;top:2355;width:554;height:708;visibility:visible;mso-wrap-style:square;v-text-anchor:top" coordsize="55410,70866" o:spid="_x0000_s1093" fillcolor="#fffefd" stroked="f" strokeweight="0" path="m,l9423,,41732,49264v2375,3658,5156,9118,5156,9118l47079,58382,47079,r8331,l55410,70866r-9119,l13779,21501c11506,18035,8534,12688,8534,12688r-203,l8331,70866,,7086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">
                <v:stroke miterlimit="83231f" joinstyle="miter"/>
                <v:path textboxrect="0,0,55410,70866" arrowok="t"/>
              </v:shape>
              <v:shape id="Shape 32160" style="position:absolute;left:11044;top:2355;width:512;height:708;visibility:visible;mso-wrap-style:square;v-text-anchor:top" coordsize="51232,70854" o:spid="_x0000_s1094" fillcolor="#fffefd" stroked="f" strokeweight="0" path="m,l50051,r,7824l8915,7824r,22402l46279,30226r,7531l8915,37757r,24879l51232,62636r,8218l,7085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">
                <v:stroke miterlimit="83231f" joinstyle="miter"/>
                <v:path textboxrect="0,0,51232,70854" arrowok="t"/>
              </v:shape>
              <v:shape id="Shape 32161" style="position:absolute;left:2879;top:5138;width:4659;height:1270;visibility:visible;mso-wrap-style:square;v-text-anchor:top" coordsize="465811,127088" o:spid="_x0000_s1095" fillcolor="#fffefd" stroked="f" strokeweight="0" path="m,l465811,r,12154l12154,12154r,102768l465811,114922r,12166l,1270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">
                <v:stroke miterlimit="83231f" joinstyle="miter"/>
                <v:path textboxrect="0,0,465811,127088" arrowok="t"/>
              </v:shape>
              <v:shape id="Shape 32162" style="position:absolute;left:7538;top:5138;width:4658;height:1270;visibility:visible;mso-wrap-style:square;v-text-anchor:top" coordsize="465823,127088" o:spid="_x0000_s1096" fillcolor="#fffefd" stroked="f" strokeweight="0" path="m,l465823,r,127088l,127088,,114922r453657,l453657,12154,,1215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">
                <v:stroke miterlimit="83231f" joinstyle="miter"/>
                <v:path textboxrect="0,0,465823,127088" arrowok="t"/>
              </v:shape>
              <v:shape id="Shape 32163" style="position:absolute;left:15257;top:5469;width:127;height:88;visibility:visible;mso-wrap-style:square;v-text-anchor:top" coordsize="12700,8801" o:spid="_x0000_s1097" fillcolor="#fffefd" stroked="f" strokeweight="0" path="m6807,v3899,,5677,2616,5893,8154l,8801c572,3048,2769,,680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">
                <v:stroke miterlimit="83231f" joinstyle="miter"/>
                <v:path textboxrect="0,0,12700,8801" arrowok="t"/>
              </v:shape>
              <v:shape id="Shape 32164" style="position:absolute;left:15737;top:4775;width:130;height:210;visibility:visible;mso-wrap-style:square;v-text-anchor:top" coordsize="12979,20917" o:spid="_x0000_s1098" fillcolor="#fffefd" stroked="f" strokeweight="0" path="m6528,v1765,,2972,215,6451,1422l12979,19431c9576,20638,7938,20917,6312,20917,2057,20917,,17590,,10426,,3404,2197,,65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">
                <v:stroke miterlimit="83231f" joinstyle="miter"/>
                <v:path textboxrect="0,0,12979,20917" arrowok="t"/>
              </v:shape>
              <v:shape id="Shape 32165" style="position:absolute;left:15023;top:4888;width:104;height:105;visibility:visible;mso-wrap-style:square;v-text-anchor:top" coordsize="10351,10503" o:spid="_x0000_s1099" fillcolor="#fffefd" stroked="f" strokeweight="0" path="m10351,r,9081c10351,9081,6528,10503,4178,10503,1702,10503,,9081,,5677,,1702,2413,432,103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">
                <v:stroke miterlimit="83231f" joinstyle="miter"/>
                <v:path textboxrect="0,0,10351,10503" arrowok="t"/>
              </v:shape>
              <v:shape id="Shape 32166" style="position:absolute;left:13394;top:4636;width:226;height:354;visibility:visible;mso-wrap-style:square;v-text-anchor:top" coordsize="22555,35458" o:spid="_x0000_s1100" fillcolor="#fffefd" stroked="f" strokeweight="0" path="m11354,v7594,,11201,5817,11201,17729c22555,29781,18948,35458,11354,35458v-3683,,-6668,-1409,-8446,-4038c1067,28587,,23622,,17729,,6032,3835,,1135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">
                <v:stroke miterlimit="83231f" joinstyle="miter"/>
                <v:path textboxrect="0,0,22555,35458" arrowok="t"/>
              </v:shape>
              <v:shape id="Shape 32167" style="position:absolute;left:14883;top:5485;width:130;height:209;visibility:visible;mso-wrap-style:square;v-text-anchor:top" coordsize="12979,20917" o:spid="_x0000_s1101" fillcolor="#fffefd" stroked="f" strokeweight="0" path="m6528,v1765,,2972,215,6451,1422l12979,19431c9576,20638,7938,20917,6312,20917,2057,20917,,17590,,10426,,3404,2197,,65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">
                <v:stroke miterlimit="83231f" joinstyle="miter"/>
                <v:path textboxrect="0,0,12979,20917" arrowok="t"/>
              </v:shape>
              <v:shape id="Shape 32168" style="position:absolute;left:13459;top:3164;width:504;height:794;visibility:visible;mso-wrap-style:square;v-text-anchor:top" coordsize="50394,79337" o:spid="_x0000_s1102" fillcolor="#fffefd" stroked="f" strokeweight="0" path="m25552,c42418,,50394,13030,50394,39725v,26861,-8128,39612,-24981,39612c17297,79337,10452,76188,6693,70485,2464,64326,,52489,,39598,,13335,8725,,255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">
                <v:stroke miterlimit="83231f" joinstyle="miter"/>
                <v:path textboxrect="0,0,50394,79337" arrowok="t"/>
              </v:shape>
              <v:shape id="Shape 32169" style="position:absolute;left:14016;top:5474;width:143;height:230;visibility:visible;mso-wrap-style:square;v-text-anchor:top" coordsize="14326,22975" o:spid="_x0000_s1103" fillcolor="#fffefd" stroked="f" strokeweight="0" path="m7163,v5105,,7163,3404,7163,11557c14326,19647,12205,22975,7239,22975,2197,22975,,19647,,11341,,3619,2273,,71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">
                <v:stroke miterlimit="83231f" joinstyle="miter"/>
                <v:path textboxrect="0,0,14326,22975" arrowok="t"/>
              </v:shape>
              <v:shape id="Shape 32170" style="position:absolute;left:13411;top:5349;width:154;height:161;visibility:visible;mso-wrap-style:square;v-text-anchor:top" coordsize="15392,16104" o:spid="_x0000_s1104" fillcolor="#fffefd" stroked="f" strokeweight="0" path="m,l3975,v3975,,5956,216,7303,712c13830,1639,15392,4331,15392,7798v,3696,-1143,6033,-3683,7239c10008,15888,7734,16104,2692,16104l,161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">
                <v:stroke miterlimit="83231f" joinstyle="miter"/>
                <v:path textboxrect="0,0,15392,16104" arrowok="t"/>
              </v:shape>
              <v:shape id="Shape 32171" style="position:absolute;left:16657;top:4775;width:129;height:205;visibility:visible;mso-wrap-style:square;v-text-anchor:top" coordsize="12840,20434" o:spid="_x0000_s1105" fillcolor="#fffefd" stroked="f" strokeweight="0" path="m6528,v1765,,2908,215,6312,1422l12840,18936c9360,20142,7950,20434,6312,20434,2057,20434,,17310,,10287,,3480,2197,,652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">
                <v:stroke miterlimit="83231f" joinstyle="miter"/>
                <v:path textboxrect="0,0,12840,20434" arrowok="t"/>
              </v:shape>
              <v:shape id="Shape 32172" style="position:absolute;left:16419;top:3460;width:305;height:488;visibility:visible;mso-wrap-style:square;v-text-anchor:top" coordsize="30493,48869" o:spid="_x0000_s1106" fillcolor="#fffefd" stroked="f" strokeweight="0" path="m14808,v4217,,6985,736,15685,3886l30493,44691v-8420,3302,-12345,4178,-16256,4178c4801,48869,,41071,,23990,,8089,5220,,148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">
                <v:stroke miterlimit="83231f" joinstyle="miter"/>
                <v:path textboxrect="0,0,30493,48869" arrowok="t"/>
              </v:shape>
              <v:shape id="Shape 32173" style="position:absolute;left:15782;top:3436;width:290;height:201;visibility:visible;mso-wrap-style:square;v-text-anchor:top" coordsize="29045,20104" o:spid="_x0000_s1107" fillcolor="#fffefd" stroked="f" strokeweight="0" path="m15964,v8712,,12776,5994,13081,18910l,20104c1156,6909,6680,,1596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">
                <v:stroke miterlimit="83231f" joinstyle="miter"/>
                <v:path textboxrect="0,0,29045,20104" arrowok="t"/>
              </v:shape>
              <v:shape id="Shape 32174" style="position:absolute;left:12711;top:1690;width:777;height:4755;visibility:visible;mso-wrap-style:square;v-text-anchor:top" coordsize="77762,475580" o:spid="_x0000_s1108" fillcolor="#fffefd" stroked="f" strokeweight="0" path="m,l77762,r,142579l69621,148829v-7042,8758,-10782,21661,-10782,38242c58839,203791,62433,216684,69367,225398r8395,6449l77762,288752r-13416,5522c60808,298417,58928,304520,58928,312356v,7874,1829,13973,5324,18104l77762,336007r,23581l76670,359524r-15608,l61062,406832r9004,l70066,388252r6312,l77762,388124r,87456l,47557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">
                <v:stroke miterlimit="83231f" joinstyle="miter"/>
                <v:path textboxrect="0,0,77762,475580" arrowok="t"/>
              </v:shape>
              <v:shape id="Shape 32175" style="position:absolute;left:13488;top:4008;width:324;height:2437;visibility:visible;mso-wrap-style:square;v-text-anchor:top" coordsize="32347,243733" o:spid="_x0000_s1109" fillcolor="#fffefd" stroked="f" strokeweight="0" path="m,l4480,3442c9585,5665,15494,6798,22174,6798l32347,4872r,65490l29553,70362r,22059c29553,96892,29756,99292,31255,101426r1092,481l32347,144020r-1740,675l30607,141291r-8014,l22593,174985r8586,l31179,149737r1168,-231l32347,243733,,243732,,156277r7155,-663c9344,155055,10992,154170,12446,152861v2769,-2490,4255,-6388,4255,-11277c16701,136123,14796,132071,11316,129874v-1315,-851,-2680,-1400,-4585,-1737l,127741,,104160r1816,746c15215,104906,22593,96257,22593,80509,22593,64837,15138,56100,1956,56100l,5690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">
                <v:stroke miterlimit="83231f" joinstyle="miter"/>
                <v:path textboxrect="0,0,32347,243733" arrowok="t"/>
              </v:shape>
              <v:shape id="Shape 32176" style="position:absolute;left:13488;top:1690;width:324;height:1425;visibility:visible;mso-wrap-style:square;v-text-anchor:top" coordsize="32347,142579" o:spid="_x0000_s1110" fillcolor="#fffefd" stroked="f" strokeweight="0" path="m,l32347,r,137395l22454,135458v-6604,,-12492,1153,-17610,3401l,14257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">
                <v:stroke miterlimit="83231f" joinstyle="miter"/>
                <v:path textboxrect="0,0,32347,142579" arrowok="t"/>
              </v:shape>
              <v:shape id="Shape 32177" style="position:absolute;left:13812;top:3742;width:275;height:2703;visibility:visible;mso-wrap-style:square;v-text-anchor:top" coordsize="27559,270335" o:spid="_x0000_s1111" fillcolor="#fffefd" stroked="f" strokeweight="0" path="m27559,r,167117c17412,167117,11392,173848,11392,184770v,11075,5956,17450,16167,17450l27559,270335,,270334,,176106r7125,-1407c7975,174699,8623,174699,9754,174851r,-7454c9754,167397,9042,167333,8471,167333l,170621,,128508r6629,2922c9614,131430,13449,130300,18402,127671r,2985l26416,130656r,-33694l17843,96962r,25896c15151,123772,12522,124268,10389,124268v-4318,,-4611,-2630,-4611,-6947l5778,96962,,96962,,31472,7543,30045c15221,26713,21101,20935,25062,12866l275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">
                <v:stroke miterlimit="83231f" joinstyle="miter"/>
                <v:path textboxrect="0,0,27559,270335" arrowok="t"/>
              </v:shape>
              <v:shape id="Shape 32178" style="position:absolute;left:13812;top:1690;width:275;height:1692;visibility:visible;mso-wrap-style:square;v-text-anchor:top" coordsize="27559,169213" o:spid="_x0000_s1112" fillcolor="#fffefd" stroked="f" strokeweight="0" path="m,l27559,r,169213l25033,156263c21067,148141,15199,142275,7592,138882l,1373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">
                <v:stroke miterlimit="83231f" joinstyle="miter"/>
                <v:path textboxrect="0,0,27559,169213" arrowok="t"/>
              </v:shape>
              <v:shape id="Shape 32179" style="position:absolute;left:14087;top:5605;width:157;height:840;visibility:visible;mso-wrap-style:square;v-text-anchor:top" coordsize="15640,84013" o:spid="_x0000_s1113" fillcolor="#fffefd" stroked="f" strokeweight="0" path="m15640,r,84013l,84012,,15897v5143,,9185,-1578,11941,-4556l156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">
                <v:stroke miterlimit="83231f" joinstyle="miter"/>
                <v:path textboxrect="0,0,15640,84013" arrowok="t"/>
              </v:shape>
              <v:shape id="Shape 32180" style="position:absolute;left:14087;top:1690;width:157;height:3883;visibility:visible;mso-wrap-style:square;v-text-anchor:top" coordsize="15640,388319" o:spid="_x0000_s1114" fillcolor="#fffefd" stroked="f" strokeweight="0" path="m,l15640,r,166497l9004,167398r,8560l15640,175958r,117030l8941,292988r,9360l3264,303199r,4687l8941,307886r,15887c8941,328943,9220,331000,10071,332701r5569,2785l15640,388319,11965,376929c9217,373942,5175,372363,,372363l,205246,3505,187185,,16921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">
                <v:stroke miterlimit="83231f" joinstyle="miter"/>
                <v:path textboxrect="0,0,15640,388319" arrowok="t"/>
              </v:shape>
              <v:shape id="Shape 32181" style="position:absolute;left:14244;top:3449;width:191;height:2996;visibility:visible;mso-wrap-style:square;v-text-anchor:top" coordsize="19120,299624" o:spid="_x0000_s1115" fillcolor="#fffefd" stroked="f" strokeweight="0" path="m,l5417,r,60896l19120,60896r,67212l18236,128370v-2155,1799,-3307,4441,-3307,7812c14929,139198,15977,141291,17831,142824r1289,548l19120,153978r-3264,-422l14649,159156r4471,631l19120,221571,11881,197180r-9284,l14789,230874r4331,l19120,299624,,299624,,215611r527,-1616l,212361,,159527r2381,1191c5137,160718,8261,160083,12376,158661r-1067,-5169c8693,154127,7271,154330,5785,154330v-1702,,-2769,-418,-3340,-1409c1886,151994,1886,151790,1886,146253r,-14325l10954,131928r,-5678l1886,126250r,-9220l,1170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">
                <v:stroke miterlimit="83231f" joinstyle="miter"/>
                <v:path textboxrect="0,0,19120,299624" arrowok="t"/>
              </v:shape>
              <v:shape id="Shape 32182" style="position:absolute;left:14244;top:1690;width:191;height:1664;visibility:visible;mso-wrap-style:square;v-text-anchor:top" coordsize="19120,166497" o:spid="_x0000_s1116" fillcolor="#fffefd" stroked="f" strokeweight="0" path="m,l19120,r,130908l8757,135903v-2604,3899,-3340,7657,-3340,18160l5417,165760,,1664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">
                <v:stroke miterlimit="83231f" joinstyle="miter"/>
                <v:path textboxrect="0,0,19120,166497" arrowok="t"/>
              </v:shape>
              <v:shape id="Shape 32183" style="position:absolute;left:14435;top:4883;width:121;height:113;visibility:visible;mso-wrap-style:square;v-text-anchor:top" coordsize="12129,11314" o:spid="_x0000_s1117" fillcolor="#fffefd" stroked="f" strokeweight="0" path="m,l6452,2742v4749,1130,5677,1981,5677,4458c12129,9904,9931,11314,5461,11314l,106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">
                <v:stroke miterlimit="83231f" joinstyle="miter"/>
                <v:path textboxrect="0,0,12129,11314" arrowok="t"/>
              </v:shape>
              <v:shape id="Shape 32184" style="position:absolute;left:14435;top:1690;width:248;height:4755;visibility:visible;mso-wrap-style:square;v-text-anchor:top" coordsize="24790,475583" o:spid="_x0000_s1118" fillcolor="#fffefd" stroked="f" strokeweight="0" path="m,l24790,r,180942l22733,186004r2057,4599l24790,225185r-304,-40l22161,235052r2629,398l24790,302864r-2235,335l22555,307886r2235,l24790,357581r-4864,4851l24790,367284r,5854l20498,373138r,33694l24790,406832r,68751l,475583,,406832r4394,l16523,373138r-7658,l635,399669,,397529,,335745r6591,931c15596,336676,20701,332562,20701,325183v,-12192,-16447,-7442,-16447,-13970c4254,308737,6312,307454,9715,307454v3048,,6668,711,8230,1067l18999,303339v-3962,-1194,-7518,-1765,-10566,-1765l,304067,,236855r381,l381,175958r19164,l19545,165912r-19164,l381,152260v,-10045,1892,-13055,9309,-13055c15634,139205,20295,139802,21590,140119r1448,-9157c20866,130340,12738,128270,5474,128270l,1309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">
                <v:stroke miterlimit="83231f" joinstyle="miter"/>
                <v:path textboxrect="0,0,24790,475583" arrowok="t"/>
              </v:shape>
              <v:shape id="Shape 32185" style="position:absolute;left:14683;top:4044;width:263;height:2401;visibility:visible;mso-wrap-style:square;v-text-anchor:top" coordsize="26308,240134" o:spid="_x0000_s1119" fillcolor="#fffefd" stroked="f" strokeweight="0" path="m,l19152,2903,26308,664r,88027l25641,90736r667,2079l26308,138079r-3016,-1166c15710,136913,11024,143860,11024,154719v,10846,4254,17437,11493,17437l26308,170820r,69314l,240133,,171382r4293,l4293,137689r-4293,l,131834r38,38c2731,131872,4851,129675,4851,126982v,-2692,-2120,-4889,-4813,-4889l,122131,,72436r3442,l3442,88323v,5170,279,7227,1130,8928c5918,99817,8763,101226,12522,101226v2756,,5880,-634,9995,-2057l21450,94000v-2616,635,-4038,838,-5524,838c14224,94838,13157,94420,12586,93429v-572,-927,-572,-1131,-572,-6668l12014,72436r9081,l21095,66759r-9081,l12014,57538r-8572,l3442,66898,,674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">
                <v:stroke miterlimit="83231f" joinstyle="miter"/>
                <v:path textboxrect="0,0,26308,240134" arrowok="t"/>
              </v:shape>
              <v:shape id="Shape 32186" style="position:absolute;left:14683;top:3596;width:263;height:367;visibility:visible;mso-wrap-style:square;v-text-anchor:top" coordsize="26308,36778" o:spid="_x0000_s1120" fillcolor="#fffefd" stroked="f" strokeweight="0" path="m,l4107,9180v3872,3131,9323,5118,15642,6922l26308,19063r,15397l16688,36778,,345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">
                <v:stroke miterlimit="83231f" joinstyle="miter"/>
                <v:path textboxrect="0,0,26308,36778" arrowok="t"/>
              </v:shape>
              <v:shape id="Shape 32187" style="position:absolute;left:14805;top:3441;width:141;height:197;visibility:visible;mso-wrap-style:square;v-text-anchor:top" coordsize="14129,19696" o:spid="_x0000_s1121" fillcolor="#fffefd" stroked="f" strokeweight="0" path="m11773,r2356,330l14129,19696,5241,16708c2096,15115,,12909,,9157,,3163,4369,,1177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">
                <v:stroke miterlimit="83231f" joinstyle="miter"/>
                <v:path textboxrect="0,0,14129,19696" arrowok="t"/>
              </v:shape>
              <v:shape id="Shape 32188" style="position:absolute;left:14676;top:1690;width:270;height:1809;visibility:visible;mso-wrap-style:square;v-text-anchor:top" coordsize="27045,180942" o:spid="_x0000_s1122" fillcolor="#fffefd" stroked="f" strokeweight="0" path="m737,l27045,r,91253l26441,90627v-2425,,-4394,2045,-4394,4559l22047,99187v,2515,1969,4534,4394,4534l27045,103098r,8598l26441,111899,6287,105092v-2299,-762,-4763,521,-5525,2908c,110388,1270,112954,3569,113716r15786,5321l9639,132855v-1422,2019,-978,4851,953,6324c12586,140639,15316,140208,16726,138175r9753,-13817l27045,125162r,40015l22936,164401v-7544,,-13608,1987,-17786,5682l737,180942,7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">
                <v:stroke miterlimit="83231f" joinstyle="miter"/>
                <v:path textboxrect="0,0,27045,180942" arrowok="t"/>
              </v:shape>
              <v:shape id="Shape 32189" style="position:absolute;left:15256;top:5603;width:58;height:90;visibility:visible;mso-wrap-style:square;v-text-anchor:top" coordsize="5848,9054" o:spid="_x0000_s1123" fillcolor="#fffefd" stroked="f" strokeweight="0" path="m,l5848,r,9054l1887,7600c638,6200,,4039,,991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">
                <v:stroke miterlimit="83231f" joinstyle="miter"/>
                <v:path textboxrect="0,0,5848,9054" arrowok="t"/>
              </v:shape>
              <v:shape id="Shape 32190" style="position:absolute;left:14946;top:3786;width:49;height:154;visibility:visible;mso-wrap-style:square;v-text-anchor:top" coordsize="4909,15397" o:spid="_x0000_s1124" fillcolor="#fffefd" stroked="f" strokeweight="0" path="m,l2708,1223c4397,2817,4909,4766,4909,7541v,3296,-1239,5840,-3674,7559l,153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">
                <v:stroke miterlimit="83231f" joinstyle="miter"/>
                <v:path textboxrect="0,0,4909,15397" arrowok="t"/>
              </v:shape>
              <v:shape id="Shape 32191" style="position:absolute;left:14946;top:1690;width:368;height:4755;visibility:visible;mso-wrap-style:square;v-text-anchor:top" coordsize="36817,475586" o:spid="_x0000_s1125" fillcolor="#fffefd" stroked="f" strokeweight="0" path="m,l36817,r,95386l30372,93218v-3086,-1055,-6401,686,-7391,3899c21952,100292,23641,103721,26727,104762r10090,3398l36817,127619r-1949,2771c32963,133121,33560,136906,36163,138887r654,-107l36817,146710r-5061,l31756,166357r-11607,1499l20149,175958r11607,l31756,214350v,9601,445,13196,2032,16358l36817,232383r,69826l34588,302209r,33693l36817,335902r,36674l26011,377521v-2599,3263,-3983,7892,-3983,13359c22028,401510,27705,407606,36151,407606r666,-174l36817,475586,,475584,,406270r7271,-2563l7271,406832r8013,l15284,356476r-8572,l6712,376123,,373529,,328265r1842,5743c3410,335772,5607,336676,8122,336676v2908,,6032,-1409,10287,-3899l18409,335902r7950,l26359,315684v,-6389,-356,-8649,-1702,-10782c23158,302564,20466,301434,16135,301434v-3683,,-8864,914,-14605,2553l2381,309156v4331,-775,7239,-1131,9716,-1131c17634,308025,18053,309728,18053,314413r,915c12376,315328,5290,315112,1810,318592l,324141,,236114r12443,-3895c16980,228225,19412,222377,19412,214960v,-12681,-8385,-16583,-16770,-19191l,194880,,175513r13760,1931l15792,168160,,165177,,125162r9150,13013c10573,140208,13329,140639,15297,139179v1956,-1473,2388,-4305,953,-6324l6559,119024r15723,-5308c24606,112954,25851,110388,25089,108000v-749,-2387,-3213,-3670,-5525,-2908l,111696r,-8598l3791,99187r,-4001l,912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">
                <v:stroke miterlimit="83231f" joinstyle="miter"/>
                <v:path textboxrect="0,0,36817,475586" arrowok="t"/>
              </v:shape>
              <v:shape id="Shape 32192" style="position:absolute;left:15314;top:4775;width:206;height:1670;visibility:visible;mso-wrap-style:square;v-text-anchor:top" coordsize="20580,166990" o:spid="_x0000_s1126" fillcolor="#fffefd" stroked="f" strokeweight="0" path="m13722,v4331,,4687,2553,4687,6871l18409,27305r2171,l20580,166990,,166989,,98835,14218,95110,12732,90221c7410,91923,4502,92342,1594,92342l,91757,,82703r14789,l14789,81280c14789,69291,9963,63767,464,63767l,63979,,27305r6356,l6356,1346c9049,419,11601,,1372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">
                <v:stroke miterlimit="83231f" joinstyle="miter"/>
                <v:path textboxrect="0,0,20580,166990" arrowok="t"/>
              </v:shape>
              <v:shape id="Shape 32193" style="position:absolute;left:15314;top:4013;width:206;height:728;visibility:visible;mso-wrap-style:square;v-text-anchor:top" coordsize="20580,72810" o:spid="_x0000_s1127" fillcolor="#fffefd" stroked="f" strokeweight="0" path="m,l11068,6122,20580,3866r,66465l17913,69051v-3403,,-7162,1130,-12128,3759l5785,69825,,698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">
                <v:stroke miterlimit="83231f" joinstyle="miter"/>
                <v:path textboxrect="0,0,20580,72810" arrowok="t"/>
              </v:shape>
              <v:shape id="Shape 32194" style="position:absolute;left:15406;top:3449;width:114;height:510;visibility:visible;mso-wrap-style:square;v-text-anchor:top" coordsize="11405,50991" o:spid="_x0000_s1128" fillcolor="#fffefd" stroked="f" strokeweight="0" path="m,l11405,r,50270l7264,50991v-3060,,-5092,-903,-6108,-2706c152,46495,,46189,,34201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">
                <v:stroke miterlimit="83231f" joinstyle="miter"/>
                <v:path textboxrect="0,0,11405,50991" arrowok="t"/>
              </v:shape>
              <v:shape id="Shape 32195" style="position:absolute;left:15314;top:2880;width:206;height:469;visibility:visible;mso-wrap-style:square;v-text-anchor:top" coordsize="20580,46865" o:spid="_x0000_s1129" fillcolor="#fffefd" stroked="f" strokeweight="0" path="m20580,r,46865l9176,46865r,-19202l,27663,,19732,7576,18493,205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">
                <v:stroke miterlimit="83231f" joinstyle="miter"/>
                <v:path textboxrect="0,0,20580,46865" arrowok="t"/>
              </v:shape>
              <v:shape id="Shape 32196" style="position:absolute;left:15314;top:2771;width:111;height:195;visibility:visible;mso-wrap-style:square;v-text-anchor:top" coordsize="11068,19459" o:spid="_x0000_s1130" fillcolor="#fffefd" stroked="f" strokeweight="0" path="m,l11068,3727,,194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">
                <v:stroke miterlimit="83231f" joinstyle="miter"/>
                <v:path textboxrect="0,0,11068,19459" arrowok="t"/>
              </v:shape>
              <v:shape id="Shape 32197" style="position:absolute;left:15314;top:1690;width:206;height:1023;visibility:visible;mso-wrap-style:square;v-text-anchor:top" coordsize="20580,102311" o:spid="_x0000_s1131" fillcolor="#fffefd" stroked="f" strokeweight="0" path="m,l20580,r,73838l20555,73812v-3239,,-5855,2731,-5855,6096l14700,85280v,3366,2616,6083,5855,6083l20580,91337r,10974l,9538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">
                <v:stroke miterlimit="83231f" joinstyle="miter"/>
                <v:path textboxrect="0,0,20580,102311" arrowok="t"/>
              </v:shape>
              <v:shape id="Shape 32198" style="position:absolute;left:15520;top:2880;width:107;height:3565;visibility:visible;mso-wrap-style:square;v-text-anchor:top" coordsize="10706,356575" o:spid="_x0000_s1132" fillcolor="#fffefd" stroked="f" strokeweight="0" path="m25,l10706,15173r,69342l10655,84696r51,172l10706,256856r-1740,675l8966,254127r-8014,l952,287820r8586,l9538,262572r1168,-231l10706,356575,,356575,,216891r6413,l6413,195187v,-5385,-292,-7164,-1562,-9157l,183703,,117238r10084,-2392l7899,105842,,107217,,56947r7468,l7468,46901,,46901,,36,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">
                <v:stroke miterlimit="83231f" joinstyle="miter"/>
                <v:path textboxrect="0,0,10706,356575" arrowok="t"/>
              </v:shape>
              <v:shape id="Shape 32199" style="position:absolute;left:15616;top:2804;width:11;height:20;visibility:visible;mso-wrap-style:square;v-text-anchor:top" coordsize="1118,1969" o:spid="_x0000_s1133" fillcolor="#fffefd" stroked="f" strokeweight="0" path="m1118,r,1969l,377,111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">
                <v:stroke miterlimit="83231f" joinstyle="miter"/>
                <v:path textboxrect="0,0,1118,1969" arrowok="t"/>
              </v:shape>
              <v:shape id="Shape 32200" style="position:absolute;left:15520;top:1690;width:107;height:1023;visibility:visible;mso-wrap-style:square;v-text-anchor:top" coordsize="10706,102311" o:spid="_x0000_s1134" fillcolor="#fffefd" stroked="f" strokeweight="0" path="m,l10706,r,98710l,102311,,91337,5880,85280r,-5372l,738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">
                <v:stroke miterlimit="83231f" joinstyle="miter"/>
                <v:path textboxrect="0,0,10706,102311" arrowok="t"/>
              </v:shape>
              <v:shape id="Shape 32201" style="position:absolute;left:15627;top:3728;width:173;height:2717;visibility:visible;mso-wrap-style:square;v-text-anchor:top" coordsize="17304,271707" o:spid="_x0000_s1135" fillcolor="#fffefd" stroked="f" strokeweight="0" path="m,l7569,25440v2432,2983,5391,5284,8796,6837l17304,32470r,66252l14288,97555v-7582,,-12269,6947,-12269,17793c2019,126206,6274,132797,13513,132797r3791,-1336l17304,271707r-14104,l,271707,,177474r7125,-1407c7976,176067,8611,176067,9754,176219r,-7455c9754,168764,9042,168701,8471,168701l,1719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">
                <v:stroke miterlimit="83231f" joinstyle="miter"/>
                <v:path textboxrect="0,0,17304,271707" arrowok="t"/>
              </v:shape>
              <v:shape id="Shape 32202" style="position:absolute;left:15778;top:3722;width:22;height:107;visibility:visible;mso-wrap-style:square;v-text-anchor:top" coordsize="2254,10719" o:spid="_x0000_s1136" fillcolor="#fffefd" stroked="f" strokeweight="0" path="m,l2254,r,10719l,24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">
                <v:stroke miterlimit="83231f" joinstyle="miter"/>
                <v:path textboxrect="0,0,2254,10719" arrowok="t"/>
              </v:shape>
              <v:shape id="Shape 32203" style="position:absolute;left:15627;top:2746;width:173;height:979;visibility:visible;mso-wrap-style:square;v-text-anchor:top" coordsize="17304,97868" o:spid="_x0000_s1137" fillcolor="#fffefd" stroked="f" strokeweight="0" path="m17304,r,61588l7990,69372,,97868,,28527r2362,3356c4280,34575,7963,35197,10592,33229v2629,-1981,3200,-5766,1295,-8496l,7796,,5827,173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">
                <v:stroke miterlimit="83231f" joinstyle="miter"/>
                <v:path textboxrect="0,0,17304,97868" arrowok="t"/>
              </v:shape>
              <v:shape id="Shape 32204" style="position:absolute;left:15627;top:1690;width:173;height:987;visibility:visible;mso-wrap-style:square;v-text-anchor:top" coordsize="17304,98710" o:spid="_x0000_s1138" fillcolor="#fffefd" stroked="f" strokeweight="0" path="m,l17304,r,93730l16332,93218,,987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">
                <v:stroke miterlimit="83231f" joinstyle="miter"/>
                <v:path textboxrect="0,0,17304,98710" arrowok="t"/>
              </v:shape>
              <v:shape id="Shape 32205" style="position:absolute;left:15800;top:4036;width:282;height:2409;visibility:visible;mso-wrap-style:square;v-text-anchor:top" coordsize="28226,240896" o:spid="_x0000_s1139" fillcolor="#fffefd" stroked="f" strokeweight="0" path="m28226,r,51948l23374,56812r4852,4852l28226,67518r-4293,l23933,101212r4293,l28226,240896,,240896,,100650,7271,98087r,3125l15284,101212r,-50356l6699,50856r,19647l,67911,,1659,10535,3828v4133,,7944,-496,12498,-1797l2822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">
                <v:stroke miterlimit="83231f" joinstyle="miter"/>
                <v:path textboxrect="0,0,28226,240896" arrowok="t"/>
              </v:shape>
              <v:shape id="Shape 32206" style="position:absolute;left:15800;top:3722;width:282;height:231;visibility:visible;mso-wrap-style:square;v-text-anchor:top" coordsize="28226,23089" o:spid="_x0000_s1140" fillcolor="#fffefd" stroked="f" strokeweight="0" path="m,l28226,r,20800l23993,22023v-3594,767,-6569,1066,-9686,1066c8934,23089,4794,21479,1997,18088l,1071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">
                <v:stroke miterlimit="83231f" joinstyle="miter"/>
                <v:path textboxrect="0,0,28226,23089" arrowok="t"/>
              </v:shape>
              <v:shape id="Shape 32207" style="position:absolute;left:15800;top:1690;width:282;height:1707;visibility:visible;mso-wrap-style:square;v-text-anchor:top" coordsize="28226,170699" o:spid="_x0000_s1141" fillcolor="#fffefd" stroked="f" strokeweight="0" path="m,l28226,r,83284l14192,78549v-4051,-1384,-8394,889,-9715,5106c3131,87846,5353,92366,9417,93700r18809,6358l28226,115820r-8128,11561c17583,130962,18371,135915,21800,138519v1733,1295,3806,1739,5759,1421l28226,139521r,31178l12986,164249v-4753,,-9026,975,-12762,2810l,167246,,105658r2661,-896c5759,103721,7436,100292,6420,97117l,937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">
                <v:stroke miterlimit="83231f" joinstyle="miter"/>
                <v:path textboxrect="0,0,28226,170699" arrowok="t"/>
              </v:shape>
              <v:shape id="Shape 32208" style="position:absolute;left:16082;top:2814;width:276;height:3631;visibility:visible;mso-wrap-style:square;v-text-anchor:top" coordsize="27565,363179" o:spid="_x0000_s1142" fillcolor="#fffefd" stroked="f" strokeweight="0" path="m21488,r6077,8644l27565,60061r-2068,1965c21101,68532,18593,77870,18593,89192v,11475,2181,20701,6215,27059l27565,118975r,71766l20968,192786r,-2984l12954,189802r,33693l21539,223495r,-25959l27565,196435r,166744l,363179,,223495r4293,l4293,189802r-4293,l,183947r38,38c2743,183985,4864,181788,4864,179095v,-2692,-2121,-4902,-4826,-4902l,174231,,122283r11773,-4605l9169,108992,,111643,,90843r12510,l12510,87541v,-12065,-2325,-20989,-6955,-26898l,58292,,27114,4369,24371,214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">
                <v:stroke miterlimit="83231f" joinstyle="miter"/>
                <v:path textboxrect="0,0,27565,363179" arrowok="t"/>
              </v:shape>
              <v:shape id="Shape 32209" style="position:absolute;left:16082;top:2690;width:90;height:158;visibility:visible;mso-wrap-style:square;v-text-anchor:top" coordsize="8954,15762" o:spid="_x0000_s1143" fillcolor="#fffefd" stroked="f" strokeweight="0" path="m,l8954,3027,,1576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">
                <v:stroke miterlimit="83231f" joinstyle="miter"/>
                <v:path textboxrect="0,0,8954,15762" arrowok="t"/>
              </v:shape>
              <v:shape id="Shape 32210" style="position:absolute;left:16082;top:1690;width:276;height:905;visibility:visible;mso-wrap-style:square;v-text-anchor:top" coordsize="27565,90525" o:spid="_x0000_s1144" fillcolor="#fffefd" stroked="f" strokeweight="0" path="m,l27565,r,57059l26908,55416c25508,53968,23571,53073,21425,53073v-4255,,-7696,3582,-7696,8001l13729,68135v,4419,3441,7988,7696,7988c23571,76123,25508,75231,26908,73786r657,-1640l27565,88466r-6102,2059l,832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">
                <v:stroke miterlimit="83231f" joinstyle="miter"/>
                <v:path textboxrect="0,0,27565,90525" arrowok="t"/>
              </v:shape>
              <v:shape id="Shape 32211" style="position:absolute;left:16358;top:3999;width:361;height:2446;visibility:visible;mso-wrap-style:square;v-text-anchor:top" coordsize="36138,244595" o:spid="_x0000_s1145" fillcolor="#fffefd" stroked="f" strokeweight="0" path="m36138,r,71626l32976,70443v-7290,,-12053,7023,-12053,17653c20923,98738,25470,104974,32417,104974r3721,-1301l36138,112452r-3861,1247c29864,113699,27667,113636,24263,113204r-635,5105c28658,119376,32696,119871,36100,119871r38,-13l36138,241402r-15301,3193l,244595,,77850r1340,-245c5671,77605,6026,80159,6026,84476r,20435l14611,104911r,-21704c14611,77822,14332,76043,13049,74050,11627,71789,8935,70443,5531,70443l,72157,,391,4642,4975v2902,1667,6226,2539,9931,2539c17977,7514,21638,6686,25465,5257l361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">
                <v:stroke miterlimit="83231f" joinstyle="miter"/>
                <v:path textboxrect="0,0,36138,244595" arrowok="t"/>
              </v:shape>
              <v:shape id="Shape 32212" style="position:absolute;left:16358;top:2609;width:361;height:805;visibility:visible;mso-wrap-style:square;v-text-anchor:top" coordsize="36138,80509" o:spid="_x0000_s1146" fillcolor="#fffefd" stroked="f" strokeweight="0" path="m36138,r,79818l26883,74783c23454,73302,19863,72289,16161,72289v-3775,,-7234,920,-10298,2652l,80509,,29092,11055,44819v2528,3518,7366,4331,10795,1740c25317,43955,26067,39002,23565,35421l6509,11088,34157,1741,361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">
                <v:stroke miterlimit="83231f" joinstyle="miter"/>
                <v:path textboxrect="0,0,36138,80509" arrowok="t"/>
              </v:shape>
              <v:shape id="Shape 32213" style="position:absolute;left:16358;top:1690;width:361;height:884;visibility:visible;mso-wrap-style:square;v-text-anchor:top" coordsize="36138,88466" o:spid="_x0000_s1147" fillcolor="#fffefd" stroked="f" strokeweight="0" path="m,l20822,,36138,2393r,77656l35271,79001v-1762,-922,-3864,-1144,-5889,-452l,88466,,72146,1606,68135r,-7061l,570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">
                <v:stroke miterlimit="83231f" joinstyle="miter"/>
                <v:path textboxrect="0,0,36138,88466" arrowok="t"/>
              </v:shape>
              <v:shape id="Shape 32214" style="position:absolute;left:16719;top:5013;width:67;height:111;visibility:visible;mso-wrap-style:square;v-text-anchor:top" coordsize="6629,11098" o:spid="_x0000_s1148" fillcolor="#fffefd" stroked="f" strokeweight="0" path="m6629,r,1143c6629,5753,6274,7811,5143,9437l,11098,,2318,66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">
                <v:stroke miterlimit="83231f" joinstyle="miter"/>
                <v:path textboxrect="0,0,6629,11098" arrowok="t"/>
              </v:shape>
              <v:shape id="Shape 32215" style="position:absolute;left:16719;top:1713;width:748;height:4700;visibility:visible;mso-wrap-style:square;v-text-anchor:top" coordsize="74720,470000" o:spid="_x0000_s1149" fillcolor="#fffefd" stroked="f" strokeweight="0" path="m,l11456,1790c36830,9946,57396,29388,67650,54437r7070,36190l74720,380176r-7070,36185c58535,438626,41273,456464,19729,465883l,470000,,348456r11951,-4241c14643,341167,15215,338970,15215,329178r,-29362l7264,299816r,3124l,300224,,228598r1219,-600l1219,234462r13500,l14719,127947r-14224,l495,169654,,169384,,89567,2516,87356v900,-1821,1129,-3999,469,-6094l,7765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">
                <v:stroke miterlimit="83231f" joinstyle="miter"/>
                <v:path textboxrect="0,0,74720,470000" arrowok="t"/>
              </v:shape>
              <v:rect id="Rectangle 32216" style="position:absolute;left:47881;top:3183;width:35260;height:2510;visibility:visible;mso-wrap-style:square;v-text-anchor:top" o:spid="_x0000_s1150"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">
                <v:textbox inset="0,0,0,0">
                  <w:txbxContent>
                    <w:p w:rsidR="0009657D" w:rsidRDefault="004E52AD" w14:paraId="4005B802" w14:textId="77777777">
                      <w:pPr>
                        <w:spacing w:after="160" w:line="259" w:lineRule="auto"/>
                        <w:ind w:left="0" w:right="0" w:firstLine="0"/>
                      </w:pPr>
                      <w:r>
                        <w:rPr>
                          <w:b/>
                          <w:color w:val="FFFEFD"/>
                          <w:sz w:val="25"/>
                        </w:rPr>
                        <w:t>Accountability</w:t>
                      </w:r>
                      <w:r>
                        <w:rPr>
                          <w:b/>
                          <w:color w:val="FFFEFD"/>
                          <w:spacing w:val="-18"/>
                          <w:sz w:val="25"/>
                        </w:rPr>
                        <w:t xml:space="preserve"> </w:t>
                      </w:r>
                      <w:r>
                        <w:rPr>
                          <w:b/>
                          <w:color w:val="FFFEFD"/>
                          <w:sz w:val="25"/>
                        </w:rPr>
                        <w:t>Statement</w:t>
                      </w:r>
                      <w:r>
                        <w:rPr>
                          <w:b/>
                          <w:color w:val="FFFEFD"/>
                          <w:spacing w:val="-18"/>
                          <w:sz w:val="25"/>
                        </w:rPr>
                        <w:t xml:space="preserve"> </w:t>
                      </w:r>
                      <w:r>
                        <w:rPr>
                          <w:b/>
                          <w:color w:val="FFFEFD"/>
                          <w:sz w:val="25"/>
                        </w:rPr>
                        <w:t>2025-2026</w:t>
                      </w:r>
                    </w:p>
                  </w:txbxContent>
                </v:textbox>
              </v:rect>
              <w10:wrap type="square"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mc:Ignorable="w14 w15 w16se w16cid w16 w16cex w16sdtdh w16sdtfl w16du wp14">
  <w:p w:rsidR="0009657D" w:rsidP="00C6221A" w:rsidRDefault="00C77430" w14:paraId="7EFDD2E0" w14:textId="2D7B152A">
    <w:pPr>
      <w:spacing w:after="0" w:line="259" w:lineRule="auto"/>
      <w:ind w:right="11355"/>
    </w:pPr>
    <w:r>
      <w:rPr>
        <w:noProof/>
      </w:rPr>
      <mc:AlternateContent>
        <mc:Choice Requires="wps">
          <w:drawing>
            <wp:anchor distT="0" distB="0" distL="114300" distR="114300" simplePos="0" relativeHeight="251658242" behindDoc="0" locked="0" layoutInCell="1" allowOverlap="1" wp14:anchorId="65E7A4FA" wp14:editId="6A6C3490">
              <wp:simplePos x="0" y="0"/>
              <wp:positionH relativeFrom="column">
                <wp:posOffset>3977239</wp:posOffset>
              </wp:positionH>
              <wp:positionV relativeFrom="paragraph">
                <wp:posOffset>0</wp:posOffset>
              </wp:positionV>
              <wp:extent cx="2951747" cy="304800"/>
              <wp:effectExtent l="0" t="0" r="0" b="0"/>
              <wp:wrapNone/>
              <wp:docPr id="1022430959" name="Text Box 642"/>
              <wp:cNvGraphicFramePr/>
              <a:graphic xmlns:a="http://schemas.openxmlformats.org/drawingml/2006/main">
                <a:graphicData uri="http://schemas.microsoft.com/office/word/2010/wordprocessingShape">
                  <wps:wsp>
                    <wps:cNvSpPr txBox="1"/>
                    <wps:spPr>
                      <a:xfrm>
                        <a:off x="0" y="0"/>
                        <a:ext cx="2951747" cy="304800"/>
                      </a:xfrm>
                      <a:prstGeom prst="rect">
                        <a:avLst/>
                      </a:prstGeom>
                      <a:noFill/>
                      <a:ln w="6350">
                        <a:noFill/>
                      </a:ln>
                    </wps:spPr>
                    <wps:txbx>
                      <w:txbxContent>
                        <w:p w:rsidRPr="00C77430" w:rsidR="00C77430" w:rsidP="00C77430" w:rsidRDefault="00C77430" w14:paraId="5A23B7D4" w14:textId="119C0A87">
                          <w:pPr>
                            <w:ind w:left="0"/>
                            <w:jc w:val="right"/>
                            <w:rPr>
                              <w:rFonts w:ascii="Raleway" w:hAnsi="Raleway"/>
                              <w:b/>
                              <w:bCs/>
                            </w:rPr>
                          </w:pPr>
                          <w:r w:rsidRPr="00C77430">
                            <w:rPr>
                              <w:rFonts w:ascii="Raleway" w:hAnsi="Raleway"/>
                              <w:b/>
                              <w:bCs/>
                            </w:rPr>
                            <w:t xml:space="preserve">Accountability Statement </w:t>
                          </w:r>
                          <w:r>
                            <w:rPr>
                              <w:rFonts w:ascii="Raleway" w:hAnsi="Raleway"/>
                              <w:b/>
                              <w:bCs/>
                            </w:rPr>
                            <w:t>202</w:t>
                          </w:r>
                          <w:r w:rsidR="006226D8">
                            <w:rPr>
                              <w:rFonts w:ascii="Raleway" w:hAnsi="Raleway"/>
                              <w:b/>
                              <w:bCs/>
                            </w:rPr>
                            <w:t>6</w:t>
                          </w:r>
                          <w:r>
                            <w:rPr>
                              <w:rFonts w:ascii="Raleway" w:hAnsi="Raleway"/>
                              <w:b/>
                              <w:bCs/>
                            </w:rPr>
                            <w:t>-202</w:t>
                          </w:r>
                          <w:r w:rsidR="006226D8">
                            <w:rPr>
                              <w:rFonts w:ascii="Raleway" w:hAnsi="Raleway"/>
                              <w:b/>
                              <w:bCs/>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A073D76">
            <v:shapetype id="_x0000_t202" coordsize="21600,21600" o:spt="202" path="m,l,21600r21600,l21600,xe" w14:anchorId="65E7A4FA">
              <v:stroke joinstyle="miter"/>
              <v:path gradientshapeok="t" o:connecttype="rect"/>
            </v:shapetype>
            <v:shape id="Text Box 642" style="position:absolute;left:0;text-align:left;margin-left:313.15pt;margin-top:0;width:232.4pt;height:24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151"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">
              <v:textbox>
                <w:txbxContent>
                  <w:p w:rsidRPr="00C77430" w:rsidR="00C77430" w:rsidP="00C77430" w:rsidRDefault="00C77430" w14:paraId="0FEC2183" w14:textId="119C0A87">
                    <w:pPr>
                      <w:ind w:left="0"/>
                      <w:jc w:val="right"/>
                      <w:rPr>
                        <w:rFonts w:ascii="Raleway" w:hAnsi="Raleway"/>
                        <w:b/>
                        <w:bCs/>
                      </w:rPr>
                    </w:pPr>
                    <w:r w:rsidRPr="00C77430">
                      <w:rPr>
                        <w:rFonts w:ascii="Raleway" w:hAnsi="Raleway"/>
                        <w:b/>
                        <w:bCs/>
                      </w:rPr>
                      <w:t xml:space="preserve">Accountability Statement </w:t>
                    </w:r>
                    <w:r>
                      <w:rPr>
                        <w:rFonts w:ascii="Raleway" w:hAnsi="Raleway"/>
                        <w:b/>
                        <w:bCs/>
                      </w:rPr>
                      <w:t>202</w:t>
                    </w:r>
                    <w:r w:rsidR="006226D8">
                      <w:rPr>
                        <w:rFonts w:ascii="Raleway" w:hAnsi="Raleway"/>
                        <w:b/>
                        <w:bCs/>
                      </w:rPr>
                      <w:t>6</w:t>
                    </w:r>
                    <w:r>
                      <w:rPr>
                        <w:rFonts w:ascii="Raleway" w:hAnsi="Raleway"/>
                        <w:b/>
                        <w:bCs/>
                      </w:rPr>
                      <w:t>-202</w:t>
                    </w:r>
                    <w:r w:rsidR="006226D8">
                      <w:rPr>
                        <w:rFonts w:ascii="Raleway" w:hAnsi="Raleway"/>
                        <w:b/>
                        <w:bCs/>
                      </w:rPr>
                      <w:t>7</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0009657D" w:rsidRDefault="004E52AD" w14:paraId="29218E62" w14:textId="77777777">
    <w:pPr>
      <w:spacing w:after="0" w:line="259" w:lineRule="auto"/>
      <w:ind w:left="0" w:right="-360" w:firstLine="0"/>
      <w:jc w:val="right"/>
    </w:pPr>
    <w:r>
      <w:rPr>
        <w:b/>
        <w:color w:val="FFFEFD"/>
        <w:sz w:val="25"/>
      </w:rPr>
      <w:t>Accountability Statement 2025-2026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0009657D" w:rsidRDefault="004E52AD" w14:paraId="0AE2C369" w14:textId="77777777">
    <w:pPr>
      <w:spacing w:after="0" w:line="259" w:lineRule="auto"/>
      <w:ind w:left="0" w:right="-394" w:firstLine="0"/>
      <w:jc w:val="right"/>
    </w:pPr>
    <w:r>
      <w:rPr>
        <w:b/>
        <w:color w:val="FFFEFD"/>
        <w:sz w:val="25"/>
      </w:rPr>
      <w:t>Accountability Statement 2025-2026</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mc:Ignorable="w14 w15 w16se w16cid w16 w16cex w16sdtdh w16sdtfl w16du wp14">
  <w:p w:rsidR="0009657D" w:rsidRDefault="00C77430" w14:paraId="21B85F22" w14:textId="484510F8">
    <w:pPr>
      <w:spacing w:after="0" w:line="259" w:lineRule="auto"/>
      <w:ind w:left="0" w:right="-394" w:firstLine="0"/>
      <w:jc w:val="right"/>
    </w:pPr>
    <w:r>
      <w:rPr>
        <w:noProof/>
      </w:rPr>
      <mc:AlternateContent>
        <mc:Choice Requires="wps">
          <w:drawing>
            <wp:anchor distT="0" distB="0" distL="114300" distR="114300" simplePos="0" relativeHeight="251658243" behindDoc="0" locked="0" layoutInCell="1" allowOverlap="1" wp14:anchorId="5DCA1950" wp14:editId="449D249A">
              <wp:simplePos x="0" y="0"/>
              <wp:positionH relativeFrom="column">
                <wp:posOffset>4134719</wp:posOffset>
              </wp:positionH>
              <wp:positionV relativeFrom="paragraph">
                <wp:posOffset>-52972</wp:posOffset>
              </wp:positionV>
              <wp:extent cx="2951747" cy="304800"/>
              <wp:effectExtent l="0" t="0" r="0" b="0"/>
              <wp:wrapNone/>
              <wp:docPr id="786477522" name="Text Box 642"/>
              <wp:cNvGraphicFramePr/>
              <a:graphic xmlns:a="http://schemas.openxmlformats.org/drawingml/2006/main">
                <a:graphicData uri="http://schemas.microsoft.com/office/word/2010/wordprocessingShape">
                  <wps:wsp>
                    <wps:cNvSpPr txBox="1"/>
                    <wps:spPr>
                      <a:xfrm>
                        <a:off x="0" y="0"/>
                        <a:ext cx="2951747" cy="304800"/>
                      </a:xfrm>
                      <a:prstGeom prst="rect">
                        <a:avLst/>
                      </a:prstGeom>
                      <a:solidFill>
                        <a:srgbClr val="EAEAE6"/>
                      </a:solidFill>
                      <a:ln w="6350">
                        <a:noFill/>
                      </a:ln>
                    </wps:spPr>
                    <wps:txbx>
                      <w:txbxContent>
                        <w:p w:rsidRPr="00C77430" w:rsidR="00C77430" w:rsidP="00C77430" w:rsidRDefault="00C77430" w14:paraId="1C6A4D23" w14:textId="295EB205">
                          <w:pPr>
                            <w:ind w:left="0"/>
                            <w:jc w:val="right"/>
                            <w:rPr>
                              <w:rFonts w:ascii="Raleway" w:hAnsi="Raleway"/>
                              <w:b/>
                              <w:bCs/>
                            </w:rPr>
                          </w:pPr>
                          <w:r>
                            <w:rPr>
                              <w:rFonts w:ascii="Raleway" w:hAnsi="Raleway"/>
                              <w:b/>
                              <w:bCs/>
                            </w:rPr>
                            <w:t>Appendix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74D8A50">
            <v:shapetype id="_x0000_t202" coordsize="21600,21600" o:spt="202" path="m,l,21600r21600,l21600,xe" w14:anchorId="5DCA1950">
              <v:stroke joinstyle="miter"/>
              <v:path gradientshapeok="t" o:connecttype="rect"/>
            </v:shapetype>
            <v:shape id="_x0000_s1152" style="position:absolute;left:0;text-align:left;margin-left:325.55pt;margin-top:-4.15pt;width:232.4pt;height:24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eaeae6"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">
              <v:textbox>
                <w:txbxContent>
                  <w:p w:rsidRPr="00C77430" w:rsidR="00C77430" w:rsidP="00C77430" w:rsidRDefault="00C77430" w14:paraId="5A2DBBC6" w14:textId="295EB205">
                    <w:pPr>
                      <w:ind w:left="0"/>
                      <w:jc w:val="right"/>
                      <w:rPr>
                        <w:rFonts w:ascii="Raleway" w:hAnsi="Raleway"/>
                        <w:b/>
                        <w:bCs/>
                      </w:rPr>
                    </w:pPr>
                    <w:r>
                      <w:rPr>
                        <w:rFonts w:ascii="Raleway" w:hAnsi="Raleway"/>
                        <w:b/>
                        <w:bCs/>
                      </w:rPr>
                      <w:t>Appendix 1</w:t>
                    </w:r>
                  </w:p>
                </w:txbxContent>
              </v:textbox>
            </v:shape>
          </w:pict>
        </mc:Fallback>
      </mc:AlternateContent>
    </w:r>
    <w:r w:rsidR="004E52AD">
      <w:rPr>
        <w:b/>
        <w:color w:val="FFFEFD"/>
        <w:sz w:val="25"/>
      </w:rPr>
      <w:t>Accountability Statement 2025-2026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0009657D" w:rsidRDefault="004E52AD" w14:paraId="0E60048B" w14:textId="77777777">
    <w:pPr>
      <w:spacing w:after="0" w:line="259" w:lineRule="auto"/>
      <w:ind w:left="0" w:right="-394" w:firstLine="0"/>
      <w:jc w:val="right"/>
    </w:pPr>
    <w:r>
      <w:rPr>
        <w:b/>
        <w:color w:val="FFFEFD"/>
        <w:sz w:val="25"/>
      </w:rPr>
      <w:t>Accountability Statement 2025-2026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A82CE0" w:rsidRDefault="00A82CE0" w14:paraId="36ACA53C" w14:textId="77777777">
      <w:pPr>
        <w:spacing w:after="0" w:line="240" w:lineRule="auto"/>
      </w:pPr>
      <w:r>
        <w:separator/>
      </w:r>
    </w:p>
  </w:footnote>
  <w:footnote w:type="continuationSeparator" w:id="0">
    <w:p w:rsidR="00A82CE0" w:rsidRDefault="00A82CE0" w14:paraId="2EC1825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pic="http://schemas.openxmlformats.org/drawingml/2006/picture" mc:Ignorable="w14 w15 w16se w16cid w16 w16cex w16sdtdh w16sdtfl w16du wp14">
  <w:p w:rsidR="00C6221A" w:rsidRDefault="00C6221A" w14:paraId="6DF6CEC3" w14:textId="671C6B16">
    <w:pPr>
      <w:pStyle w:val="Header"/>
    </w:pPr>
    <w:r>
      <w:rPr>
        <w:noProof/>
      </w:rPr>
      <w:drawing>
        <wp:anchor distT="0" distB="0" distL="114300" distR="114300" simplePos="0" relativeHeight="251658241" behindDoc="1" locked="0" layoutInCell="1" allowOverlap="1" wp14:anchorId="02965D5B" wp14:editId="0BD11A66">
          <wp:simplePos x="0" y="0"/>
          <wp:positionH relativeFrom="column">
            <wp:posOffset>-560070</wp:posOffset>
          </wp:positionH>
          <wp:positionV relativeFrom="paragraph">
            <wp:posOffset>-544286</wp:posOffset>
          </wp:positionV>
          <wp:extent cx="7750629" cy="10967843"/>
          <wp:effectExtent l="0" t="0" r="0" b="5080"/>
          <wp:wrapNone/>
          <wp:docPr id="240342755" name="Picture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457771" name="Picture 639457771"/>
                  <pic:cNvPicPr/>
                </pic:nvPicPr>
                <pic:blipFill>
                  <a:blip r:embed="rId1"/>
                  <a:stretch>
                    <a:fillRect/>
                  </a:stretch>
                </pic:blipFill>
                <pic:spPr>
                  <a:xfrm>
                    <a:off x="0" y="0"/>
                    <a:ext cx="7750629" cy="1096784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875627"/>
    <w:multiLevelType w:val="hybridMultilevel"/>
    <w:tmpl w:val="998284EE"/>
    <w:lvl w:ilvl="0" w:tplc="08090005">
      <w:start w:val="1"/>
      <w:numFmt w:val="bullet"/>
      <w:lvlText w:val=""/>
      <w:lvlJc w:val="left"/>
      <w:pPr>
        <w:ind w:left="724" w:hanging="360"/>
      </w:pPr>
      <w:rPr>
        <w:rFonts w:hint="default" w:ascii="Wingdings" w:hAnsi="Wingdings"/>
      </w:rPr>
    </w:lvl>
    <w:lvl w:ilvl="1" w:tplc="08090003" w:tentative="1">
      <w:start w:val="1"/>
      <w:numFmt w:val="bullet"/>
      <w:lvlText w:val="o"/>
      <w:lvlJc w:val="left"/>
      <w:pPr>
        <w:ind w:left="1444" w:hanging="360"/>
      </w:pPr>
      <w:rPr>
        <w:rFonts w:hint="default" w:ascii="Courier New" w:hAnsi="Courier New" w:cs="Courier New"/>
      </w:rPr>
    </w:lvl>
    <w:lvl w:ilvl="2" w:tplc="08090005" w:tentative="1">
      <w:start w:val="1"/>
      <w:numFmt w:val="bullet"/>
      <w:lvlText w:val=""/>
      <w:lvlJc w:val="left"/>
      <w:pPr>
        <w:ind w:left="2164" w:hanging="360"/>
      </w:pPr>
      <w:rPr>
        <w:rFonts w:hint="default" w:ascii="Wingdings" w:hAnsi="Wingdings"/>
      </w:rPr>
    </w:lvl>
    <w:lvl w:ilvl="3" w:tplc="08090001" w:tentative="1">
      <w:start w:val="1"/>
      <w:numFmt w:val="bullet"/>
      <w:lvlText w:val=""/>
      <w:lvlJc w:val="left"/>
      <w:pPr>
        <w:ind w:left="2884" w:hanging="360"/>
      </w:pPr>
      <w:rPr>
        <w:rFonts w:hint="default" w:ascii="Symbol" w:hAnsi="Symbol"/>
      </w:rPr>
    </w:lvl>
    <w:lvl w:ilvl="4" w:tplc="08090003" w:tentative="1">
      <w:start w:val="1"/>
      <w:numFmt w:val="bullet"/>
      <w:lvlText w:val="o"/>
      <w:lvlJc w:val="left"/>
      <w:pPr>
        <w:ind w:left="3604" w:hanging="360"/>
      </w:pPr>
      <w:rPr>
        <w:rFonts w:hint="default" w:ascii="Courier New" w:hAnsi="Courier New" w:cs="Courier New"/>
      </w:rPr>
    </w:lvl>
    <w:lvl w:ilvl="5" w:tplc="08090005" w:tentative="1">
      <w:start w:val="1"/>
      <w:numFmt w:val="bullet"/>
      <w:lvlText w:val=""/>
      <w:lvlJc w:val="left"/>
      <w:pPr>
        <w:ind w:left="4324" w:hanging="360"/>
      </w:pPr>
      <w:rPr>
        <w:rFonts w:hint="default" w:ascii="Wingdings" w:hAnsi="Wingdings"/>
      </w:rPr>
    </w:lvl>
    <w:lvl w:ilvl="6" w:tplc="08090001" w:tentative="1">
      <w:start w:val="1"/>
      <w:numFmt w:val="bullet"/>
      <w:lvlText w:val=""/>
      <w:lvlJc w:val="left"/>
      <w:pPr>
        <w:ind w:left="5044" w:hanging="360"/>
      </w:pPr>
      <w:rPr>
        <w:rFonts w:hint="default" w:ascii="Symbol" w:hAnsi="Symbol"/>
      </w:rPr>
    </w:lvl>
    <w:lvl w:ilvl="7" w:tplc="08090003" w:tentative="1">
      <w:start w:val="1"/>
      <w:numFmt w:val="bullet"/>
      <w:lvlText w:val="o"/>
      <w:lvlJc w:val="left"/>
      <w:pPr>
        <w:ind w:left="5764" w:hanging="360"/>
      </w:pPr>
      <w:rPr>
        <w:rFonts w:hint="default" w:ascii="Courier New" w:hAnsi="Courier New" w:cs="Courier New"/>
      </w:rPr>
    </w:lvl>
    <w:lvl w:ilvl="8" w:tplc="08090005" w:tentative="1">
      <w:start w:val="1"/>
      <w:numFmt w:val="bullet"/>
      <w:lvlText w:val=""/>
      <w:lvlJc w:val="left"/>
      <w:pPr>
        <w:ind w:left="6484" w:hanging="360"/>
      </w:pPr>
      <w:rPr>
        <w:rFonts w:hint="default" w:ascii="Wingdings" w:hAnsi="Wingdings"/>
      </w:rPr>
    </w:lvl>
  </w:abstractNum>
  <w:abstractNum w:abstractNumId="1" w15:restartNumberingAfterBreak="0">
    <w:nsid w:val="01F65E9C"/>
    <w:multiLevelType w:val="hybridMultilevel"/>
    <w:tmpl w:val="C388CBAC"/>
    <w:lvl w:ilvl="0" w:tplc="197C113A">
      <w:start w:val="1"/>
      <w:numFmt w:val="bullet"/>
      <w:lvlText w:val=""/>
      <w:lvlJc w:val="left"/>
      <w:pPr>
        <w:ind w:left="370" w:hanging="360"/>
      </w:pPr>
      <w:rPr>
        <w:rFonts w:hint="default" w:ascii="Symbol" w:hAnsi="Symbol"/>
        <w:color w:val="auto"/>
      </w:rPr>
    </w:lvl>
    <w:lvl w:ilvl="1" w:tplc="08090003" w:tentative="1">
      <w:start w:val="1"/>
      <w:numFmt w:val="bullet"/>
      <w:lvlText w:val="o"/>
      <w:lvlJc w:val="left"/>
      <w:pPr>
        <w:ind w:left="1090" w:hanging="360"/>
      </w:pPr>
      <w:rPr>
        <w:rFonts w:hint="default" w:ascii="Courier New" w:hAnsi="Courier New" w:cs="Courier New"/>
      </w:rPr>
    </w:lvl>
    <w:lvl w:ilvl="2" w:tplc="08090005" w:tentative="1">
      <w:start w:val="1"/>
      <w:numFmt w:val="bullet"/>
      <w:lvlText w:val=""/>
      <w:lvlJc w:val="left"/>
      <w:pPr>
        <w:ind w:left="1810" w:hanging="360"/>
      </w:pPr>
      <w:rPr>
        <w:rFonts w:hint="default" w:ascii="Wingdings" w:hAnsi="Wingdings"/>
      </w:rPr>
    </w:lvl>
    <w:lvl w:ilvl="3" w:tplc="08090001" w:tentative="1">
      <w:start w:val="1"/>
      <w:numFmt w:val="bullet"/>
      <w:lvlText w:val=""/>
      <w:lvlJc w:val="left"/>
      <w:pPr>
        <w:ind w:left="2530" w:hanging="360"/>
      </w:pPr>
      <w:rPr>
        <w:rFonts w:hint="default" w:ascii="Symbol" w:hAnsi="Symbol"/>
      </w:rPr>
    </w:lvl>
    <w:lvl w:ilvl="4" w:tplc="08090003" w:tentative="1">
      <w:start w:val="1"/>
      <w:numFmt w:val="bullet"/>
      <w:lvlText w:val="o"/>
      <w:lvlJc w:val="left"/>
      <w:pPr>
        <w:ind w:left="3250" w:hanging="360"/>
      </w:pPr>
      <w:rPr>
        <w:rFonts w:hint="default" w:ascii="Courier New" w:hAnsi="Courier New" w:cs="Courier New"/>
      </w:rPr>
    </w:lvl>
    <w:lvl w:ilvl="5" w:tplc="08090005" w:tentative="1">
      <w:start w:val="1"/>
      <w:numFmt w:val="bullet"/>
      <w:lvlText w:val=""/>
      <w:lvlJc w:val="left"/>
      <w:pPr>
        <w:ind w:left="3970" w:hanging="360"/>
      </w:pPr>
      <w:rPr>
        <w:rFonts w:hint="default" w:ascii="Wingdings" w:hAnsi="Wingdings"/>
      </w:rPr>
    </w:lvl>
    <w:lvl w:ilvl="6" w:tplc="08090001" w:tentative="1">
      <w:start w:val="1"/>
      <w:numFmt w:val="bullet"/>
      <w:lvlText w:val=""/>
      <w:lvlJc w:val="left"/>
      <w:pPr>
        <w:ind w:left="4690" w:hanging="360"/>
      </w:pPr>
      <w:rPr>
        <w:rFonts w:hint="default" w:ascii="Symbol" w:hAnsi="Symbol"/>
      </w:rPr>
    </w:lvl>
    <w:lvl w:ilvl="7" w:tplc="08090003" w:tentative="1">
      <w:start w:val="1"/>
      <w:numFmt w:val="bullet"/>
      <w:lvlText w:val="o"/>
      <w:lvlJc w:val="left"/>
      <w:pPr>
        <w:ind w:left="5410" w:hanging="360"/>
      </w:pPr>
      <w:rPr>
        <w:rFonts w:hint="default" w:ascii="Courier New" w:hAnsi="Courier New" w:cs="Courier New"/>
      </w:rPr>
    </w:lvl>
    <w:lvl w:ilvl="8" w:tplc="08090005" w:tentative="1">
      <w:start w:val="1"/>
      <w:numFmt w:val="bullet"/>
      <w:lvlText w:val=""/>
      <w:lvlJc w:val="left"/>
      <w:pPr>
        <w:ind w:left="6130" w:hanging="360"/>
      </w:pPr>
      <w:rPr>
        <w:rFonts w:hint="default" w:ascii="Wingdings" w:hAnsi="Wingdings"/>
      </w:rPr>
    </w:lvl>
  </w:abstractNum>
  <w:abstractNum w:abstractNumId="2" w15:restartNumberingAfterBreak="0">
    <w:nsid w:val="030F779A"/>
    <w:multiLevelType w:val="hybridMultilevel"/>
    <w:tmpl w:val="4EF0B0BC"/>
    <w:lvl w:ilvl="0" w:tplc="08090005">
      <w:start w:val="1"/>
      <w:numFmt w:val="bullet"/>
      <w:lvlText w:val=""/>
      <w:lvlJc w:val="left"/>
      <w:pPr>
        <w:ind w:left="724" w:hanging="360"/>
      </w:pPr>
      <w:rPr>
        <w:rFonts w:hint="default" w:ascii="Wingdings" w:hAnsi="Wingdings"/>
      </w:rPr>
    </w:lvl>
    <w:lvl w:ilvl="1" w:tplc="08090003" w:tentative="1">
      <w:start w:val="1"/>
      <w:numFmt w:val="bullet"/>
      <w:lvlText w:val="o"/>
      <w:lvlJc w:val="left"/>
      <w:pPr>
        <w:ind w:left="1444" w:hanging="360"/>
      </w:pPr>
      <w:rPr>
        <w:rFonts w:hint="default" w:ascii="Courier New" w:hAnsi="Courier New" w:cs="Courier New"/>
      </w:rPr>
    </w:lvl>
    <w:lvl w:ilvl="2" w:tplc="08090005" w:tentative="1">
      <w:start w:val="1"/>
      <w:numFmt w:val="bullet"/>
      <w:lvlText w:val=""/>
      <w:lvlJc w:val="left"/>
      <w:pPr>
        <w:ind w:left="2164" w:hanging="360"/>
      </w:pPr>
      <w:rPr>
        <w:rFonts w:hint="default" w:ascii="Wingdings" w:hAnsi="Wingdings"/>
      </w:rPr>
    </w:lvl>
    <w:lvl w:ilvl="3" w:tplc="08090001" w:tentative="1">
      <w:start w:val="1"/>
      <w:numFmt w:val="bullet"/>
      <w:lvlText w:val=""/>
      <w:lvlJc w:val="left"/>
      <w:pPr>
        <w:ind w:left="2884" w:hanging="360"/>
      </w:pPr>
      <w:rPr>
        <w:rFonts w:hint="default" w:ascii="Symbol" w:hAnsi="Symbol"/>
      </w:rPr>
    </w:lvl>
    <w:lvl w:ilvl="4" w:tplc="08090003" w:tentative="1">
      <w:start w:val="1"/>
      <w:numFmt w:val="bullet"/>
      <w:lvlText w:val="o"/>
      <w:lvlJc w:val="left"/>
      <w:pPr>
        <w:ind w:left="3604" w:hanging="360"/>
      </w:pPr>
      <w:rPr>
        <w:rFonts w:hint="default" w:ascii="Courier New" w:hAnsi="Courier New" w:cs="Courier New"/>
      </w:rPr>
    </w:lvl>
    <w:lvl w:ilvl="5" w:tplc="08090005" w:tentative="1">
      <w:start w:val="1"/>
      <w:numFmt w:val="bullet"/>
      <w:lvlText w:val=""/>
      <w:lvlJc w:val="left"/>
      <w:pPr>
        <w:ind w:left="4324" w:hanging="360"/>
      </w:pPr>
      <w:rPr>
        <w:rFonts w:hint="default" w:ascii="Wingdings" w:hAnsi="Wingdings"/>
      </w:rPr>
    </w:lvl>
    <w:lvl w:ilvl="6" w:tplc="08090001" w:tentative="1">
      <w:start w:val="1"/>
      <w:numFmt w:val="bullet"/>
      <w:lvlText w:val=""/>
      <w:lvlJc w:val="left"/>
      <w:pPr>
        <w:ind w:left="5044" w:hanging="360"/>
      </w:pPr>
      <w:rPr>
        <w:rFonts w:hint="default" w:ascii="Symbol" w:hAnsi="Symbol"/>
      </w:rPr>
    </w:lvl>
    <w:lvl w:ilvl="7" w:tplc="08090003" w:tentative="1">
      <w:start w:val="1"/>
      <w:numFmt w:val="bullet"/>
      <w:lvlText w:val="o"/>
      <w:lvlJc w:val="left"/>
      <w:pPr>
        <w:ind w:left="5764" w:hanging="360"/>
      </w:pPr>
      <w:rPr>
        <w:rFonts w:hint="default" w:ascii="Courier New" w:hAnsi="Courier New" w:cs="Courier New"/>
      </w:rPr>
    </w:lvl>
    <w:lvl w:ilvl="8" w:tplc="08090005" w:tentative="1">
      <w:start w:val="1"/>
      <w:numFmt w:val="bullet"/>
      <w:lvlText w:val=""/>
      <w:lvlJc w:val="left"/>
      <w:pPr>
        <w:ind w:left="6484" w:hanging="360"/>
      </w:pPr>
      <w:rPr>
        <w:rFonts w:hint="default" w:ascii="Wingdings" w:hAnsi="Wingdings"/>
      </w:rPr>
    </w:lvl>
  </w:abstractNum>
  <w:abstractNum w:abstractNumId="3" w15:restartNumberingAfterBreak="0">
    <w:nsid w:val="08A67480"/>
    <w:multiLevelType w:val="multilevel"/>
    <w:tmpl w:val="2E5619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99A0267"/>
    <w:multiLevelType w:val="hybridMultilevel"/>
    <w:tmpl w:val="B6207612"/>
    <w:lvl w:ilvl="0" w:tplc="CCD6DF18">
      <w:start w:val="1"/>
      <w:numFmt w:val="bullet"/>
      <w:lvlText w:val="•"/>
      <w:lvlJc w:val="left"/>
      <w:pPr>
        <w:ind w:left="174"/>
      </w:pPr>
      <w:rPr>
        <w:rFonts w:ascii="Calibri" w:hAnsi="Calibri" w:eastAsia="Calibri" w:cs="Calibri"/>
        <w:b w:val="0"/>
        <w:i w:val="0"/>
        <w:strike w:val="0"/>
        <w:dstrike w:val="0"/>
        <w:color w:val="181717"/>
        <w:sz w:val="21"/>
        <w:szCs w:val="21"/>
        <w:u w:val="none" w:color="000000"/>
        <w:bdr w:val="none" w:color="auto" w:sz="0" w:space="0"/>
        <w:shd w:val="clear" w:color="auto" w:fill="auto"/>
        <w:vertAlign w:val="baseline"/>
      </w:rPr>
    </w:lvl>
    <w:lvl w:ilvl="1" w:tplc="08090003" w:tentative="1">
      <w:start w:val="1"/>
      <w:numFmt w:val="bullet"/>
      <w:lvlText w:val="o"/>
      <w:lvlJc w:val="left"/>
      <w:pPr>
        <w:ind w:left="1444" w:hanging="360"/>
      </w:pPr>
      <w:rPr>
        <w:rFonts w:hint="default" w:ascii="Courier New" w:hAnsi="Courier New" w:cs="Courier New"/>
      </w:rPr>
    </w:lvl>
    <w:lvl w:ilvl="2" w:tplc="08090005" w:tentative="1">
      <w:start w:val="1"/>
      <w:numFmt w:val="bullet"/>
      <w:lvlText w:val=""/>
      <w:lvlJc w:val="left"/>
      <w:pPr>
        <w:ind w:left="2164" w:hanging="360"/>
      </w:pPr>
      <w:rPr>
        <w:rFonts w:hint="default" w:ascii="Wingdings" w:hAnsi="Wingdings"/>
      </w:rPr>
    </w:lvl>
    <w:lvl w:ilvl="3" w:tplc="08090001" w:tentative="1">
      <w:start w:val="1"/>
      <w:numFmt w:val="bullet"/>
      <w:lvlText w:val=""/>
      <w:lvlJc w:val="left"/>
      <w:pPr>
        <w:ind w:left="2884" w:hanging="360"/>
      </w:pPr>
      <w:rPr>
        <w:rFonts w:hint="default" w:ascii="Symbol" w:hAnsi="Symbol"/>
      </w:rPr>
    </w:lvl>
    <w:lvl w:ilvl="4" w:tplc="08090003" w:tentative="1">
      <w:start w:val="1"/>
      <w:numFmt w:val="bullet"/>
      <w:lvlText w:val="o"/>
      <w:lvlJc w:val="left"/>
      <w:pPr>
        <w:ind w:left="3604" w:hanging="360"/>
      </w:pPr>
      <w:rPr>
        <w:rFonts w:hint="default" w:ascii="Courier New" w:hAnsi="Courier New" w:cs="Courier New"/>
      </w:rPr>
    </w:lvl>
    <w:lvl w:ilvl="5" w:tplc="08090005" w:tentative="1">
      <w:start w:val="1"/>
      <w:numFmt w:val="bullet"/>
      <w:lvlText w:val=""/>
      <w:lvlJc w:val="left"/>
      <w:pPr>
        <w:ind w:left="4324" w:hanging="360"/>
      </w:pPr>
      <w:rPr>
        <w:rFonts w:hint="default" w:ascii="Wingdings" w:hAnsi="Wingdings"/>
      </w:rPr>
    </w:lvl>
    <w:lvl w:ilvl="6" w:tplc="08090001" w:tentative="1">
      <w:start w:val="1"/>
      <w:numFmt w:val="bullet"/>
      <w:lvlText w:val=""/>
      <w:lvlJc w:val="left"/>
      <w:pPr>
        <w:ind w:left="5044" w:hanging="360"/>
      </w:pPr>
      <w:rPr>
        <w:rFonts w:hint="default" w:ascii="Symbol" w:hAnsi="Symbol"/>
      </w:rPr>
    </w:lvl>
    <w:lvl w:ilvl="7" w:tplc="08090003" w:tentative="1">
      <w:start w:val="1"/>
      <w:numFmt w:val="bullet"/>
      <w:lvlText w:val="o"/>
      <w:lvlJc w:val="left"/>
      <w:pPr>
        <w:ind w:left="5764" w:hanging="360"/>
      </w:pPr>
      <w:rPr>
        <w:rFonts w:hint="default" w:ascii="Courier New" w:hAnsi="Courier New" w:cs="Courier New"/>
      </w:rPr>
    </w:lvl>
    <w:lvl w:ilvl="8" w:tplc="08090005" w:tentative="1">
      <w:start w:val="1"/>
      <w:numFmt w:val="bullet"/>
      <w:lvlText w:val=""/>
      <w:lvlJc w:val="left"/>
      <w:pPr>
        <w:ind w:left="6484" w:hanging="360"/>
      </w:pPr>
      <w:rPr>
        <w:rFonts w:hint="default" w:ascii="Wingdings" w:hAnsi="Wingdings"/>
      </w:rPr>
    </w:lvl>
  </w:abstractNum>
  <w:abstractNum w:abstractNumId="5" w15:restartNumberingAfterBreak="0">
    <w:nsid w:val="09BF0440"/>
    <w:multiLevelType w:val="multilevel"/>
    <w:tmpl w:val="5BFA0F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0C721CE0"/>
    <w:multiLevelType w:val="hybridMultilevel"/>
    <w:tmpl w:val="CF26864C"/>
    <w:lvl w:ilvl="0" w:tplc="AA74A5CC">
      <w:start w:val="1"/>
      <w:numFmt w:val="bullet"/>
      <w:lvlText w:val="•"/>
      <w:lvlJc w:val="left"/>
      <w:pPr>
        <w:ind w:left="155"/>
      </w:pPr>
      <w:rPr>
        <w:rFonts w:ascii="Calibri" w:hAnsi="Calibri" w:eastAsia="Calibri" w:cs="Calibri"/>
        <w:b w:val="0"/>
        <w:i w:val="0"/>
        <w:strike w:val="0"/>
        <w:dstrike w:val="0"/>
        <w:color w:val="181717"/>
        <w:sz w:val="20"/>
        <w:szCs w:val="20"/>
        <w:u w:val="none" w:color="000000"/>
        <w:bdr w:val="none" w:color="auto" w:sz="0" w:space="0"/>
        <w:shd w:val="clear" w:color="auto" w:fill="auto"/>
        <w:vertAlign w:val="baseline"/>
      </w:rPr>
    </w:lvl>
    <w:lvl w:ilvl="1" w:tplc="1D964380">
      <w:start w:val="1"/>
      <w:numFmt w:val="bullet"/>
      <w:lvlText w:val="o"/>
      <w:lvlJc w:val="left"/>
      <w:pPr>
        <w:ind w:left="1887"/>
      </w:pPr>
      <w:rPr>
        <w:rFonts w:ascii="Calibri" w:hAnsi="Calibri" w:eastAsia="Calibri" w:cs="Calibri"/>
        <w:b w:val="0"/>
        <w:i w:val="0"/>
        <w:strike w:val="0"/>
        <w:dstrike w:val="0"/>
        <w:color w:val="181717"/>
        <w:sz w:val="20"/>
        <w:szCs w:val="20"/>
        <w:u w:val="none" w:color="000000"/>
        <w:bdr w:val="none" w:color="auto" w:sz="0" w:space="0"/>
        <w:shd w:val="clear" w:color="auto" w:fill="auto"/>
        <w:vertAlign w:val="baseline"/>
      </w:rPr>
    </w:lvl>
    <w:lvl w:ilvl="2" w:tplc="F922268A">
      <w:start w:val="1"/>
      <w:numFmt w:val="bullet"/>
      <w:lvlText w:val="▪"/>
      <w:lvlJc w:val="left"/>
      <w:pPr>
        <w:ind w:left="2607"/>
      </w:pPr>
      <w:rPr>
        <w:rFonts w:ascii="Calibri" w:hAnsi="Calibri" w:eastAsia="Calibri" w:cs="Calibri"/>
        <w:b w:val="0"/>
        <w:i w:val="0"/>
        <w:strike w:val="0"/>
        <w:dstrike w:val="0"/>
        <w:color w:val="181717"/>
        <w:sz w:val="20"/>
        <w:szCs w:val="20"/>
        <w:u w:val="none" w:color="000000"/>
        <w:bdr w:val="none" w:color="auto" w:sz="0" w:space="0"/>
        <w:shd w:val="clear" w:color="auto" w:fill="auto"/>
        <w:vertAlign w:val="baseline"/>
      </w:rPr>
    </w:lvl>
    <w:lvl w:ilvl="3" w:tplc="C12C2C8A">
      <w:start w:val="1"/>
      <w:numFmt w:val="bullet"/>
      <w:lvlText w:val="•"/>
      <w:lvlJc w:val="left"/>
      <w:pPr>
        <w:ind w:left="3327"/>
      </w:pPr>
      <w:rPr>
        <w:rFonts w:ascii="Calibri" w:hAnsi="Calibri" w:eastAsia="Calibri" w:cs="Calibri"/>
        <w:b w:val="0"/>
        <w:i w:val="0"/>
        <w:strike w:val="0"/>
        <w:dstrike w:val="0"/>
        <w:color w:val="181717"/>
        <w:sz w:val="20"/>
        <w:szCs w:val="20"/>
        <w:u w:val="none" w:color="000000"/>
        <w:bdr w:val="none" w:color="auto" w:sz="0" w:space="0"/>
        <w:shd w:val="clear" w:color="auto" w:fill="auto"/>
        <w:vertAlign w:val="baseline"/>
      </w:rPr>
    </w:lvl>
    <w:lvl w:ilvl="4" w:tplc="09764A50">
      <w:start w:val="1"/>
      <w:numFmt w:val="bullet"/>
      <w:lvlText w:val="o"/>
      <w:lvlJc w:val="left"/>
      <w:pPr>
        <w:ind w:left="4047"/>
      </w:pPr>
      <w:rPr>
        <w:rFonts w:ascii="Calibri" w:hAnsi="Calibri" w:eastAsia="Calibri" w:cs="Calibri"/>
        <w:b w:val="0"/>
        <w:i w:val="0"/>
        <w:strike w:val="0"/>
        <w:dstrike w:val="0"/>
        <w:color w:val="181717"/>
        <w:sz w:val="20"/>
        <w:szCs w:val="20"/>
        <w:u w:val="none" w:color="000000"/>
        <w:bdr w:val="none" w:color="auto" w:sz="0" w:space="0"/>
        <w:shd w:val="clear" w:color="auto" w:fill="auto"/>
        <w:vertAlign w:val="baseline"/>
      </w:rPr>
    </w:lvl>
    <w:lvl w:ilvl="5" w:tplc="6652DDCA">
      <w:start w:val="1"/>
      <w:numFmt w:val="bullet"/>
      <w:lvlText w:val="▪"/>
      <w:lvlJc w:val="left"/>
      <w:pPr>
        <w:ind w:left="4767"/>
      </w:pPr>
      <w:rPr>
        <w:rFonts w:ascii="Calibri" w:hAnsi="Calibri" w:eastAsia="Calibri" w:cs="Calibri"/>
        <w:b w:val="0"/>
        <w:i w:val="0"/>
        <w:strike w:val="0"/>
        <w:dstrike w:val="0"/>
        <w:color w:val="181717"/>
        <w:sz w:val="20"/>
        <w:szCs w:val="20"/>
        <w:u w:val="none" w:color="000000"/>
        <w:bdr w:val="none" w:color="auto" w:sz="0" w:space="0"/>
        <w:shd w:val="clear" w:color="auto" w:fill="auto"/>
        <w:vertAlign w:val="baseline"/>
      </w:rPr>
    </w:lvl>
    <w:lvl w:ilvl="6" w:tplc="1EB6850C">
      <w:start w:val="1"/>
      <w:numFmt w:val="bullet"/>
      <w:lvlText w:val="•"/>
      <w:lvlJc w:val="left"/>
      <w:pPr>
        <w:ind w:left="5487"/>
      </w:pPr>
      <w:rPr>
        <w:rFonts w:ascii="Calibri" w:hAnsi="Calibri" w:eastAsia="Calibri" w:cs="Calibri"/>
        <w:b w:val="0"/>
        <w:i w:val="0"/>
        <w:strike w:val="0"/>
        <w:dstrike w:val="0"/>
        <w:color w:val="181717"/>
        <w:sz w:val="20"/>
        <w:szCs w:val="20"/>
        <w:u w:val="none" w:color="000000"/>
        <w:bdr w:val="none" w:color="auto" w:sz="0" w:space="0"/>
        <w:shd w:val="clear" w:color="auto" w:fill="auto"/>
        <w:vertAlign w:val="baseline"/>
      </w:rPr>
    </w:lvl>
    <w:lvl w:ilvl="7" w:tplc="A4C00688">
      <w:start w:val="1"/>
      <w:numFmt w:val="bullet"/>
      <w:lvlText w:val="o"/>
      <w:lvlJc w:val="left"/>
      <w:pPr>
        <w:ind w:left="6207"/>
      </w:pPr>
      <w:rPr>
        <w:rFonts w:ascii="Calibri" w:hAnsi="Calibri" w:eastAsia="Calibri" w:cs="Calibri"/>
        <w:b w:val="0"/>
        <w:i w:val="0"/>
        <w:strike w:val="0"/>
        <w:dstrike w:val="0"/>
        <w:color w:val="181717"/>
        <w:sz w:val="20"/>
        <w:szCs w:val="20"/>
        <w:u w:val="none" w:color="000000"/>
        <w:bdr w:val="none" w:color="auto" w:sz="0" w:space="0"/>
        <w:shd w:val="clear" w:color="auto" w:fill="auto"/>
        <w:vertAlign w:val="baseline"/>
      </w:rPr>
    </w:lvl>
    <w:lvl w:ilvl="8" w:tplc="05B42C84">
      <w:start w:val="1"/>
      <w:numFmt w:val="bullet"/>
      <w:lvlText w:val="▪"/>
      <w:lvlJc w:val="left"/>
      <w:pPr>
        <w:ind w:left="6927"/>
      </w:pPr>
      <w:rPr>
        <w:rFonts w:ascii="Calibri" w:hAnsi="Calibri" w:eastAsia="Calibri" w:cs="Calibri"/>
        <w:b w:val="0"/>
        <w:i w:val="0"/>
        <w:strike w:val="0"/>
        <w:dstrike w:val="0"/>
        <w:color w:val="181717"/>
        <w:sz w:val="20"/>
        <w:szCs w:val="20"/>
        <w:u w:val="none" w:color="000000"/>
        <w:bdr w:val="none" w:color="auto" w:sz="0" w:space="0"/>
        <w:shd w:val="clear" w:color="auto" w:fill="auto"/>
        <w:vertAlign w:val="baseline"/>
      </w:rPr>
    </w:lvl>
  </w:abstractNum>
  <w:abstractNum w:abstractNumId="7" w15:restartNumberingAfterBreak="0">
    <w:nsid w:val="0CB078D4"/>
    <w:multiLevelType w:val="hybridMultilevel"/>
    <w:tmpl w:val="72B0436E"/>
    <w:lvl w:ilvl="0" w:tplc="5E929D50">
      <w:start w:val="1"/>
      <w:numFmt w:val="bullet"/>
      <w:lvlText w:val="•"/>
      <w:lvlJc w:val="left"/>
      <w:pPr>
        <w:ind w:left="391"/>
      </w:pPr>
      <w:rPr>
        <w:rFonts w:ascii="Calibri" w:hAnsi="Calibri" w:eastAsia="Calibri" w:cs="Calibri"/>
        <w:b w:val="0"/>
        <w:i w:val="0"/>
        <w:strike w:val="0"/>
        <w:dstrike w:val="0"/>
        <w:color w:val="181717"/>
        <w:sz w:val="22"/>
        <w:szCs w:val="22"/>
        <w:u w:val="none" w:color="000000"/>
        <w:bdr w:val="none" w:color="auto" w:sz="0" w:space="0"/>
        <w:shd w:val="clear" w:color="auto" w:fill="auto"/>
        <w:vertAlign w:val="baseline"/>
      </w:rPr>
    </w:lvl>
    <w:lvl w:ilvl="1" w:tplc="8D244A3C">
      <w:start w:val="1"/>
      <w:numFmt w:val="bullet"/>
      <w:lvlText w:val="o"/>
      <w:lvlJc w:val="left"/>
      <w:pPr>
        <w:ind w:left="1110"/>
      </w:pPr>
      <w:rPr>
        <w:rFonts w:ascii="Calibri" w:hAnsi="Calibri" w:eastAsia="Calibri" w:cs="Calibri"/>
        <w:b w:val="0"/>
        <w:i w:val="0"/>
        <w:strike w:val="0"/>
        <w:dstrike w:val="0"/>
        <w:color w:val="181717"/>
        <w:sz w:val="22"/>
        <w:szCs w:val="22"/>
        <w:u w:val="none" w:color="000000"/>
        <w:bdr w:val="none" w:color="auto" w:sz="0" w:space="0"/>
        <w:shd w:val="clear" w:color="auto" w:fill="auto"/>
        <w:vertAlign w:val="baseline"/>
      </w:rPr>
    </w:lvl>
    <w:lvl w:ilvl="2" w:tplc="33DE4896">
      <w:start w:val="1"/>
      <w:numFmt w:val="bullet"/>
      <w:lvlText w:val="▪"/>
      <w:lvlJc w:val="left"/>
      <w:pPr>
        <w:ind w:left="1830"/>
      </w:pPr>
      <w:rPr>
        <w:rFonts w:ascii="Calibri" w:hAnsi="Calibri" w:eastAsia="Calibri" w:cs="Calibri"/>
        <w:b w:val="0"/>
        <w:i w:val="0"/>
        <w:strike w:val="0"/>
        <w:dstrike w:val="0"/>
        <w:color w:val="181717"/>
        <w:sz w:val="22"/>
        <w:szCs w:val="22"/>
        <w:u w:val="none" w:color="000000"/>
        <w:bdr w:val="none" w:color="auto" w:sz="0" w:space="0"/>
        <w:shd w:val="clear" w:color="auto" w:fill="auto"/>
        <w:vertAlign w:val="baseline"/>
      </w:rPr>
    </w:lvl>
    <w:lvl w:ilvl="3" w:tplc="36AAA5DC">
      <w:start w:val="1"/>
      <w:numFmt w:val="bullet"/>
      <w:lvlText w:val="•"/>
      <w:lvlJc w:val="left"/>
      <w:pPr>
        <w:ind w:left="2550"/>
      </w:pPr>
      <w:rPr>
        <w:rFonts w:ascii="Calibri" w:hAnsi="Calibri" w:eastAsia="Calibri" w:cs="Calibri"/>
        <w:b w:val="0"/>
        <w:i w:val="0"/>
        <w:strike w:val="0"/>
        <w:dstrike w:val="0"/>
        <w:color w:val="181717"/>
        <w:sz w:val="22"/>
        <w:szCs w:val="22"/>
        <w:u w:val="none" w:color="000000"/>
        <w:bdr w:val="none" w:color="auto" w:sz="0" w:space="0"/>
        <w:shd w:val="clear" w:color="auto" w:fill="auto"/>
        <w:vertAlign w:val="baseline"/>
      </w:rPr>
    </w:lvl>
    <w:lvl w:ilvl="4" w:tplc="5C4AE8CC">
      <w:start w:val="1"/>
      <w:numFmt w:val="bullet"/>
      <w:lvlText w:val="o"/>
      <w:lvlJc w:val="left"/>
      <w:pPr>
        <w:ind w:left="3270"/>
      </w:pPr>
      <w:rPr>
        <w:rFonts w:ascii="Calibri" w:hAnsi="Calibri" w:eastAsia="Calibri" w:cs="Calibri"/>
        <w:b w:val="0"/>
        <w:i w:val="0"/>
        <w:strike w:val="0"/>
        <w:dstrike w:val="0"/>
        <w:color w:val="181717"/>
        <w:sz w:val="22"/>
        <w:szCs w:val="22"/>
        <w:u w:val="none" w:color="000000"/>
        <w:bdr w:val="none" w:color="auto" w:sz="0" w:space="0"/>
        <w:shd w:val="clear" w:color="auto" w:fill="auto"/>
        <w:vertAlign w:val="baseline"/>
      </w:rPr>
    </w:lvl>
    <w:lvl w:ilvl="5" w:tplc="A28089D4">
      <w:start w:val="1"/>
      <w:numFmt w:val="bullet"/>
      <w:lvlText w:val="▪"/>
      <w:lvlJc w:val="left"/>
      <w:pPr>
        <w:ind w:left="3990"/>
      </w:pPr>
      <w:rPr>
        <w:rFonts w:ascii="Calibri" w:hAnsi="Calibri" w:eastAsia="Calibri" w:cs="Calibri"/>
        <w:b w:val="0"/>
        <w:i w:val="0"/>
        <w:strike w:val="0"/>
        <w:dstrike w:val="0"/>
        <w:color w:val="181717"/>
        <w:sz w:val="22"/>
        <w:szCs w:val="22"/>
        <w:u w:val="none" w:color="000000"/>
        <w:bdr w:val="none" w:color="auto" w:sz="0" w:space="0"/>
        <w:shd w:val="clear" w:color="auto" w:fill="auto"/>
        <w:vertAlign w:val="baseline"/>
      </w:rPr>
    </w:lvl>
    <w:lvl w:ilvl="6" w:tplc="0F628FFE">
      <w:start w:val="1"/>
      <w:numFmt w:val="bullet"/>
      <w:lvlText w:val="•"/>
      <w:lvlJc w:val="left"/>
      <w:pPr>
        <w:ind w:left="4710"/>
      </w:pPr>
      <w:rPr>
        <w:rFonts w:ascii="Calibri" w:hAnsi="Calibri" w:eastAsia="Calibri" w:cs="Calibri"/>
        <w:b w:val="0"/>
        <w:i w:val="0"/>
        <w:strike w:val="0"/>
        <w:dstrike w:val="0"/>
        <w:color w:val="181717"/>
        <w:sz w:val="22"/>
        <w:szCs w:val="22"/>
        <w:u w:val="none" w:color="000000"/>
        <w:bdr w:val="none" w:color="auto" w:sz="0" w:space="0"/>
        <w:shd w:val="clear" w:color="auto" w:fill="auto"/>
        <w:vertAlign w:val="baseline"/>
      </w:rPr>
    </w:lvl>
    <w:lvl w:ilvl="7" w:tplc="AFF02614">
      <w:start w:val="1"/>
      <w:numFmt w:val="bullet"/>
      <w:lvlText w:val="o"/>
      <w:lvlJc w:val="left"/>
      <w:pPr>
        <w:ind w:left="5430"/>
      </w:pPr>
      <w:rPr>
        <w:rFonts w:ascii="Calibri" w:hAnsi="Calibri" w:eastAsia="Calibri" w:cs="Calibri"/>
        <w:b w:val="0"/>
        <w:i w:val="0"/>
        <w:strike w:val="0"/>
        <w:dstrike w:val="0"/>
        <w:color w:val="181717"/>
        <w:sz w:val="22"/>
        <w:szCs w:val="22"/>
        <w:u w:val="none" w:color="000000"/>
        <w:bdr w:val="none" w:color="auto" w:sz="0" w:space="0"/>
        <w:shd w:val="clear" w:color="auto" w:fill="auto"/>
        <w:vertAlign w:val="baseline"/>
      </w:rPr>
    </w:lvl>
    <w:lvl w:ilvl="8" w:tplc="2932D43E">
      <w:start w:val="1"/>
      <w:numFmt w:val="bullet"/>
      <w:lvlText w:val="▪"/>
      <w:lvlJc w:val="left"/>
      <w:pPr>
        <w:ind w:left="6150"/>
      </w:pPr>
      <w:rPr>
        <w:rFonts w:ascii="Calibri" w:hAnsi="Calibri" w:eastAsia="Calibri" w:cs="Calibri"/>
        <w:b w:val="0"/>
        <w:i w:val="0"/>
        <w:strike w:val="0"/>
        <w:dstrike w:val="0"/>
        <w:color w:val="181717"/>
        <w:sz w:val="22"/>
        <w:szCs w:val="22"/>
        <w:u w:val="none" w:color="000000"/>
        <w:bdr w:val="none" w:color="auto" w:sz="0" w:space="0"/>
        <w:shd w:val="clear" w:color="auto" w:fill="auto"/>
        <w:vertAlign w:val="baseline"/>
      </w:rPr>
    </w:lvl>
  </w:abstractNum>
  <w:abstractNum w:abstractNumId="8" w15:restartNumberingAfterBreak="0">
    <w:nsid w:val="15372656"/>
    <w:multiLevelType w:val="multilevel"/>
    <w:tmpl w:val="EDA2F2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15B03B9A"/>
    <w:multiLevelType w:val="multilevel"/>
    <w:tmpl w:val="798452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168B0FAA"/>
    <w:multiLevelType w:val="hybridMultilevel"/>
    <w:tmpl w:val="CD5E3DB0"/>
    <w:lvl w:ilvl="0" w:tplc="08090005">
      <w:start w:val="1"/>
      <w:numFmt w:val="bullet"/>
      <w:lvlText w:val=""/>
      <w:lvlJc w:val="left"/>
      <w:pPr>
        <w:ind w:left="721" w:hanging="360"/>
      </w:pPr>
      <w:rPr>
        <w:rFonts w:hint="default" w:ascii="Wingdings" w:hAnsi="Wingdings"/>
        <w:b w:val="0"/>
        <w:i w:val="0"/>
        <w:strike w:val="0"/>
        <w:dstrike w:val="0"/>
        <w:color w:val="181717"/>
        <w:sz w:val="22"/>
        <w:szCs w:val="22"/>
        <w:u w:val="none" w:color="000000"/>
        <w:bdr w:val="none" w:color="auto" w:sz="0" w:space="0"/>
        <w:shd w:val="clear" w:color="auto" w:fill="auto"/>
        <w:vertAlign w:val="baseline"/>
      </w:rPr>
    </w:lvl>
    <w:lvl w:ilvl="1" w:tplc="FFFFFFFF">
      <w:start w:val="1"/>
      <w:numFmt w:val="bullet"/>
      <w:lvlText w:val="o"/>
      <w:lvlJc w:val="left"/>
      <w:pPr>
        <w:ind w:left="1080"/>
      </w:pPr>
      <w:rPr>
        <w:rFonts w:ascii="Calibri" w:hAnsi="Calibri" w:eastAsia="Calibri" w:cs="Calibri"/>
        <w:b w:val="0"/>
        <w:i w:val="0"/>
        <w:strike w:val="0"/>
        <w:dstrike w:val="0"/>
        <w:color w:val="181717"/>
        <w:sz w:val="22"/>
        <w:szCs w:val="22"/>
        <w:u w:val="none" w:color="000000"/>
        <w:bdr w:val="none" w:color="auto" w:sz="0" w:space="0"/>
        <w:shd w:val="clear" w:color="auto" w:fill="auto"/>
        <w:vertAlign w:val="baseline"/>
      </w:rPr>
    </w:lvl>
    <w:lvl w:ilvl="2" w:tplc="FFFFFFFF">
      <w:start w:val="1"/>
      <w:numFmt w:val="bullet"/>
      <w:lvlText w:val="▪"/>
      <w:lvlJc w:val="left"/>
      <w:pPr>
        <w:ind w:left="1800"/>
      </w:pPr>
      <w:rPr>
        <w:rFonts w:ascii="Calibri" w:hAnsi="Calibri" w:eastAsia="Calibri" w:cs="Calibri"/>
        <w:b w:val="0"/>
        <w:i w:val="0"/>
        <w:strike w:val="0"/>
        <w:dstrike w:val="0"/>
        <w:color w:val="181717"/>
        <w:sz w:val="22"/>
        <w:szCs w:val="22"/>
        <w:u w:val="none" w:color="000000"/>
        <w:bdr w:val="none" w:color="auto" w:sz="0" w:space="0"/>
        <w:shd w:val="clear" w:color="auto" w:fill="auto"/>
        <w:vertAlign w:val="baseline"/>
      </w:rPr>
    </w:lvl>
    <w:lvl w:ilvl="3" w:tplc="FFFFFFFF">
      <w:start w:val="1"/>
      <w:numFmt w:val="bullet"/>
      <w:lvlText w:val="•"/>
      <w:lvlJc w:val="left"/>
      <w:pPr>
        <w:ind w:left="2520"/>
      </w:pPr>
      <w:rPr>
        <w:rFonts w:ascii="Calibri" w:hAnsi="Calibri" w:eastAsia="Calibri" w:cs="Calibri"/>
        <w:b w:val="0"/>
        <w:i w:val="0"/>
        <w:strike w:val="0"/>
        <w:dstrike w:val="0"/>
        <w:color w:val="181717"/>
        <w:sz w:val="22"/>
        <w:szCs w:val="22"/>
        <w:u w:val="none" w:color="000000"/>
        <w:bdr w:val="none" w:color="auto" w:sz="0" w:space="0"/>
        <w:shd w:val="clear" w:color="auto" w:fill="auto"/>
        <w:vertAlign w:val="baseline"/>
      </w:rPr>
    </w:lvl>
    <w:lvl w:ilvl="4" w:tplc="FFFFFFFF">
      <w:start w:val="1"/>
      <w:numFmt w:val="bullet"/>
      <w:lvlText w:val="o"/>
      <w:lvlJc w:val="left"/>
      <w:pPr>
        <w:ind w:left="3240"/>
      </w:pPr>
      <w:rPr>
        <w:rFonts w:ascii="Calibri" w:hAnsi="Calibri" w:eastAsia="Calibri" w:cs="Calibri"/>
        <w:b w:val="0"/>
        <w:i w:val="0"/>
        <w:strike w:val="0"/>
        <w:dstrike w:val="0"/>
        <w:color w:val="181717"/>
        <w:sz w:val="22"/>
        <w:szCs w:val="22"/>
        <w:u w:val="none" w:color="000000"/>
        <w:bdr w:val="none" w:color="auto" w:sz="0" w:space="0"/>
        <w:shd w:val="clear" w:color="auto" w:fill="auto"/>
        <w:vertAlign w:val="baseline"/>
      </w:rPr>
    </w:lvl>
    <w:lvl w:ilvl="5" w:tplc="FFFFFFFF">
      <w:start w:val="1"/>
      <w:numFmt w:val="bullet"/>
      <w:lvlText w:val="▪"/>
      <w:lvlJc w:val="left"/>
      <w:pPr>
        <w:ind w:left="3960"/>
      </w:pPr>
      <w:rPr>
        <w:rFonts w:ascii="Calibri" w:hAnsi="Calibri" w:eastAsia="Calibri" w:cs="Calibri"/>
        <w:b w:val="0"/>
        <w:i w:val="0"/>
        <w:strike w:val="0"/>
        <w:dstrike w:val="0"/>
        <w:color w:val="181717"/>
        <w:sz w:val="22"/>
        <w:szCs w:val="22"/>
        <w:u w:val="none" w:color="000000"/>
        <w:bdr w:val="none" w:color="auto" w:sz="0" w:space="0"/>
        <w:shd w:val="clear" w:color="auto" w:fill="auto"/>
        <w:vertAlign w:val="baseline"/>
      </w:rPr>
    </w:lvl>
    <w:lvl w:ilvl="6" w:tplc="FFFFFFFF">
      <w:start w:val="1"/>
      <w:numFmt w:val="bullet"/>
      <w:lvlText w:val="•"/>
      <w:lvlJc w:val="left"/>
      <w:pPr>
        <w:ind w:left="4680"/>
      </w:pPr>
      <w:rPr>
        <w:rFonts w:ascii="Calibri" w:hAnsi="Calibri" w:eastAsia="Calibri" w:cs="Calibri"/>
        <w:b w:val="0"/>
        <w:i w:val="0"/>
        <w:strike w:val="0"/>
        <w:dstrike w:val="0"/>
        <w:color w:val="181717"/>
        <w:sz w:val="22"/>
        <w:szCs w:val="22"/>
        <w:u w:val="none" w:color="000000"/>
        <w:bdr w:val="none" w:color="auto" w:sz="0" w:space="0"/>
        <w:shd w:val="clear" w:color="auto" w:fill="auto"/>
        <w:vertAlign w:val="baseline"/>
      </w:rPr>
    </w:lvl>
    <w:lvl w:ilvl="7" w:tplc="FFFFFFFF">
      <w:start w:val="1"/>
      <w:numFmt w:val="bullet"/>
      <w:lvlText w:val="o"/>
      <w:lvlJc w:val="left"/>
      <w:pPr>
        <w:ind w:left="5400"/>
      </w:pPr>
      <w:rPr>
        <w:rFonts w:ascii="Calibri" w:hAnsi="Calibri" w:eastAsia="Calibri" w:cs="Calibri"/>
        <w:b w:val="0"/>
        <w:i w:val="0"/>
        <w:strike w:val="0"/>
        <w:dstrike w:val="0"/>
        <w:color w:val="181717"/>
        <w:sz w:val="22"/>
        <w:szCs w:val="22"/>
        <w:u w:val="none" w:color="000000"/>
        <w:bdr w:val="none" w:color="auto" w:sz="0" w:space="0"/>
        <w:shd w:val="clear" w:color="auto" w:fill="auto"/>
        <w:vertAlign w:val="baseline"/>
      </w:rPr>
    </w:lvl>
    <w:lvl w:ilvl="8" w:tplc="FFFFFFFF">
      <w:start w:val="1"/>
      <w:numFmt w:val="bullet"/>
      <w:lvlText w:val="▪"/>
      <w:lvlJc w:val="left"/>
      <w:pPr>
        <w:ind w:left="6120"/>
      </w:pPr>
      <w:rPr>
        <w:rFonts w:ascii="Calibri" w:hAnsi="Calibri" w:eastAsia="Calibri" w:cs="Calibri"/>
        <w:b w:val="0"/>
        <w:i w:val="0"/>
        <w:strike w:val="0"/>
        <w:dstrike w:val="0"/>
        <w:color w:val="181717"/>
        <w:sz w:val="22"/>
        <w:szCs w:val="22"/>
        <w:u w:val="none" w:color="000000"/>
        <w:bdr w:val="none" w:color="auto" w:sz="0" w:space="0"/>
        <w:shd w:val="clear" w:color="auto" w:fill="auto"/>
        <w:vertAlign w:val="baseline"/>
      </w:rPr>
    </w:lvl>
  </w:abstractNum>
  <w:abstractNum w:abstractNumId="11" w15:restartNumberingAfterBreak="0">
    <w:nsid w:val="16DB78C0"/>
    <w:multiLevelType w:val="hybridMultilevel"/>
    <w:tmpl w:val="5950B27C"/>
    <w:lvl w:ilvl="0" w:tplc="CCD6DF18">
      <w:start w:val="1"/>
      <w:numFmt w:val="bullet"/>
      <w:lvlText w:val="•"/>
      <w:lvlJc w:val="left"/>
      <w:pPr>
        <w:ind w:left="174"/>
      </w:pPr>
      <w:rPr>
        <w:rFonts w:ascii="Calibri" w:hAnsi="Calibri" w:eastAsia="Calibri" w:cs="Calibri"/>
        <w:b w:val="0"/>
        <w:i w:val="0"/>
        <w:strike w:val="0"/>
        <w:dstrike w:val="0"/>
        <w:color w:val="181717"/>
        <w:sz w:val="21"/>
        <w:szCs w:val="21"/>
        <w:u w:val="none" w:color="000000"/>
        <w:bdr w:val="none" w:color="auto" w:sz="0" w:space="0"/>
        <w:shd w:val="clear" w:color="auto" w:fill="auto"/>
        <w:vertAlign w:val="baseline"/>
      </w:rPr>
    </w:lvl>
    <w:lvl w:ilvl="1" w:tplc="08090003" w:tentative="1">
      <w:start w:val="1"/>
      <w:numFmt w:val="bullet"/>
      <w:lvlText w:val="o"/>
      <w:lvlJc w:val="left"/>
      <w:pPr>
        <w:ind w:left="1444" w:hanging="360"/>
      </w:pPr>
      <w:rPr>
        <w:rFonts w:hint="default" w:ascii="Courier New" w:hAnsi="Courier New" w:cs="Courier New"/>
      </w:rPr>
    </w:lvl>
    <w:lvl w:ilvl="2" w:tplc="08090005" w:tentative="1">
      <w:start w:val="1"/>
      <w:numFmt w:val="bullet"/>
      <w:lvlText w:val=""/>
      <w:lvlJc w:val="left"/>
      <w:pPr>
        <w:ind w:left="2164" w:hanging="360"/>
      </w:pPr>
      <w:rPr>
        <w:rFonts w:hint="default" w:ascii="Wingdings" w:hAnsi="Wingdings"/>
      </w:rPr>
    </w:lvl>
    <w:lvl w:ilvl="3" w:tplc="08090001" w:tentative="1">
      <w:start w:val="1"/>
      <w:numFmt w:val="bullet"/>
      <w:lvlText w:val=""/>
      <w:lvlJc w:val="left"/>
      <w:pPr>
        <w:ind w:left="2884" w:hanging="360"/>
      </w:pPr>
      <w:rPr>
        <w:rFonts w:hint="default" w:ascii="Symbol" w:hAnsi="Symbol"/>
      </w:rPr>
    </w:lvl>
    <w:lvl w:ilvl="4" w:tplc="08090003" w:tentative="1">
      <w:start w:val="1"/>
      <w:numFmt w:val="bullet"/>
      <w:lvlText w:val="o"/>
      <w:lvlJc w:val="left"/>
      <w:pPr>
        <w:ind w:left="3604" w:hanging="360"/>
      </w:pPr>
      <w:rPr>
        <w:rFonts w:hint="default" w:ascii="Courier New" w:hAnsi="Courier New" w:cs="Courier New"/>
      </w:rPr>
    </w:lvl>
    <w:lvl w:ilvl="5" w:tplc="08090005" w:tentative="1">
      <w:start w:val="1"/>
      <w:numFmt w:val="bullet"/>
      <w:lvlText w:val=""/>
      <w:lvlJc w:val="left"/>
      <w:pPr>
        <w:ind w:left="4324" w:hanging="360"/>
      </w:pPr>
      <w:rPr>
        <w:rFonts w:hint="default" w:ascii="Wingdings" w:hAnsi="Wingdings"/>
      </w:rPr>
    </w:lvl>
    <w:lvl w:ilvl="6" w:tplc="08090001" w:tentative="1">
      <w:start w:val="1"/>
      <w:numFmt w:val="bullet"/>
      <w:lvlText w:val=""/>
      <w:lvlJc w:val="left"/>
      <w:pPr>
        <w:ind w:left="5044" w:hanging="360"/>
      </w:pPr>
      <w:rPr>
        <w:rFonts w:hint="default" w:ascii="Symbol" w:hAnsi="Symbol"/>
      </w:rPr>
    </w:lvl>
    <w:lvl w:ilvl="7" w:tplc="08090003" w:tentative="1">
      <w:start w:val="1"/>
      <w:numFmt w:val="bullet"/>
      <w:lvlText w:val="o"/>
      <w:lvlJc w:val="left"/>
      <w:pPr>
        <w:ind w:left="5764" w:hanging="360"/>
      </w:pPr>
      <w:rPr>
        <w:rFonts w:hint="default" w:ascii="Courier New" w:hAnsi="Courier New" w:cs="Courier New"/>
      </w:rPr>
    </w:lvl>
    <w:lvl w:ilvl="8" w:tplc="08090005" w:tentative="1">
      <w:start w:val="1"/>
      <w:numFmt w:val="bullet"/>
      <w:lvlText w:val=""/>
      <w:lvlJc w:val="left"/>
      <w:pPr>
        <w:ind w:left="6484" w:hanging="360"/>
      </w:pPr>
      <w:rPr>
        <w:rFonts w:hint="default" w:ascii="Wingdings" w:hAnsi="Wingdings"/>
      </w:rPr>
    </w:lvl>
  </w:abstractNum>
  <w:abstractNum w:abstractNumId="12" w15:restartNumberingAfterBreak="0">
    <w:nsid w:val="18A2300A"/>
    <w:multiLevelType w:val="hybridMultilevel"/>
    <w:tmpl w:val="7B68ADDA"/>
    <w:lvl w:ilvl="0" w:tplc="14BCF2EC">
      <w:start w:val="1"/>
      <w:numFmt w:val="bullet"/>
      <w:lvlText w:val="•"/>
      <w:lvlJc w:val="left"/>
      <w:pPr>
        <w:ind w:left="228"/>
      </w:pPr>
      <w:rPr>
        <w:rFonts w:ascii="Calibri" w:hAnsi="Calibri" w:eastAsia="Calibri" w:cs="Calibri"/>
        <w:b w:val="0"/>
        <w:i w:val="0"/>
        <w:strike w:val="0"/>
        <w:dstrike w:val="0"/>
        <w:color w:val="181717"/>
        <w:sz w:val="22"/>
        <w:szCs w:val="22"/>
        <w:u w:val="none" w:color="000000"/>
        <w:bdr w:val="none" w:color="auto" w:sz="0" w:space="0"/>
        <w:shd w:val="clear" w:color="auto" w:fill="auto"/>
        <w:vertAlign w:val="baseline"/>
      </w:rPr>
    </w:lvl>
    <w:lvl w:ilvl="1" w:tplc="E8D03638">
      <w:start w:val="1"/>
      <w:numFmt w:val="bullet"/>
      <w:lvlText w:val="o"/>
      <w:lvlJc w:val="left"/>
      <w:pPr>
        <w:ind w:left="1080"/>
      </w:pPr>
      <w:rPr>
        <w:rFonts w:ascii="Calibri" w:hAnsi="Calibri" w:eastAsia="Calibri" w:cs="Calibri"/>
        <w:b w:val="0"/>
        <w:i w:val="0"/>
        <w:strike w:val="0"/>
        <w:dstrike w:val="0"/>
        <w:color w:val="181717"/>
        <w:sz w:val="22"/>
        <w:szCs w:val="22"/>
        <w:u w:val="none" w:color="000000"/>
        <w:bdr w:val="none" w:color="auto" w:sz="0" w:space="0"/>
        <w:shd w:val="clear" w:color="auto" w:fill="auto"/>
        <w:vertAlign w:val="baseline"/>
      </w:rPr>
    </w:lvl>
    <w:lvl w:ilvl="2" w:tplc="73AC2EEA">
      <w:start w:val="1"/>
      <w:numFmt w:val="bullet"/>
      <w:lvlText w:val="▪"/>
      <w:lvlJc w:val="left"/>
      <w:pPr>
        <w:ind w:left="1800"/>
      </w:pPr>
      <w:rPr>
        <w:rFonts w:ascii="Calibri" w:hAnsi="Calibri" w:eastAsia="Calibri" w:cs="Calibri"/>
        <w:b w:val="0"/>
        <w:i w:val="0"/>
        <w:strike w:val="0"/>
        <w:dstrike w:val="0"/>
        <w:color w:val="181717"/>
        <w:sz w:val="22"/>
        <w:szCs w:val="22"/>
        <w:u w:val="none" w:color="000000"/>
        <w:bdr w:val="none" w:color="auto" w:sz="0" w:space="0"/>
        <w:shd w:val="clear" w:color="auto" w:fill="auto"/>
        <w:vertAlign w:val="baseline"/>
      </w:rPr>
    </w:lvl>
    <w:lvl w:ilvl="3" w:tplc="1DF0F1CA">
      <w:start w:val="1"/>
      <w:numFmt w:val="bullet"/>
      <w:lvlText w:val="•"/>
      <w:lvlJc w:val="left"/>
      <w:pPr>
        <w:ind w:left="2520"/>
      </w:pPr>
      <w:rPr>
        <w:rFonts w:ascii="Calibri" w:hAnsi="Calibri" w:eastAsia="Calibri" w:cs="Calibri"/>
        <w:b w:val="0"/>
        <w:i w:val="0"/>
        <w:strike w:val="0"/>
        <w:dstrike w:val="0"/>
        <w:color w:val="181717"/>
        <w:sz w:val="22"/>
        <w:szCs w:val="22"/>
        <w:u w:val="none" w:color="000000"/>
        <w:bdr w:val="none" w:color="auto" w:sz="0" w:space="0"/>
        <w:shd w:val="clear" w:color="auto" w:fill="auto"/>
        <w:vertAlign w:val="baseline"/>
      </w:rPr>
    </w:lvl>
    <w:lvl w:ilvl="4" w:tplc="7344999E">
      <w:start w:val="1"/>
      <w:numFmt w:val="bullet"/>
      <w:lvlText w:val="o"/>
      <w:lvlJc w:val="left"/>
      <w:pPr>
        <w:ind w:left="3240"/>
      </w:pPr>
      <w:rPr>
        <w:rFonts w:ascii="Calibri" w:hAnsi="Calibri" w:eastAsia="Calibri" w:cs="Calibri"/>
        <w:b w:val="0"/>
        <w:i w:val="0"/>
        <w:strike w:val="0"/>
        <w:dstrike w:val="0"/>
        <w:color w:val="181717"/>
        <w:sz w:val="22"/>
        <w:szCs w:val="22"/>
        <w:u w:val="none" w:color="000000"/>
        <w:bdr w:val="none" w:color="auto" w:sz="0" w:space="0"/>
        <w:shd w:val="clear" w:color="auto" w:fill="auto"/>
        <w:vertAlign w:val="baseline"/>
      </w:rPr>
    </w:lvl>
    <w:lvl w:ilvl="5" w:tplc="B4A00936">
      <w:start w:val="1"/>
      <w:numFmt w:val="bullet"/>
      <w:lvlText w:val="▪"/>
      <w:lvlJc w:val="left"/>
      <w:pPr>
        <w:ind w:left="3960"/>
      </w:pPr>
      <w:rPr>
        <w:rFonts w:ascii="Calibri" w:hAnsi="Calibri" w:eastAsia="Calibri" w:cs="Calibri"/>
        <w:b w:val="0"/>
        <w:i w:val="0"/>
        <w:strike w:val="0"/>
        <w:dstrike w:val="0"/>
        <w:color w:val="181717"/>
        <w:sz w:val="22"/>
        <w:szCs w:val="22"/>
        <w:u w:val="none" w:color="000000"/>
        <w:bdr w:val="none" w:color="auto" w:sz="0" w:space="0"/>
        <w:shd w:val="clear" w:color="auto" w:fill="auto"/>
        <w:vertAlign w:val="baseline"/>
      </w:rPr>
    </w:lvl>
    <w:lvl w:ilvl="6" w:tplc="AD480FD6">
      <w:start w:val="1"/>
      <w:numFmt w:val="bullet"/>
      <w:lvlText w:val="•"/>
      <w:lvlJc w:val="left"/>
      <w:pPr>
        <w:ind w:left="4680"/>
      </w:pPr>
      <w:rPr>
        <w:rFonts w:ascii="Calibri" w:hAnsi="Calibri" w:eastAsia="Calibri" w:cs="Calibri"/>
        <w:b w:val="0"/>
        <w:i w:val="0"/>
        <w:strike w:val="0"/>
        <w:dstrike w:val="0"/>
        <w:color w:val="181717"/>
        <w:sz w:val="22"/>
        <w:szCs w:val="22"/>
        <w:u w:val="none" w:color="000000"/>
        <w:bdr w:val="none" w:color="auto" w:sz="0" w:space="0"/>
        <w:shd w:val="clear" w:color="auto" w:fill="auto"/>
        <w:vertAlign w:val="baseline"/>
      </w:rPr>
    </w:lvl>
    <w:lvl w:ilvl="7" w:tplc="D7AEE3B8">
      <w:start w:val="1"/>
      <w:numFmt w:val="bullet"/>
      <w:lvlText w:val="o"/>
      <w:lvlJc w:val="left"/>
      <w:pPr>
        <w:ind w:left="5400"/>
      </w:pPr>
      <w:rPr>
        <w:rFonts w:ascii="Calibri" w:hAnsi="Calibri" w:eastAsia="Calibri" w:cs="Calibri"/>
        <w:b w:val="0"/>
        <w:i w:val="0"/>
        <w:strike w:val="0"/>
        <w:dstrike w:val="0"/>
        <w:color w:val="181717"/>
        <w:sz w:val="22"/>
        <w:szCs w:val="22"/>
        <w:u w:val="none" w:color="000000"/>
        <w:bdr w:val="none" w:color="auto" w:sz="0" w:space="0"/>
        <w:shd w:val="clear" w:color="auto" w:fill="auto"/>
        <w:vertAlign w:val="baseline"/>
      </w:rPr>
    </w:lvl>
    <w:lvl w:ilvl="8" w:tplc="9DC4FBF6">
      <w:start w:val="1"/>
      <w:numFmt w:val="bullet"/>
      <w:lvlText w:val="▪"/>
      <w:lvlJc w:val="left"/>
      <w:pPr>
        <w:ind w:left="6120"/>
      </w:pPr>
      <w:rPr>
        <w:rFonts w:ascii="Calibri" w:hAnsi="Calibri" w:eastAsia="Calibri" w:cs="Calibri"/>
        <w:b w:val="0"/>
        <w:i w:val="0"/>
        <w:strike w:val="0"/>
        <w:dstrike w:val="0"/>
        <w:color w:val="181717"/>
        <w:sz w:val="22"/>
        <w:szCs w:val="22"/>
        <w:u w:val="none" w:color="000000"/>
        <w:bdr w:val="none" w:color="auto" w:sz="0" w:space="0"/>
        <w:shd w:val="clear" w:color="auto" w:fill="auto"/>
        <w:vertAlign w:val="baseline"/>
      </w:rPr>
    </w:lvl>
  </w:abstractNum>
  <w:abstractNum w:abstractNumId="13" w15:restartNumberingAfterBreak="0">
    <w:nsid w:val="1A9F0787"/>
    <w:multiLevelType w:val="hybridMultilevel"/>
    <w:tmpl w:val="607258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1BFE24C6"/>
    <w:multiLevelType w:val="multilevel"/>
    <w:tmpl w:val="D9DA22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1EBF3A2B"/>
    <w:multiLevelType w:val="multilevel"/>
    <w:tmpl w:val="8EEC9E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252B14AB"/>
    <w:multiLevelType w:val="hybridMultilevel"/>
    <w:tmpl w:val="24CCF43E"/>
    <w:lvl w:ilvl="0" w:tplc="08090001">
      <w:start w:val="1"/>
      <w:numFmt w:val="bullet"/>
      <w:lvlText w:val=""/>
      <w:lvlJc w:val="left"/>
      <w:pPr>
        <w:ind w:left="374" w:hanging="360"/>
      </w:pPr>
      <w:rPr>
        <w:rFonts w:hint="default" w:ascii="Symbol" w:hAnsi="Symbol"/>
      </w:rPr>
    </w:lvl>
    <w:lvl w:ilvl="1" w:tplc="08090003" w:tentative="1">
      <w:start w:val="1"/>
      <w:numFmt w:val="bullet"/>
      <w:lvlText w:val="o"/>
      <w:lvlJc w:val="left"/>
      <w:pPr>
        <w:ind w:left="1094" w:hanging="360"/>
      </w:pPr>
      <w:rPr>
        <w:rFonts w:hint="default" w:ascii="Courier New" w:hAnsi="Courier New" w:cs="Courier New"/>
      </w:rPr>
    </w:lvl>
    <w:lvl w:ilvl="2" w:tplc="08090005" w:tentative="1">
      <w:start w:val="1"/>
      <w:numFmt w:val="bullet"/>
      <w:lvlText w:val=""/>
      <w:lvlJc w:val="left"/>
      <w:pPr>
        <w:ind w:left="1814" w:hanging="360"/>
      </w:pPr>
      <w:rPr>
        <w:rFonts w:hint="default" w:ascii="Wingdings" w:hAnsi="Wingdings"/>
      </w:rPr>
    </w:lvl>
    <w:lvl w:ilvl="3" w:tplc="08090001" w:tentative="1">
      <w:start w:val="1"/>
      <w:numFmt w:val="bullet"/>
      <w:lvlText w:val=""/>
      <w:lvlJc w:val="left"/>
      <w:pPr>
        <w:ind w:left="2534" w:hanging="360"/>
      </w:pPr>
      <w:rPr>
        <w:rFonts w:hint="default" w:ascii="Symbol" w:hAnsi="Symbol"/>
      </w:rPr>
    </w:lvl>
    <w:lvl w:ilvl="4" w:tplc="08090003" w:tentative="1">
      <w:start w:val="1"/>
      <w:numFmt w:val="bullet"/>
      <w:lvlText w:val="o"/>
      <w:lvlJc w:val="left"/>
      <w:pPr>
        <w:ind w:left="3254" w:hanging="360"/>
      </w:pPr>
      <w:rPr>
        <w:rFonts w:hint="default" w:ascii="Courier New" w:hAnsi="Courier New" w:cs="Courier New"/>
      </w:rPr>
    </w:lvl>
    <w:lvl w:ilvl="5" w:tplc="08090005" w:tentative="1">
      <w:start w:val="1"/>
      <w:numFmt w:val="bullet"/>
      <w:lvlText w:val=""/>
      <w:lvlJc w:val="left"/>
      <w:pPr>
        <w:ind w:left="3974" w:hanging="360"/>
      </w:pPr>
      <w:rPr>
        <w:rFonts w:hint="default" w:ascii="Wingdings" w:hAnsi="Wingdings"/>
      </w:rPr>
    </w:lvl>
    <w:lvl w:ilvl="6" w:tplc="08090001" w:tentative="1">
      <w:start w:val="1"/>
      <w:numFmt w:val="bullet"/>
      <w:lvlText w:val=""/>
      <w:lvlJc w:val="left"/>
      <w:pPr>
        <w:ind w:left="4694" w:hanging="360"/>
      </w:pPr>
      <w:rPr>
        <w:rFonts w:hint="default" w:ascii="Symbol" w:hAnsi="Symbol"/>
      </w:rPr>
    </w:lvl>
    <w:lvl w:ilvl="7" w:tplc="08090003" w:tentative="1">
      <w:start w:val="1"/>
      <w:numFmt w:val="bullet"/>
      <w:lvlText w:val="o"/>
      <w:lvlJc w:val="left"/>
      <w:pPr>
        <w:ind w:left="5414" w:hanging="360"/>
      </w:pPr>
      <w:rPr>
        <w:rFonts w:hint="default" w:ascii="Courier New" w:hAnsi="Courier New" w:cs="Courier New"/>
      </w:rPr>
    </w:lvl>
    <w:lvl w:ilvl="8" w:tplc="08090005" w:tentative="1">
      <w:start w:val="1"/>
      <w:numFmt w:val="bullet"/>
      <w:lvlText w:val=""/>
      <w:lvlJc w:val="left"/>
      <w:pPr>
        <w:ind w:left="6134" w:hanging="360"/>
      </w:pPr>
      <w:rPr>
        <w:rFonts w:hint="default" w:ascii="Wingdings" w:hAnsi="Wingdings"/>
      </w:rPr>
    </w:lvl>
  </w:abstractNum>
  <w:abstractNum w:abstractNumId="17" w15:restartNumberingAfterBreak="0">
    <w:nsid w:val="2AC50F59"/>
    <w:multiLevelType w:val="hybridMultilevel"/>
    <w:tmpl w:val="F760D5C4"/>
    <w:lvl w:ilvl="0" w:tplc="08090001">
      <w:start w:val="1"/>
      <w:numFmt w:val="bullet"/>
      <w:lvlText w:val=""/>
      <w:lvlJc w:val="left"/>
      <w:pPr>
        <w:ind w:left="370" w:hanging="360"/>
      </w:pPr>
      <w:rPr>
        <w:rFonts w:hint="default" w:ascii="Symbol" w:hAnsi="Symbol"/>
      </w:rPr>
    </w:lvl>
    <w:lvl w:ilvl="1" w:tplc="08090003" w:tentative="1">
      <w:start w:val="1"/>
      <w:numFmt w:val="bullet"/>
      <w:lvlText w:val="o"/>
      <w:lvlJc w:val="left"/>
      <w:pPr>
        <w:ind w:left="1090" w:hanging="360"/>
      </w:pPr>
      <w:rPr>
        <w:rFonts w:hint="default" w:ascii="Courier New" w:hAnsi="Courier New" w:cs="Courier New"/>
      </w:rPr>
    </w:lvl>
    <w:lvl w:ilvl="2" w:tplc="08090005" w:tentative="1">
      <w:start w:val="1"/>
      <w:numFmt w:val="bullet"/>
      <w:lvlText w:val=""/>
      <w:lvlJc w:val="left"/>
      <w:pPr>
        <w:ind w:left="1810" w:hanging="360"/>
      </w:pPr>
      <w:rPr>
        <w:rFonts w:hint="default" w:ascii="Wingdings" w:hAnsi="Wingdings"/>
      </w:rPr>
    </w:lvl>
    <w:lvl w:ilvl="3" w:tplc="08090001" w:tentative="1">
      <w:start w:val="1"/>
      <w:numFmt w:val="bullet"/>
      <w:lvlText w:val=""/>
      <w:lvlJc w:val="left"/>
      <w:pPr>
        <w:ind w:left="2530" w:hanging="360"/>
      </w:pPr>
      <w:rPr>
        <w:rFonts w:hint="default" w:ascii="Symbol" w:hAnsi="Symbol"/>
      </w:rPr>
    </w:lvl>
    <w:lvl w:ilvl="4" w:tplc="08090003" w:tentative="1">
      <w:start w:val="1"/>
      <w:numFmt w:val="bullet"/>
      <w:lvlText w:val="o"/>
      <w:lvlJc w:val="left"/>
      <w:pPr>
        <w:ind w:left="3250" w:hanging="360"/>
      </w:pPr>
      <w:rPr>
        <w:rFonts w:hint="default" w:ascii="Courier New" w:hAnsi="Courier New" w:cs="Courier New"/>
      </w:rPr>
    </w:lvl>
    <w:lvl w:ilvl="5" w:tplc="08090005" w:tentative="1">
      <w:start w:val="1"/>
      <w:numFmt w:val="bullet"/>
      <w:lvlText w:val=""/>
      <w:lvlJc w:val="left"/>
      <w:pPr>
        <w:ind w:left="3970" w:hanging="360"/>
      </w:pPr>
      <w:rPr>
        <w:rFonts w:hint="default" w:ascii="Wingdings" w:hAnsi="Wingdings"/>
      </w:rPr>
    </w:lvl>
    <w:lvl w:ilvl="6" w:tplc="08090001" w:tentative="1">
      <w:start w:val="1"/>
      <w:numFmt w:val="bullet"/>
      <w:lvlText w:val=""/>
      <w:lvlJc w:val="left"/>
      <w:pPr>
        <w:ind w:left="4690" w:hanging="360"/>
      </w:pPr>
      <w:rPr>
        <w:rFonts w:hint="default" w:ascii="Symbol" w:hAnsi="Symbol"/>
      </w:rPr>
    </w:lvl>
    <w:lvl w:ilvl="7" w:tplc="08090003" w:tentative="1">
      <w:start w:val="1"/>
      <w:numFmt w:val="bullet"/>
      <w:lvlText w:val="o"/>
      <w:lvlJc w:val="left"/>
      <w:pPr>
        <w:ind w:left="5410" w:hanging="360"/>
      </w:pPr>
      <w:rPr>
        <w:rFonts w:hint="default" w:ascii="Courier New" w:hAnsi="Courier New" w:cs="Courier New"/>
      </w:rPr>
    </w:lvl>
    <w:lvl w:ilvl="8" w:tplc="08090005" w:tentative="1">
      <w:start w:val="1"/>
      <w:numFmt w:val="bullet"/>
      <w:lvlText w:val=""/>
      <w:lvlJc w:val="left"/>
      <w:pPr>
        <w:ind w:left="6130" w:hanging="360"/>
      </w:pPr>
      <w:rPr>
        <w:rFonts w:hint="default" w:ascii="Wingdings" w:hAnsi="Wingdings"/>
      </w:rPr>
    </w:lvl>
  </w:abstractNum>
  <w:abstractNum w:abstractNumId="18" w15:restartNumberingAfterBreak="0">
    <w:nsid w:val="2E801E45"/>
    <w:multiLevelType w:val="hybridMultilevel"/>
    <w:tmpl w:val="1E1EB026"/>
    <w:lvl w:ilvl="0" w:tplc="08090001">
      <w:start w:val="1"/>
      <w:numFmt w:val="bullet"/>
      <w:lvlText w:val=""/>
      <w:lvlJc w:val="left"/>
      <w:pPr>
        <w:ind w:left="721" w:hanging="360"/>
      </w:pPr>
      <w:rPr>
        <w:rFonts w:hint="default" w:ascii="Symbol" w:hAnsi="Symbol"/>
      </w:rPr>
    </w:lvl>
    <w:lvl w:ilvl="1" w:tplc="08090003" w:tentative="1">
      <w:start w:val="1"/>
      <w:numFmt w:val="bullet"/>
      <w:lvlText w:val="o"/>
      <w:lvlJc w:val="left"/>
      <w:pPr>
        <w:ind w:left="1441" w:hanging="360"/>
      </w:pPr>
      <w:rPr>
        <w:rFonts w:hint="default" w:ascii="Courier New" w:hAnsi="Courier New" w:cs="Courier New"/>
      </w:rPr>
    </w:lvl>
    <w:lvl w:ilvl="2" w:tplc="08090005" w:tentative="1">
      <w:start w:val="1"/>
      <w:numFmt w:val="bullet"/>
      <w:lvlText w:val=""/>
      <w:lvlJc w:val="left"/>
      <w:pPr>
        <w:ind w:left="2161" w:hanging="360"/>
      </w:pPr>
      <w:rPr>
        <w:rFonts w:hint="default" w:ascii="Wingdings" w:hAnsi="Wingdings"/>
      </w:rPr>
    </w:lvl>
    <w:lvl w:ilvl="3" w:tplc="08090001" w:tentative="1">
      <w:start w:val="1"/>
      <w:numFmt w:val="bullet"/>
      <w:lvlText w:val=""/>
      <w:lvlJc w:val="left"/>
      <w:pPr>
        <w:ind w:left="2881" w:hanging="360"/>
      </w:pPr>
      <w:rPr>
        <w:rFonts w:hint="default" w:ascii="Symbol" w:hAnsi="Symbol"/>
      </w:rPr>
    </w:lvl>
    <w:lvl w:ilvl="4" w:tplc="08090003" w:tentative="1">
      <w:start w:val="1"/>
      <w:numFmt w:val="bullet"/>
      <w:lvlText w:val="o"/>
      <w:lvlJc w:val="left"/>
      <w:pPr>
        <w:ind w:left="3601" w:hanging="360"/>
      </w:pPr>
      <w:rPr>
        <w:rFonts w:hint="default" w:ascii="Courier New" w:hAnsi="Courier New" w:cs="Courier New"/>
      </w:rPr>
    </w:lvl>
    <w:lvl w:ilvl="5" w:tplc="08090005" w:tentative="1">
      <w:start w:val="1"/>
      <w:numFmt w:val="bullet"/>
      <w:lvlText w:val=""/>
      <w:lvlJc w:val="left"/>
      <w:pPr>
        <w:ind w:left="4321" w:hanging="360"/>
      </w:pPr>
      <w:rPr>
        <w:rFonts w:hint="default" w:ascii="Wingdings" w:hAnsi="Wingdings"/>
      </w:rPr>
    </w:lvl>
    <w:lvl w:ilvl="6" w:tplc="08090001" w:tentative="1">
      <w:start w:val="1"/>
      <w:numFmt w:val="bullet"/>
      <w:lvlText w:val=""/>
      <w:lvlJc w:val="left"/>
      <w:pPr>
        <w:ind w:left="5041" w:hanging="360"/>
      </w:pPr>
      <w:rPr>
        <w:rFonts w:hint="default" w:ascii="Symbol" w:hAnsi="Symbol"/>
      </w:rPr>
    </w:lvl>
    <w:lvl w:ilvl="7" w:tplc="08090003" w:tentative="1">
      <w:start w:val="1"/>
      <w:numFmt w:val="bullet"/>
      <w:lvlText w:val="o"/>
      <w:lvlJc w:val="left"/>
      <w:pPr>
        <w:ind w:left="5761" w:hanging="360"/>
      </w:pPr>
      <w:rPr>
        <w:rFonts w:hint="default" w:ascii="Courier New" w:hAnsi="Courier New" w:cs="Courier New"/>
      </w:rPr>
    </w:lvl>
    <w:lvl w:ilvl="8" w:tplc="08090005" w:tentative="1">
      <w:start w:val="1"/>
      <w:numFmt w:val="bullet"/>
      <w:lvlText w:val=""/>
      <w:lvlJc w:val="left"/>
      <w:pPr>
        <w:ind w:left="6481" w:hanging="360"/>
      </w:pPr>
      <w:rPr>
        <w:rFonts w:hint="default" w:ascii="Wingdings" w:hAnsi="Wingdings"/>
      </w:rPr>
    </w:lvl>
  </w:abstractNum>
  <w:abstractNum w:abstractNumId="19" w15:restartNumberingAfterBreak="0">
    <w:nsid w:val="37864822"/>
    <w:multiLevelType w:val="hybridMultilevel"/>
    <w:tmpl w:val="07CA2EE2"/>
    <w:lvl w:ilvl="0" w:tplc="08090001">
      <w:start w:val="1"/>
      <w:numFmt w:val="bullet"/>
      <w:lvlText w:val=""/>
      <w:lvlJc w:val="left"/>
      <w:pPr>
        <w:ind w:left="370" w:hanging="360"/>
      </w:pPr>
      <w:rPr>
        <w:rFonts w:hint="default" w:ascii="Symbol" w:hAnsi="Symbol"/>
      </w:rPr>
    </w:lvl>
    <w:lvl w:ilvl="1" w:tplc="08090003" w:tentative="1">
      <w:start w:val="1"/>
      <w:numFmt w:val="bullet"/>
      <w:lvlText w:val="o"/>
      <w:lvlJc w:val="left"/>
      <w:pPr>
        <w:ind w:left="1090" w:hanging="360"/>
      </w:pPr>
      <w:rPr>
        <w:rFonts w:hint="default" w:ascii="Courier New" w:hAnsi="Courier New" w:cs="Courier New"/>
      </w:rPr>
    </w:lvl>
    <w:lvl w:ilvl="2" w:tplc="08090005" w:tentative="1">
      <w:start w:val="1"/>
      <w:numFmt w:val="bullet"/>
      <w:lvlText w:val=""/>
      <w:lvlJc w:val="left"/>
      <w:pPr>
        <w:ind w:left="1810" w:hanging="360"/>
      </w:pPr>
      <w:rPr>
        <w:rFonts w:hint="default" w:ascii="Wingdings" w:hAnsi="Wingdings"/>
      </w:rPr>
    </w:lvl>
    <w:lvl w:ilvl="3" w:tplc="08090001" w:tentative="1">
      <w:start w:val="1"/>
      <w:numFmt w:val="bullet"/>
      <w:lvlText w:val=""/>
      <w:lvlJc w:val="left"/>
      <w:pPr>
        <w:ind w:left="2530" w:hanging="360"/>
      </w:pPr>
      <w:rPr>
        <w:rFonts w:hint="default" w:ascii="Symbol" w:hAnsi="Symbol"/>
      </w:rPr>
    </w:lvl>
    <w:lvl w:ilvl="4" w:tplc="08090003" w:tentative="1">
      <w:start w:val="1"/>
      <w:numFmt w:val="bullet"/>
      <w:lvlText w:val="o"/>
      <w:lvlJc w:val="left"/>
      <w:pPr>
        <w:ind w:left="3250" w:hanging="360"/>
      </w:pPr>
      <w:rPr>
        <w:rFonts w:hint="default" w:ascii="Courier New" w:hAnsi="Courier New" w:cs="Courier New"/>
      </w:rPr>
    </w:lvl>
    <w:lvl w:ilvl="5" w:tplc="08090005" w:tentative="1">
      <w:start w:val="1"/>
      <w:numFmt w:val="bullet"/>
      <w:lvlText w:val=""/>
      <w:lvlJc w:val="left"/>
      <w:pPr>
        <w:ind w:left="3970" w:hanging="360"/>
      </w:pPr>
      <w:rPr>
        <w:rFonts w:hint="default" w:ascii="Wingdings" w:hAnsi="Wingdings"/>
      </w:rPr>
    </w:lvl>
    <w:lvl w:ilvl="6" w:tplc="08090001" w:tentative="1">
      <w:start w:val="1"/>
      <w:numFmt w:val="bullet"/>
      <w:lvlText w:val=""/>
      <w:lvlJc w:val="left"/>
      <w:pPr>
        <w:ind w:left="4690" w:hanging="360"/>
      </w:pPr>
      <w:rPr>
        <w:rFonts w:hint="default" w:ascii="Symbol" w:hAnsi="Symbol"/>
      </w:rPr>
    </w:lvl>
    <w:lvl w:ilvl="7" w:tplc="08090003" w:tentative="1">
      <w:start w:val="1"/>
      <w:numFmt w:val="bullet"/>
      <w:lvlText w:val="o"/>
      <w:lvlJc w:val="left"/>
      <w:pPr>
        <w:ind w:left="5410" w:hanging="360"/>
      </w:pPr>
      <w:rPr>
        <w:rFonts w:hint="default" w:ascii="Courier New" w:hAnsi="Courier New" w:cs="Courier New"/>
      </w:rPr>
    </w:lvl>
    <w:lvl w:ilvl="8" w:tplc="08090005" w:tentative="1">
      <w:start w:val="1"/>
      <w:numFmt w:val="bullet"/>
      <w:lvlText w:val=""/>
      <w:lvlJc w:val="left"/>
      <w:pPr>
        <w:ind w:left="6130" w:hanging="360"/>
      </w:pPr>
      <w:rPr>
        <w:rFonts w:hint="default" w:ascii="Wingdings" w:hAnsi="Wingdings"/>
      </w:rPr>
    </w:lvl>
  </w:abstractNum>
  <w:abstractNum w:abstractNumId="20" w15:restartNumberingAfterBreak="0">
    <w:nsid w:val="3DB75323"/>
    <w:multiLevelType w:val="multilevel"/>
    <w:tmpl w:val="4FB413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4B2336DE"/>
    <w:multiLevelType w:val="multilevel"/>
    <w:tmpl w:val="2D4873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4B635817"/>
    <w:multiLevelType w:val="hybridMultilevel"/>
    <w:tmpl w:val="7E3AFC3A"/>
    <w:lvl w:ilvl="0" w:tplc="CCD6DF18">
      <w:start w:val="1"/>
      <w:numFmt w:val="bullet"/>
      <w:lvlText w:val="•"/>
      <w:lvlJc w:val="left"/>
      <w:pPr>
        <w:ind w:left="174"/>
      </w:pPr>
      <w:rPr>
        <w:rFonts w:ascii="Calibri" w:hAnsi="Calibri" w:eastAsia="Calibri" w:cs="Calibri"/>
        <w:b w:val="0"/>
        <w:i w:val="0"/>
        <w:strike w:val="0"/>
        <w:dstrike w:val="0"/>
        <w:color w:val="181717"/>
        <w:sz w:val="21"/>
        <w:szCs w:val="21"/>
        <w:u w:val="none" w:color="000000"/>
        <w:bdr w:val="none" w:color="auto" w:sz="0" w:space="0"/>
        <w:shd w:val="clear" w:color="auto" w:fill="auto"/>
        <w:vertAlign w:val="baseline"/>
      </w:rPr>
    </w:lvl>
    <w:lvl w:ilvl="1" w:tplc="08090003" w:tentative="1">
      <w:start w:val="1"/>
      <w:numFmt w:val="bullet"/>
      <w:lvlText w:val="o"/>
      <w:lvlJc w:val="left"/>
      <w:pPr>
        <w:ind w:left="1444" w:hanging="360"/>
      </w:pPr>
      <w:rPr>
        <w:rFonts w:hint="default" w:ascii="Courier New" w:hAnsi="Courier New" w:cs="Courier New"/>
      </w:rPr>
    </w:lvl>
    <w:lvl w:ilvl="2" w:tplc="08090005" w:tentative="1">
      <w:start w:val="1"/>
      <w:numFmt w:val="bullet"/>
      <w:lvlText w:val=""/>
      <w:lvlJc w:val="left"/>
      <w:pPr>
        <w:ind w:left="2164" w:hanging="360"/>
      </w:pPr>
      <w:rPr>
        <w:rFonts w:hint="default" w:ascii="Wingdings" w:hAnsi="Wingdings"/>
      </w:rPr>
    </w:lvl>
    <w:lvl w:ilvl="3" w:tplc="08090001" w:tentative="1">
      <w:start w:val="1"/>
      <w:numFmt w:val="bullet"/>
      <w:lvlText w:val=""/>
      <w:lvlJc w:val="left"/>
      <w:pPr>
        <w:ind w:left="2884" w:hanging="360"/>
      </w:pPr>
      <w:rPr>
        <w:rFonts w:hint="default" w:ascii="Symbol" w:hAnsi="Symbol"/>
      </w:rPr>
    </w:lvl>
    <w:lvl w:ilvl="4" w:tplc="08090003" w:tentative="1">
      <w:start w:val="1"/>
      <w:numFmt w:val="bullet"/>
      <w:lvlText w:val="o"/>
      <w:lvlJc w:val="left"/>
      <w:pPr>
        <w:ind w:left="3604" w:hanging="360"/>
      </w:pPr>
      <w:rPr>
        <w:rFonts w:hint="default" w:ascii="Courier New" w:hAnsi="Courier New" w:cs="Courier New"/>
      </w:rPr>
    </w:lvl>
    <w:lvl w:ilvl="5" w:tplc="08090005" w:tentative="1">
      <w:start w:val="1"/>
      <w:numFmt w:val="bullet"/>
      <w:lvlText w:val=""/>
      <w:lvlJc w:val="left"/>
      <w:pPr>
        <w:ind w:left="4324" w:hanging="360"/>
      </w:pPr>
      <w:rPr>
        <w:rFonts w:hint="default" w:ascii="Wingdings" w:hAnsi="Wingdings"/>
      </w:rPr>
    </w:lvl>
    <w:lvl w:ilvl="6" w:tplc="08090001" w:tentative="1">
      <w:start w:val="1"/>
      <w:numFmt w:val="bullet"/>
      <w:lvlText w:val=""/>
      <w:lvlJc w:val="left"/>
      <w:pPr>
        <w:ind w:left="5044" w:hanging="360"/>
      </w:pPr>
      <w:rPr>
        <w:rFonts w:hint="default" w:ascii="Symbol" w:hAnsi="Symbol"/>
      </w:rPr>
    </w:lvl>
    <w:lvl w:ilvl="7" w:tplc="08090003" w:tentative="1">
      <w:start w:val="1"/>
      <w:numFmt w:val="bullet"/>
      <w:lvlText w:val="o"/>
      <w:lvlJc w:val="left"/>
      <w:pPr>
        <w:ind w:left="5764" w:hanging="360"/>
      </w:pPr>
      <w:rPr>
        <w:rFonts w:hint="default" w:ascii="Courier New" w:hAnsi="Courier New" w:cs="Courier New"/>
      </w:rPr>
    </w:lvl>
    <w:lvl w:ilvl="8" w:tplc="08090005" w:tentative="1">
      <w:start w:val="1"/>
      <w:numFmt w:val="bullet"/>
      <w:lvlText w:val=""/>
      <w:lvlJc w:val="left"/>
      <w:pPr>
        <w:ind w:left="6484" w:hanging="360"/>
      </w:pPr>
      <w:rPr>
        <w:rFonts w:hint="default" w:ascii="Wingdings" w:hAnsi="Wingdings"/>
      </w:rPr>
    </w:lvl>
  </w:abstractNum>
  <w:abstractNum w:abstractNumId="23" w15:restartNumberingAfterBreak="0">
    <w:nsid w:val="4C1758D3"/>
    <w:multiLevelType w:val="hybridMultilevel"/>
    <w:tmpl w:val="C86212BC"/>
    <w:lvl w:ilvl="0" w:tplc="08090001">
      <w:start w:val="1"/>
      <w:numFmt w:val="bullet"/>
      <w:lvlText w:val=""/>
      <w:lvlJc w:val="left"/>
      <w:pPr>
        <w:ind w:left="709" w:hanging="360"/>
      </w:pPr>
      <w:rPr>
        <w:rFonts w:hint="default" w:ascii="Symbol" w:hAnsi="Symbol"/>
      </w:rPr>
    </w:lvl>
    <w:lvl w:ilvl="1" w:tplc="08090003" w:tentative="1">
      <w:start w:val="1"/>
      <w:numFmt w:val="bullet"/>
      <w:lvlText w:val="o"/>
      <w:lvlJc w:val="left"/>
      <w:pPr>
        <w:ind w:left="1429" w:hanging="360"/>
      </w:pPr>
      <w:rPr>
        <w:rFonts w:hint="default" w:ascii="Courier New" w:hAnsi="Courier New" w:cs="Courier New"/>
      </w:rPr>
    </w:lvl>
    <w:lvl w:ilvl="2" w:tplc="08090005" w:tentative="1">
      <w:start w:val="1"/>
      <w:numFmt w:val="bullet"/>
      <w:lvlText w:val=""/>
      <w:lvlJc w:val="left"/>
      <w:pPr>
        <w:ind w:left="2149" w:hanging="360"/>
      </w:pPr>
      <w:rPr>
        <w:rFonts w:hint="default" w:ascii="Wingdings" w:hAnsi="Wingdings"/>
      </w:rPr>
    </w:lvl>
    <w:lvl w:ilvl="3" w:tplc="08090001" w:tentative="1">
      <w:start w:val="1"/>
      <w:numFmt w:val="bullet"/>
      <w:lvlText w:val=""/>
      <w:lvlJc w:val="left"/>
      <w:pPr>
        <w:ind w:left="2869" w:hanging="360"/>
      </w:pPr>
      <w:rPr>
        <w:rFonts w:hint="default" w:ascii="Symbol" w:hAnsi="Symbol"/>
      </w:rPr>
    </w:lvl>
    <w:lvl w:ilvl="4" w:tplc="08090003" w:tentative="1">
      <w:start w:val="1"/>
      <w:numFmt w:val="bullet"/>
      <w:lvlText w:val="o"/>
      <w:lvlJc w:val="left"/>
      <w:pPr>
        <w:ind w:left="3589" w:hanging="360"/>
      </w:pPr>
      <w:rPr>
        <w:rFonts w:hint="default" w:ascii="Courier New" w:hAnsi="Courier New" w:cs="Courier New"/>
      </w:rPr>
    </w:lvl>
    <w:lvl w:ilvl="5" w:tplc="08090005" w:tentative="1">
      <w:start w:val="1"/>
      <w:numFmt w:val="bullet"/>
      <w:lvlText w:val=""/>
      <w:lvlJc w:val="left"/>
      <w:pPr>
        <w:ind w:left="4309" w:hanging="360"/>
      </w:pPr>
      <w:rPr>
        <w:rFonts w:hint="default" w:ascii="Wingdings" w:hAnsi="Wingdings"/>
      </w:rPr>
    </w:lvl>
    <w:lvl w:ilvl="6" w:tplc="08090001" w:tentative="1">
      <w:start w:val="1"/>
      <w:numFmt w:val="bullet"/>
      <w:lvlText w:val=""/>
      <w:lvlJc w:val="left"/>
      <w:pPr>
        <w:ind w:left="5029" w:hanging="360"/>
      </w:pPr>
      <w:rPr>
        <w:rFonts w:hint="default" w:ascii="Symbol" w:hAnsi="Symbol"/>
      </w:rPr>
    </w:lvl>
    <w:lvl w:ilvl="7" w:tplc="08090003" w:tentative="1">
      <w:start w:val="1"/>
      <w:numFmt w:val="bullet"/>
      <w:lvlText w:val="o"/>
      <w:lvlJc w:val="left"/>
      <w:pPr>
        <w:ind w:left="5749" w:hanging="360"/>
      </w:pPr>
      <w:rPr>
        <w:rFonts w:hint="default" w:ascii="Courier New" w:hAnsi="Courier New" w:cs="Courier New"/>
      </w:rPr>
    </w:lvl>
    <w:lvl w:ilvl="8" w:tplc="08090005" w:tentative="1">
      <w:start w:val="1"/>
      <w:numFmt w:val="bullet"/>
      <w:lvlText w:val=""/>
      <w:lvlJc w:val="left"/>
      <w:pPr>
        <w:ind w:left="6469" w:hanging="360"/>
      </w:pPr>
      <w:rPr>
        <w:rFonts w:hint="default" w:ascii="Wingdings" w:hAnsi="Wingdings"/>
      </w:rPr>
    </w:lvl>
  </w:abstractNum>
  <w:abstractNum w:abstractNumId="24" w15:restartNumberingAfterBreak="0">
    <w:nsid w:val="4CFE6728"/>
    <w:multiLevelType w:val="hybridMultilevel"/>
    <w:tmpl w:val="90162D86"/>
    <w:lvl w:ilvl="0" w:tplc="08090005">
      <w:start w:val="1"/>
      <w:numFmt w:val="bullet"/>
      <w:lvlText w:val=""/>
      <w:lvlJc w:val="left"/>
      <w:pPr>
        <w:ind w:left="724" w:hanging="360"/>
      </w:pPr>
      <w:rPr>
        <w:rFonts w:hint="default" w:ascii="Wingdings" w:hAnsi="Wingdings"/>
      </w:rPr>
    </w:lvl>
    <w:lvl w:ilvl="1" w:tplc="08090003" w:tentative="1">
      <w:start w:val="1"/>
      <w:numFmt w:val="bullet"/>
      <w:lvlText w:val="o"/>
      <w:lvlJc w:val="left"/>
      <w:pPr>
        <w:ind w:left="1444" w:hanging="360"/>
      </w:pPr>
      <w:rPr>
        <w:rFonts w:hint="default" w:ascii="Courier New" w:hAnsi="Courier New" w:cs="Courier New"/>
      </w:rPr>
    </w:lvl>
    <w:lvl w:ilvl="2" w:tplc="08090005" w:tentative="1">
      <w:start w:val="1"/>
      <w:numFmt w:val="bullet"/>
      <w:lvlText w:val=""/>
      <w:lvlJc w:val="left"/>
      <w:pPr>
        <w:ind w:left="2164" w:hanging="360"/>
      </w:pPr>
      <w:rPr>
        <w:rFonts w:hint="default" w:ascii="Wingdings" w:hAnsi="Wingdings"/>
      </w:rPr>
    </w:lvl>
    <w:lvl w:ilvl="3" w:tplc="08090001" w:tentative="1">
      <w:start w:val="1"/>
      <w:numFmt w:val="bullet"/>
      <w:lvlText w:val=""/>
      <w:lvlJc w:val="left"/>
      <w:pPr>
        <w:ind w:left="2884" w:hanging="360"/>
      </w:pPr>
      <w:rPr>
        <w:rFonts w:hint="default" w:ascii="Symbol" w:hAnsi="Symbol"/>
      </w:rPr>
    </w:lvl>
    <w:lvl w:ilvl="4" w:tplc="08090003" w:tentative="1">
      <w:start w:val="1"/>
      <w:numFmt w:val="bullet"/>
      <w:lvlText w:val="o"/>
      <w:lvlJc w:val="left"/>
      <w:pPr>
        <w:ind w:left="3604" w:hanging="360"/>
      </w:pPr>
      <w:rPr>
        <w:rFonts w:hint="default" w:ascii="Courier New" w:hAnsi="Courier New" w:cs="Courier New"/>
      </w:rPr>
    </w:lvl>
    <w:lvl w:ilvl="5" w:tplc="08090005" w:tentative="1">
      <w:start w:val="1"/>
      <w:numFmt w:val="bullet"/>
      <w:lvlText w:val=""/>
      <w:lvlJc w:val="left"/>
      <w:pPr>
        <w:ind w:left="4324" w:hanging="360"/>
      </w:pPr>
      <w:rPr>
        <w:rFonts w:hint="default" w:ascii="Wingdings" w:hAnsi="Wingdings"/>
      </w:rPr>
    </w:lvl>
    <w:lvl w:ilvl="6" w:tplc="08090001" w:tentative="1">
      <w:start w:val="1"/>
      <w:numFmt w:val="bullet"/>
      <w:lvlText w:val=""/>
      <w:lvlJc w:val="left"/>
      <w:pPr>
        <w:ind w:left="5044" w:hanging="360"/>
      </w:pPr>
      <w:rPr>
        <w:rFonts w:hint="default" w:ascii="Symbol" w:hAnsi="Symbol"/>
      </w:rPr>
    </w:lvl>
    <w:lvl w:ilvl="7" w:tplc="08090003" w:tentative="1">
      <w:start w:val="1"/>
      <w:numFmt w:val="bullet"/>
      <w:lvlText w:val="o"/>
      <w:lvlJc w:val="left"/>
      <w:pPr>
        <w:ind w:left="5764" w:hanging="360"/>
      </w:pPr>
      <w:rPr>
        <w:rFonts w:hint="default" w:ascii="Courier New" w:hAnsi="Courier New" w:cs="Courier New"/>
      </w:rPr>
    </w:lvl>
    <w:lvl w:ilvl="8" w:tplc="08090005" w:tentative="1">
      <w:start w:val="1"/>
      <w:numFmt w:val="bullet"/>
      <w:lvlText w:val=""/>
      <w:lvlJc w:val="left"/>
      <w:pPr>
        <w:ind w:left="6484" w:hanging="360"/>
      </w:pPr>
      <w:rPr>
        <w:rFonts w:hint="default" w:ascii="Wingdings" w:hAnsi="Wingdings"/>
      </w:rPr>
    </w:lvl>
  </w:abstractNum>
  <w:abstractNum w:abstractNumId="25" w15:restartNumberingAfterBreak="0">
    <w:nsid w:val="51805297"/>
    <w:multiLevelType w:val="multilevel"/>
    <w:tmpl w:val="644C18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51D33F41"/>
    <w:multiLevelType w:val="hybridMultilevel"/>
    <w:tmpl w:val="A8D0E32C"/>
    <w:lvl w:ilvl="0" w:tplc="CCD6DF18">
      <w:start w:val="1"/>
      <w:numFmt w:val="bullet"/>
      <w:lvlText w:val="•"/>
      <w:lvlJc w:val="left"/>
      <w:pPr>
        <w:ind w:left="170"/>
      </w:pPr>
      <w:rPr>
        <w:rFonts w:ascii="Calibri" w:hAnsi="Calibri" w:eastAsia="Calibri" w:cs="Calibri"/>
        <w:b w:val="0"/>
        <w:i w:val="0"/>
        <w:strike w:val="0"/>
        <w:dstrike w:val="0"/>
        <w:color w:val="181717"/>
        <w:sz w:val="21"/>
        <w:szCs w:val="21"/>
        <w:u w:val="none" w:color="000000"/>
        <w:bdr w:val="none" w:color="auto" w:sz="0" w:space="0"/>
        <w:shd w:val="clear" w:color="auto" w:fill="auto"/>
        <w:vertAlign w:val="baseline"/>
      </w:rPr>
    </w:lvl>
    <w:lvl w:ilvl="1" w:tplc="367A7648">
      <w:start w:val="1"/>
      <w:numFmt w:val="bullet"/>
      <w:lvlText w:val="o"/>
      <w:lvlJc w:val="left"/>
      <w:pPr>
        <w:ind w:left="1922"/>
      </w:pPr>
      <w:rPr>
        <w:rFonts w:ascii="Calibri" w:hAnsi="Calibri" w:eastAsia="Calibri" w:cs="Calibri"/>
        <w:b w:val="0"/>
        <w:i w:val="0"/>
        <w:strike w:val="0"/>
        <w:dstrike w:val="0"/>
        <w:color w:val="181717"/>
        <w:sz w:val="21"/>
        <w:szCs w:val="21"/>
        <w:u w:val="none" w:color="000000"/>
        <w:bdr w:val="none" w:color="auto" w:sz="0" w:space="0"/>
        <w:shd w:val="clear" w:color="auto" w:fill="auto"/>
        <w:vertAlign w:val="baseline"/>
      </w:rPr>
    </w:lvl>
    <w:lvl w:ilvl="2" w:tplc="34064FB4">
      <w:start w:val="1"/>
      <w:numFmt w:val="bullet"/>
      <w:lvlText w:val="▪"/>
      <w:lvlJc w:val="left"/>
      <w:pPr>
        <w:ind w:left="2642"/>
      </w:pPr>
      <w:rPr>
        <w:rFonts w:ascii="Calibri" w:hAnsi="Calibri" w:eastAsia="Calibri" w:cs="Calibri"/>
        <w:b w:val="0"/>
        <w:i w:val="0"/>
        <w:strike w:val="0"/>
        <w:dstrike w:val="0"/>
        <w:color w:val="181717"/>
        <w:sz w:val="21"/>
        <w:szCs w:val="21"/>
        <w:u w:val="none" w:color="000000"/>
        <w:bdr w:val="none" w:color="auto" w:sz="0" w:space="0"/>
        <w:shd w:val="clear" w:color="auto" w:fill="auto"/>
        <w:vertAlign w:val="baseline"/>
      </w:rPr>
    </w:lvl>
    <w:lvl w:ilvl="3" w:tplc="40706788">
      <w:start w:val="1"/>
      <w:numFmt w:val="bullet"/>
      <w:lvlText w:val="•"/>
      <w:lvlJc w:val="left"/>
      <w:pPr>
        <w:ind w:left="3362"/>
      </w:pPr>
      <w:rPr>
        <w:rFonts w:ascii="Calibri" w:hAnsi="Calibri" w:eastAsia="Calibri" w:cs="Calibri"/>
        <w:b w:val="0"/>
        <w:i w:val="0"/>
        <w:strike w:val="0"/>
        <w:dstrike w:val="0"/>
        <w:color w:val="181717"/>
        <w:sz w:val="21"/>
        <w:szCs w:val="21"/>
        <w:u w:val="none" w:color="000000"/>
        <w:bdr w:val="none" w:color="auto" w:sz="0" w:space="0"/>
        <w:shd w:val="clear" w:color="auto" w:fill="auto"/>
        <w:vertAlign w:val="baseline"/>
      </w:rPr>
    </w:lvl>
    <w:lvl w:ilvl="4" w:tplc="3A54082A">
      <w:start w:val="1"/>
      <w:numFmt w:val="bullet"/>
      <w:lvlText w:val="o"/>
      <w:lvlJc w:val="left"/>
      <w:pPr>
        <w:ind w:left="4082"/>
      </w:pPr>
      <w:rPr>
        <w:rFonts w:ascii="Calibri" w:hAnsi="Calibri" w:eastAsia="Calibri" w:cs="Calibri"/>
        <w:b w:val="0"/>
        <w:i w:val="0"/>
        <w:strike w:val="0"/>
        <w:dstrike w:val="0"/>
        <w:color w:val="181717"/>
        <w:sz w:val="21"/>
        <w:szCs w:val="21"/>
        <w:u w:val="none" w:color="000000"/>
        <w:bdr w:val="none" w:color="auto" w:sz="0" w:space="0"/>
        <w:shd w:val="clear" w:color="auto" w:fill="auto"/>
        <w:vertAlign w:val="baseline"/>
      </w:rPr>
    </w:lvl>
    <w:lvl w:ilvl="5" w:tplc="81A65140">
      <w:start w:val="1"/>
      <w:numFmt w:val="bullet"/>
      <w:lvlText w:val="▪"/>
      <w:lvlJc w:val="left"/>
      <w:pPr>
        <w:ind w:left="4802"/>
      </w:pPr>
      <w:rPr>
        <w:rFonts w:ascii="Calibri" w:hAnsi="Calibri" w:eastAsia="Calibri" w:cs="Calibri"/>
        <w:b w:val="0"/>
        <w:i w:val="0"/>
        <w:strike w:val="0"/>
        <w:dstrike w:val="0"/>
        <w:color w:val="181717"/>
        <w:sz w:val="21"/>
        <w:szCs w:val="21"/>
        <w:u w:val="none" w:color="000000"/>
        <w:bdr w:val="none" w:color="auto" w:sz="0" w:space="0"/>
        <w:shd w:val="clear" w:color="auto" w:fill="auto"/>
        <w:vertAlign w:val="baseline"/>
      </w:rPr>
    </w:lvl>
    <w:lvl w:ilvl="6" w:tplc="87A0858A">
      <w:start w:val="1"/>
      <w:numFmt w:val="bullet"/>
      <w:lvlText w:val="•"/>
      <w:lvlJc w:val="left"/>
      <w:pPr>
        <w:ind w:left="5522"/>
      </w:pPr>
      <w:rPr>
        <w:rFonts w:ascii="Calibri" w:hAnsi="Calibri" w:eastAsia="Calibri" w:cs="Calibri"/>
        <w:b w:val="0"/>
        <w:i w:val="0"/>
        <w:strike w:val="0"/>
        <w:dstrike w:val="0"/>
        <w:color w:val="181717"/>
        <w:sz w:val="21"/>
        <w:szCs w:val="21"/>
        <w:u w:val="none" w:color="000000"/>
        <w:bdr w:val="none" w:color="auto" w:sz="0" w:space="0"/>
        <w:shd w:val="clear" w:color="auto" w:fill="auto"/>
        <w:vertAlign w:val="baseline"/>
      </w:rPr>
    </w:lvl>
    <w:lvl w:ilvl="7" w:tplc="A808B334">
      <w:start w:val="1"/>
      <w:numFmt w:val="bullet"/>
      <w:lvlText w:val="o"/>
      <w:lvlJc w:val="left"/>
      <w:pPr>
        <w:ind w:left="6242"/>
      </w:pPr>
      <w:rPr>
        <w:rFonts w:ascii="Calibri" w:hAnsi="Calibri" w:eastAsia="Calibri" w:cs="Calibri"/>
        <w:b w:val="0"/>
        <w:i w:val="0"/>
        <w:strike w:val="0"/>
        <w:dstrike w:val="0"/>
        <w:color w:val="181717"/>
        <w:sz w:val="21"/>
        <w:szCs w:val="21"/>
        <w:u w:val="none" w:color="000000"/>
        <w:bdr w:val="none" w:color="auto" w:sz="0" w:space="0"/>
        <w:shd w:val="clear" w:color="auto" w:fill="auto"/>
        <w:vertAlign w:val="baseline"/>
      </w:rPr>
    </w:lvl>
    <w:lvl w:ilvl="8" w:tplc="7908A7C6">
      <w:start w:val="1"/>
      <w:numFmt w:val="bullet"/>
      <w:lvlText w:val="▪"/>
      <w:lvlJc w:val="left"/>
      <w:pPr>
        <w:ind w:left="6962"/>
      </w:pPr>
      <w:rPr>
        <w:rFonts w:ascii="Calibri" w:hAnsi="Calibri" w:eastAsia="Calibri" w:cs="Calibri"/>
        <w:b w:val="0"/>
        <w:i w:val="0"/>
        <w:strike w:val="0"/>
        <w:dstrike w:val="0"/>
        <w:color w:val="181717"/>
        <w:sz w:val="21"/>
        <w:szCs w:val="21"/>
        <w:u w:val="none" w:color="000000"/>
        <w:bdr w:val="none" w:color="auto" w:sz="0" w:space="0"/>
        <w:shd w:val="clear" w:color="auto" w:fill="auto"/>
        <w:vertAlign w:val="baseline"/>
      </w:rPr>
    </w:lvl>
  </w:abstractNum>
  <w:abstractNum w:abstractNumId="27" w15:restartNumberingAfterBreak="0">
    <w:nsid w:val="568B6163"/>
    <w:multiLevelType w:val="hybridMultilevel"/>
    <w:tmpl w:val="992E26FC"/>
    <w:lvl w:ilvl="0" w:tplc="08090005">
      <w:start w:val="1"/>
      <w:numFmt w:val="bullet"/>
      <w:lvlText w:val=""/>
      <w:lvlJc w:val="left"/>
      <w:pPr>
        <w:ind w:left="1080" w:hanging="360"/>
      </w:pPr>
      <w:rPr>
        <w:rFonts w:hint="default" w:ascii="Wingdings" w:hAnsi="Wingdings"/>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8" w15:restartNumberingAfterBreak="0">
    <w:nsid w:val="58185240"/>
    <w:multiLevelType w:val="multilevel"/>
    <w:tmpl w:val="43EE7B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5F3B5C06"/>
    <w:multiLevelType w:val="hybridMultilevel"/>
    <w:tmpl w:val="66728EB4"/>
    <w:lvl w:ilvl="0" w:tplc="2BB4E0B4">
      <w:start w:val="1"/>
      <w:numFmt w:val="bullet"/>
      <w:lvlText w:val=""/>
      <w:lvlJc w:val="left"/>
      <w:pPr>
        <w:ind w:left="724" w:hanging="360"/>
      </w:pPr>
      <w:rPr>
        <w:rFonts w:hint="default" w:ascii="Symbol" w:hAnsi="Symbol"/>
      </w:rPr>
    </w:lvl>
    <w:lvl w:ilvl="1" w:tplc="E6480A2E">
      <w:start w:val="1"/>
      <w:numFmt w:val="bullet"/>
      <w:lvlText w:val="o"/>
      <w:lvlJc w:val="left"/>
      <w:pPr>
        <w:ind w:left="1444" w:hanging="360"/>
      </w:pPr>
      <w:rPr>
        <w:rFonts w:hint="default" w:ascii="Courier New" w:hAnsi="Courier New"/>
      </w:rPr>
    </w:lvl>
    <w:lvl w:ilvl="2" w:tplc="EC3A2DEE">
      <w:start w:val="1"/>
      <w:numFmt w:val="bullet"/>
      <w:lvlText w:val=""/>
      <w:lvlJc w:val="left"/>
      <w:pPr>
        <w:ind w:left="2164" w:hanging="360"/>
      </w:pPr>
      <w:rPr>
        <w:rFonts w:hint="default" w:ascii="Wingdings" w:hAnsi="Wingdings"/>
      </w:rPr>
    </w:lvl>
    <w:lvl w:ilvl="3" w:tplc="80966932">
      <w:start w:val="1"/>
      <w:numFmt w:val="bullet"/>
      <w:lvlText w:val=""/>
      <w:lvlJc w:val="left"/>
      <w:pPr>
        <w:ind w:left="2884" w:hanging="360"/>
      </w:pPr>
      <w:rPr>
        <w:rFonts w:hint="default" w:ascii="Symbol" w:hAnsi="Symbol"/>
      </w:rPr>
    </w:lvl>
    <w:lvl w:ilvl="4" w:tplc="3E3AC3E6">
      <w:start w:val="1"/>
      <w:numFmt w:val="bullet"/>
      <w:lvlText w:val="o"/>
      <w:lvlJc w:val="left"/>
      <w:pPr>
        <w:ind w:left="3604" w:hanging="360"/>
      </w:pPr>
      <w:rPr>
        <w:rFonts w:hint="default" w:ascii="Courier New" w:hAnsi="Courier New"/>
      </w:rPr>
    </w:lvl>
    <w:lvl w:ilvl="5" w:tplc="EE165F0E">
      <w:start w:val="1"/>
      <w:numFmt w:val="bullet"/>
      <w:lvlText w:val=""/>
      <w:lvlJc w:val="left"/>
      <w:pPr>
        <w:ind w:left="4324" w:hanging="360"/>
      </w:pPr>
      <w:rPr>
        <w:rFonts w:hint="default" w:ascii="Wingdings" w:hAnsi="Wingdings"/>
      </w:rPr>
    </w:lvl>
    <w:lvl w:ilvl="6" w:tplc="F7C49D14">
      <w:start w:val="1"/>
      <w:numFmt w:val="bullet"/>
      <w:lvlText w:val=""/>
      <w:lvlJc w:val="left"/>
      <w:pPr>
        <w:ind w:left="5044" w:hanging="360"/>
      </w:pPr>
      <w:rPr>
        <w:rFonts w:hint="default" w:ascii="Symbol" w:hAnsi="Symbol"/>
      </w:rPr>
    </w:lvl>
    <w:lvl w:ilvl="7" w:tplc="7F708E9E">
      <w:start w:val="1"/>
      <w:numFmt w:val="bullet"/>
      <w:lvlText w:val="o"/>
      <w:lvlJc w:val="left"/>
      <w:pPr>
        <w:ind w:left="5764" w:hanging="360"/>
      </w:pPr>
      <w:rPr>
        <w:rFonts w:hint="default" w:ascii="Courier New" w:hAnsi="Courier New"/>
      </w:rPr>
    </w:lvl>
    <w:lvl w:ilvl="8" w:tplc="BAAE340E">
      <w:start w:val="1"/>
      <w:numFmt w:val="bullet"/>
      <w:lvlText w:val=""/>
      <w:lvlJc w:val="left"/>
      <w:pPr>
        <w:ind w:left="6484" w:hanging="360"/>
      </w:pPr>
      <w:rPr>
        <w:rFonts w:hint="default" w:ascii="Wingdings" w:hAnsi="Wingdings"/>
      </w:rPr>
    </w:lvl>
  </w:abstractNum>
  <w:abstractNum w:abstractNumId="30" w15:restartNumberingAfterBreak="0">
    <w:nsid w:val="60B66DE6"/>
    <w:multiLevelType w:val="hybridMultilevel"/>
    <w:tmpl w:val="AFF6E5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623310B6"/>
    <w:multiLevelType w:val="hybridMultilevel"/>
    <w:tmpl w:val="A6441F32"/>
    <w:lvl w:ilvl="0" w:tplc="08090001">
      <w:start w:val="1"/>
      <w:numFmt w:val="bullet"/>
      <w:lvlText w:val=""/>
      <w:lvlJc w:val="left"/>
      <w:pPr>
        <w:ind w:left="721" w:hanging="360"/>
      </w:pPr>
      <w:rPr>
        <w:rFonts w:hint="default" w:ascii="Symbol" w:hAnsi="Symbol"/>
      </w:rPr>
    </w:lvl>
    <w:lvl w:ilvl="1" w:tplc="08090003" w:tentative="1">
      <w:start w:val="1"/>
      <w:numFmt w:val="bullet"/>
      <w:lvlText w:val="o"/>
      <w:lvlJc w:val="left"/>
      <w:pPr>
        <w:ind w:left="1441" w:hanging="360"/>
      </w:pPr>
      <w:rPr>
        <w:rFonts w:hint="default" w:ascii="Courier New" w:hAnsi="Courier New" w:cs="Courier New"/>
      </w:rPr>
    </w:lvl>
    <w:lvl w:ilvl="2" w:tplc="08090005" w:tentative="1">
      <w:start w:val="1"/>
      <w:numFmt w:val="bullet"/>
      <w:lvlText w:val=""/>
      <w:lvlJc w:val="left"/>
      <w:pPr>
        <w:ind w:left="2161" w:hanging="360"/>
      </w:pPr>
      <w:rPr>
        <w:rFonts w:hint="default" w:ascii="Wingdings" w:hAnsi="Wingdings"/>
      </w:rPr>
    </w:lvl>
    <w:lvl w:ilvl="3" w:tplc="08090001" w:tentative="1">
      <w:start w:val="1"/>
      <w:numFmt w:val="bullet"/>
      <w:lvlText w:val=""/>
      <w:lvlJc w:val="left"/>
      <w:pPr>
        <w:ind w:left="2881" w:hanging="360"/>
      </w:pPr>
      <w:rPr>
        <w:rFonts w:hint="default" w:ascii="Symbol" w:hAnsi="Symbol"/>
      </w:rPr>
    </w:lvl>
    <w:lvl w:ilvl="4" w:tplc="08090003" w:tentative="1">
      <w:start w:val="1"/>
      <w:numFmt w:val="bullet"/>
      <w:lvlText w:val="o"/>
      <w:lvlJc w:val="left"/>
      <w:pPr>
        <w:ind w:left="3601" w:hanging="360"/>
      </w:pPr>
      <w:rPr>
        <w:rFonts w:hint="default" w:ascii="Courier New" w:hAnsi="Courier New" w:cs="Courier New"/>
      </w:rPr>
    </w:lvl>
    <w:lvl w:ilvl="5" w:tplc="08090005" w:tentative="1">
      <w:start w:val="1"/>
      <w:numFmt w:val="bullet"/>
      <w:lvlText w:val=""/>
      <w:lvlJc w:val="left"/>
      <w:pPr>
        <w:ind w:left="4321" w:hanging="360"/>
      </w:pPr>
      <w:rPr>
        <w:rFonts w:hint="default" w:ascii="Wingdings" w:hAnsi="Wingdings"/>
      </w:rPr>
    </w:lvl>
    <w:lvl w:ilvl="6" w:tplc="08090001" w:tentative="1">
      <w:start w:val="1"/>
      <w:numFmt w:val="bullet"/>
      <w:lvlText w:val=""/>
      <w:lvlJc w:val="left"/>
      <w:pPr>
        <w:ind w:left="5041" w:hanging="360"/>
      </w:pPr>
      <w:rPr>
        <w:rFonts w:hint="default" w:ascii="Symbol" w:hAnsi="Symbol"/>
      </w:rPr>
    </w:lvl>
    <w:lvl w:ilvl="7" w:tplc="08090003" w:tentative="1">
      <w:start w:val="1"/>
      <w:numFmt w:val="bullet"/>
      <w:lvlText w:val="o"/>
      <w:lvlJc w:val="left"/>
      <w:pPr>
        <w:ind w:left="5761" w:hanging="360"/>
      </w:pPr>
      <w:rPr>
        <w:rFonts w:hint="default" w:ascii="Courier New" w:hAnsi="Courier New" w:cs="Courier New"/>
      </w:rPr>
    </w:lvl>
    <w:lvl w:ilvl="8" w:tplc="08090005" w:tentative="1">
      <w:start w:val="1"/>
      <w:numFmt w:val="bullet"/>
      <w:lvlText w:val=""/>
      <w:lvlJc w:val="left"/>
      <w:pPr>
        <w:ind w:left="6481" w:hanging="360"/>
      </w:pPr>
      <w:rPr>
        <w:rFonts w:hint="default" w:ascii="Wingdings" w:hAnsi="Wingdings"/>
      </w:rPr>
    </w:lvl>
  </w:abstractNum>
  <w:abstractNum w:abstractNumId="32" w15:restartNumberingAfterBreak="0">
    <w:nsid w:val="7A6541A2"/>
    <w:multiLevelType w:val="hybridMultilevel"/>
    <w:tmpl w:val="621E7116"/>
    <w:lvl w:ilvl="0" w:tplc="E0E2B7BC">
      <w:start w:val="1"/>
      <w:numFmt w:val="bullet"/>
      <w:lvlText w:val="•"/>
      <w:lvlJc w:val="left"/>
      <w:pPr>
        <w:ind w:left="361"/>
      </w:pPr>
      <w:rPr>
        <w:rFonts w:ascii="Calibri" w:hAnsi="Calibri" w:eastAsia="Calibri" w:cs="Calibri"/>
        <w:b w:val="0"/>
        <w:i w:val="0"/>
        <w:strike w:val="0"/>
        <w:dstrike w:val="0"/>
        <w:color w:val="181717"/>
        <w:sz w:val="22"/>
        <w:szCs w:val="22"/>
        <w:u w:val="none" w:color="000000"/>
        <w:bdr w:val="none" w:color="auto" w:sz="0" w:space="0"/>
        <w:shd w:val="clear" w:color="auto" w:fill="auto"/>
        <w:vertAlign w:val="baseline"/>
      </w:rPr>
    </w:lvl>
    <w:lvl w:ilvl="1" w:tplc="48B25CE6">
      <w:start w:val="1"/>
      <w:numFmt w:val="bullet"/>
      <w:lvlText w:val="o"/>
      <w:lvlJc w:val="left"/>
      <w:pPr>
        <w:ind w:left="1080"/>
      </w:pPr>
      <w:rPr>
        <w:rFonts w:ascii="Calibri" w:hAnsi="Calibri" w:eastAsia="Calibri" w:cs="Calibri"/>
        <w:b w:val="0"/>
        <w:i w:val="0"/>
        <w:strike w:val="0"/>
        <w:dstrike w:val="0"/>
        <w:color w:val="181717"/>
        <w:sz w:val="22"/>
        <w:szCs w:val="22"/>
        <w:u w:val="none" w:color="000000"/>
        <w:bdr w:val="none" w:color="auto" w:sz="0" w:space="0"/>
        <w:shd w:val="clear" w:color="auto" w:fill="auto"/>
        <w:vertAlign w:val="baseline"/>
      </w:rPr>
    </w:lvl>
    <w:lvl w:ilvl="2" w:tplc="3BD6E358">
      <w:start w:val="1"/>
      <w:numFmt w:val="bullet"/>
      <w:lvlText w:val="▪"/>
      <w:lvlJc w:val="left"/>
      <w:pPr>
        <w:ind w:left="1800"/>
      </w:pPr>
      <w:rPr>
        <w:rFonts w:ascii="Calibri" w:hAnsi="Calibri" w:eastAsia="Calibri" w:cs="Calibri"/>
        <w:b w:val="0"/>
        <w:i w:val="0"/>
        <w:strike w:val="0"/>
        <w:dstrike w:val="0"/>
        <w:color w:val="181717"/>
        <w:sz w:val="22"/>
        <w:szCs w:val="22"/>
        <w:u w:val="none" w:color="000000"/>
        <w:bdr w:val="none" w:color="auto" w:sz="0" w:space="0"/>
        <w:shd w:val="clear" w:color="auto" w:fill="auto"/>
        <w:vertAlign w:val="baseline"/>
      </w:rPr>
    </w:lvl>
    <w:lvl w:ilvl="3" w:tplc="5A4A1DCC">
      <w:start w:val="1"/>
      <w:numFmt w:val="bullet"/>
      <w:lvlText w:val="•"/>
      <w:lvlJc w:val="left"/>
      <w:pPr>
        <w:ind w:left="2520"/>
      </w:pPr>
      <w:rPr>
        <w:rFonts w:ascii="Calibri" w:hAnsi="Calibri" w:eastAsia="Calibri" w:cs="Calibri"/>
        <w:b w:val="0"/>
        <w:i w:val="0"/>
        <w:strike w:val="0"/>
        <w:dstrike w:val="0"/>
        <w:color w:val="181717"/>
        <w:sz w:val="22"/>
        <w:szCs w:val="22"/>
        <w:u w:val="none" w:color="000000"/>
        <w:bdr w:val="none" w:color="auto" w:sz="0" w:space="0"/>
        <w:shd w:val="clear" w:color="auto" w:fill="auto"/>
        <w:vertAlign w:val="baseline"/>
      </w:rPr>
    </w:lvl>
    <w:lvl w:ilvl="4" w:tplc="84620A82">
      <w:start w:val="1"/>
      <w:numFmt w:val="bullet"/>
      <w:lvlText w:val="o"/>
      <w:lvlJc w:val="left"/>
      <w:pPr>
        <w:ind w:left="3240"/>
      </w:pPr>
      <w:rPr>
        <w:rFonts w:ascii="Calibri" w:hAnsi="Calibri" w:eastAsia="Calibri" w:cs="Calibri"/>
        <w:b w:val="0"/>
        <w:i w:val="0"/>
        <w:strike w:val="0"/>
        <w:dstrike w:val="0"/>
        <w:color w:val="181717"/>
        <w:sz w:val="22"/>
        <w:szCs w:val="22"/>
        <w:u w:val="none" w:color="000000"/>
        <w:bdr w:val="none" w:color="auto" w:sz="0" w:space="0"/>
        <w:shd w:val="clear" w:color="auto" w:fill="auto"/>
        <w:vertAlign w:val="baseline"/>
      </w:rPr>
    </w:lvl>
    <w:lvl w:ilvl="5" w:tplc="6FC2E2F6">
      <w:start w:val="1"/>
      <w:numFmt w:val="bullet"/>
      <w:lvlText w:val="▪"/>
      <w:lvlJc w:val="left"/>
      <w:pPr>
        <w:ind w:left="3960"/>
      </w:pPr>
      <w:rPr>
        <w:rFonts w:ascii="Calibri" w:hAnsi="Calibri" w:eastAsia="Calibri" w:cs="Calibri"/>
        <w:b w:val="0"/>
        <w:i w:val="0"/>
        <w:strike w:val="0"/>
        <w:dstrike w:val="0"/>
        <w:color w:val="181717"/>
        <w:sz w:val="22"/>
        <w:szCs w:val="22"/>
        <w:u w:val="none" w:color="000000"/>
        <w:bdr w:val="none" w:color="auto" w:sz="0" w:space="0"/>
        <w:shd w:val="clear" w:color="auto" w:fill="auto"/>
        <w:vertAlign w:val="baseline"/>
      </w:rPr>
    </w:lvl>
    <w:lvl w:ilvl="6" w:tplc="790AD09A">
      <w:start w:val="1"/>
      <w:numFmt w:val="bullet"/>
      <w:lvlText w:val="•"/>
      <w:lvlJc w:val="left"/>
      <w:pPr>
        <w:ind w:left="4680"/>
      </w:pPr>
      <w:rPr>
        <w:rFonts w:ascii="Calibri" w:hAnsi="Calibri" w:eastAsia="Calibri" w:cs="Calibri"/>
        <w:b w:val="0"/>
        <w:i w:val="0"/>
        <w:strike w:val="0"/>
        <w:dstrike w:val="0"/>
        <w:color w:val="181717"/>
        <w:sz w:val="22"/>
        <w:szCs w:val="22"/>
        <w:u w:val="none" w:color="000000"/>
        <w:bdr w:val="none" w:color="auto" w:sz="0" w:space="0"/>
        <w:shd w:val="clear" w:color="auto" w:fill="auto"/>
        <w:vertAlign w:val="baseline"/>
      </w:rPr>
    </w:lvl>
    <w:lvl w:ilvl="7" w:tplc="1A047CF8">
      <w:start w:val="1"/>
      <w:numFmt w:val="bullet"/>
      <w:lvlText w:val="o"/>
      <w:lvlJc w:val="left"/>
      <w:pPr>
        <w:ind w:left="5400"/>
      </w:pPr>
      <w:rPr>
        <w:rFonts w:ascii="Calibri" w:hAnsi="Calibri" w:eastAsia="Calibri" w:cs="Calibri"/>
        <w:b w:val="0"/>
        <w:i w:val="0"/>
        <w:strike w:val="0"/>
        <w:dstrike w:val="0"/>
        <w:color w:val="181717"/>
        <w:sz w:val="22"/>
        <w:szCs w:val="22"/>
        <w:u w:val="none" w:color="000000"/>
        <w:bdr w:val="none" w:color="auto" w:sz="0" w:space="0"/>
        <w:shd w:val="clear" w:color="auto" w:fill="auto"/>
        <w:vertAlign w:val="baseline"/>
      </w:rPr>
    </w:lvl>
    <w:lvl w:ilvl="8" w:tplc="B532C3FE">
      <w:start w:val="1"/>
      <w:numFmt w:val="bullet"/>
      <w:lvlText w:val="▪"/>
      <w:lvlJc w:val="left"/>
      <w:pPr>
        <w:ind w:left="6120"/>
      </w:pPr>
      <w:rPr>
        <w:rFonts w:ascii="Calibri" w:hAnsi="Calibri" w:eastAsia="Calibri" w:cs="Calibri"/>
        <w:b w:val="0"/>
        <w:i w:val="0"/>
        <w:strike w:val="0"/>
        <w:dstrike w:val="0"/>
        <w:color w:val="181717"/>
        <w:sz w:val="22"/>
        <w:szCs w:val="22"/>
        <w:u w:val="none" w:color="000000"/>
        <w:bdr w:val="none" w:color="auto" w:sz="0" w:space="0"/>
        <w:shd w:val="clear" w:color="auto" w:fill="auto"/>
        <w:vertAlign w:val="baseline"/>
      </w:rPr>
    </w:lvl>
  </w:abstractNum>
  <w:abstractNum w:abstractNumId="33" w15:restartNumberingAfterBreak="0">
    <w:nsid w:val="7D155FBF"/>
    <w:multiLevelType w:val="multilevel"/>
    <w:tmpl w:val="BCA6B9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7E6004F9"/>
    <w:multiLevelType w:val="multilevel"/>
    <w:tmpl w:val="E7CE50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612133397">
    <w:abstractNumId w:val="29"/>
  </w:num>
  <w:num w:numId="2" w16cid:durableId="610404188">
    <w:abstractNumId w:val="6"/>
  </w:num>
  <w:num w:numId="3" w16cid:durableId="424040559">
    <w:abstractNumId w:val="26"/>
  </w:num>
  <w:num w:numId="4" w16cid:durableId="908543345">
    <w:abstractNumId w:val="32"/>
  </w:num>
  <w:num w:numId="5" w16cid:durableId="1509052311">
    <w:abstractNumId w:val="7"/>
  </w:num>
  <w:num w:numId="6" w16cid:durableId="1562524057">
    <w:abstractNumId w:val="12"/>
  </w:num>
  <w:num w:numId="7" w16cid:durableId="656764468">
    <w:abstractNumId w:val="14"/>
  </w:num>
  <w:num w:numId="8" w16cid:durableId="1674838047">
    <w:abstractNumId w:val="9"/>
  </w:num>
  <w:num w:numId="9" w16cid:durableId="204103970">
    <w:abstractNumId w:val="13"/>
  </w:num>
  <w:num w:numId="10" w16cid:durableId="1731920787">
    <w:abstractNumId w:val="30"/>
  </w:num>
  <w:num w:numId="11" w16cid:durableId="1268580549">
    <w:abstractNumId w:val="28"/>
  </w:num>
  <w:num w:numId="12" w16cid:durableId="1255868760">
    <w:abstractNumId w:val="18"/>
  </w:num>
  <w:num w:numId="13" w16cid:durableId="1005328753">
    <w:abstractNumId w:val="23"/>
  </w:num>
  <w:num w:numId="14" w16cid:durableId="1100026934">
    <w:abstractNumId w:val="20"/>
  </w:num>
  <w:num w:numId="15" w16cid:durableId="728646567">
    <w:abstractNumId w:val="3"/>
  </w:num>
  <w:num w:numId="16" w16cid:durableId="877200297">
    <w:abstractNumId w:val="8"/>
  </w:num>
  <w:num w:numId="17" w16cid:durableId="1487160083">
    <w:abstractNumId w:val="5"/>
  </w:num>
  <w:num w:numId="18" w16cid:durableId="127557977">
    <w:abstractNumId w:val="33"/>
  </w:num>
  <w:num w:numId="19" w16cid:durableId="237909504">
    <w:abstractNumId w:val="25"/>
  </w:num>
  <w:num w:numId="20" w16cid:durableId="580800593">
    <w:abstractNumId w:val="21"/>
  </w:num>
  <w:num w:numId="21" w16cid:durableId="229853376">
    <w:abstractNumId w:val="34"/>
  </w:num>
  <w:num w:numId="22" w16cid:durableId="498738660">
    <w:abstractNumId w:val="15"/>
  </w:num>
  <w:num w:numId="23" w16cid:durableId="228224216">
    <w:abstractNumId w:val="31"/>
  </w:num>
  <w:num w:numId="24" w16cid:durableId="778329360">
    <w:abstractNumId w:val="10"/>
  </w:num>
  <w:num w:numId="25" w16cid:durableId="1275358328">
    <w:abstractNumId w:val="2"/>
  </w:num>
  <w:num w:numId="26" w16cid:durableId="1429040210">
    <w:abstractNumId w:val="27"/>
  </w:num>
  <w:num w:numId="27" w16cid:durableId="993876991">
    <w:abstractNumId w:val="0"/>
  </w:num>
  <w:num w:numId="28" w16cid:durableId="1572957529">
    <w:abstractNumId w:val="24"/>
  </w:num>
  <w:num w:numId="29" w16cid:durableId="1157918477">
    <w:abstractNumId w:val="16"/>
  </w:num>
  <w:num w:numId="30" w16cid:durableId="302976211">
    <w:abstractNumId w:val="19"/>
  </w:num>
  <w:num w:numId="31" w16cid:durableId="1335104760">
    <w:abstractNumId w:val="17"/>
  </w:num>
  <w:num w:numId="32" w16cid:durableId="489517760">
    <w:abstractNumId w:val="1"/>
  </w:num>
  <w:num w:numId="33" w16cid:durableId="206573859">
    <w:abstractNumId w:val="11"/>
  </w:num>
  <w:num w:numId="34" w16cid:durableId="702444471">
    <w:abstractNumId w:val="4"/>
  </w:num>
  <w:num w:numId="35" w16cid:durableId="818812280">
    <w:abstractNumId w:val="22"/>
  </w:num>
  <w:numIdMacAtCleanup w:val="27"/>
</w:numbering>
</file>

<file path=word/settings.xml><?xml version="1.0" encoding="utf-8"?>
<w:settings xmlns:wp14="http://schemas.microsoft.com/office/word/2010/wordprocessingDrawing"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p14">
  <w:zoom w:percent="133"/>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57D"/>
    <w:rsid w:val="0000067C"/>
    <w:rsid w:val="00003338"/>
    <w:rsid w:val="00004152"/>
    <w:rsid w:val="000073DE"/>
    <w:rsid w:val="00007430"/>
    <w:rsid w:val="000112CA"/>
    <w:rsid w:val="00011990"/>
    <w:rsid w:val="000135E1"/>
    <w:rsid w:val="0001401B"/>
    <w:rsid w:val="00014D61"/>
    <w:rsid w:val="00014F2E"/>
    <w:rsid w:val="00015D0C"/>
    <w:rsid w:val="00015F1A"/>
    <w:rsid w:val="0001662D"/>
    <w:rsid w:val="00021771"/>
    <w:rsid w:val="00023300"/>
    <w:rsid w:val="00023F21"/>
    <w:rsid w:val="00037786"/>
    <w:rsid w:val="00044EE7"/>
    <w:rsid w:val="00051101"/>
    <w:rsid w:val="00053003"/>
    <w:rsid w:val="00054983"/>
    <w:rsid w:val="00054F0E"/>
    <w:rsid w:val="0005560E"/>
    <w:rsid w:val="000569DF"/>
    <w:rsid w:val="00057816"/>
    <w:rsid w:val="00060714"/>
    <w:rsid w:val="00061477"/>
    <w:rsid w:val="000640BF"/>
    <w:rsid w:val="000644FA"/>
    <w:rsid w:val="00064DC6"/>
    <w:rsid w:val="000669E1"/>
    <w:rsid w:val="00067F2B"/>
    <w:rsid w:val="00070DE2"/>
    <w:rsid w:val="00071BD7"/>
    <w:rsid w:val="00080809"/>
    <w:rsid w:val="00085996"/>
    <w:rsid w:val="00093960"/>
    <w:rsid w:val="00095CDB"/>
    <w:rsid w:val="0009657D"/>
    <w:rsid w:val="00096C28"/>
    <w:rsid w:val="000A035C"/>
    <w:rsid w:val="000A048A"/>
    <w:rsid w:val="000A1686"/>
    <w:rsid w:val="000A19F5"/>
    <w:rsid w:val="000A1F87"/>
    <w:rsid w:val="000A53DB"/>
    <w:rsid w:val="000B0F20"/>
    <w:rsid w:val="000B4F84"/>
    <w:rsid w:val="000B5BF2"/>
    <w:rsid w:val="000B5DFD"/>
    <w:rsid w:val="000C29E9"/>
    <w:rsid w:val="000C5F37"/>
    <w:rsid w:val="000C7AF1"/>
    <w:rsid w:val="000C7EA3"/>
    <w:rsid w:val="000D362F"/>
    <w:rsid w:val="000D7272"/>
    <w:rsid w:val="000E2D3C"/>
    <w:rsid w:val="000F280B"/>
    <w:rsid w:val="000F4F35"/>
    <w:rsid w:val="000F7CA9"/>
    <w:rsid w:val="001019BB"/>
    <w:rsid w:val="00102899"/>
    <w:rsid w:val="00104EEF"/>
    <w:rsid w:val="00116917"/>
    <w:rsid w:val="001174C4"/>
    <w:rsid w:val="00117FB5"/>
    <w:rsid w:val="00120F4F"/>
    <w:rsid w:val="001232E4"/>
    <w:rsid w:val="00124263"/>
    <w:rsid w:val="00124461"/>
    <w:rsid w:val="00125BDE"/>
    <w:rsid w:val="00127043"/>
    <w:rsid w:val="00127307"/>
    <w:rsid w:val="001310F0"/>
    <w:rsid w:val="00133D9F"/>
    <w:rsid w:val="0013685F"/>
    <w:rsid w:val="00137DDD"/>
    <w:rsid w:val="00142AD0"/>
    <w:rsid w:val="00144646"/>
    <w:rsid w:val="00146830"/>
    <w:rsid w:val="00152D58"/>
    <w:rsid w:val="00155659"/>
    <w:rsid w:val="00157BAC"/>
    <w:rsid w:val="001658C2"/>
    <w:rsid w:val="001667ED"/>
    <w:rsid w:val="0016707D"/>
    <w:rsid w:val="0017495B"/>
    <w:rsid w:val="00177887"/>
    <w:rsid w:val="00177EFF"/>
    <w:rsid w:val="00182DCE"/>
    <w:rsid w:val="0018706C"/>
    <w:rsid w:val="001A0ADA"/>
    <w:rsid w:val="001A5AC6"/>
    <w:rsid w:val="001A6B80"/>
    <w:rsid w:val="001B0403"/>
    <w:rsid w:val="001B0830"/>
    <w:rsid w:val="001B0AAF"/>
    <w:rsid w:val="001B5C7D"/>
    <w:rsid w:val="001B6EDA"/>
    <w:rsid w:val="001B78A8"/>
    <w:rsid w:val="001C13D1"/>
    <w:rsid w:val="001C1ED1"/>
    <w:rsid w:val="001C3570"/>
    <w:rsid w:val="001C6CFE"/>
    <w:rsid w:val="001C7DE3"/>
    <w:rsid w:val="001D5BBB"/>
    <w:rsid w:val="001D7297"/>
    <w:rsid w:val="001D7679"/>
    <w:rsid w:val="001E01CF"/>
    <w:rsid w:val="001E0A14"/>
    <w:rsid w:val="001E294F"/>
    <w:rsid w:val="001E3596"/>
    <w:rsid w:val="001E6B1E"/>
    <w:rsid w:val="001F142E"/>
    <w:rsid w:val="001F22A3"/>
    <w:rsid w:val="001F541E"/>
    <w:rsid w:val="00200FAE"/>
    <w:rsid w:val="002033C0"/>
    <w:rsid w:val="002038ED"/>
    <w:rsid w:val="00203F27"/>
    <w:rsid w:val="00204B3E"/>
    <w:rsid w:val="00204BBC"/>
    <w:rsid w:val="0020513E"/>
    <w:rsid w:val="0021423E"/>
    <w:rsid w:val="00217455"/>
    <w:rsid w:val="00221CE3"/>
    <w:rsid w:val="00222820"/>
    <w:rsid w:val="002268BD"/>
    <w:rsid w:val="00231F12"/>
    <w:rsid w:val="00234780"/>
    <w:rsid w:val="002367B9"/>
    <w:rsid w:val="002371CC"/>
    <w:rsid w:val="0024008E"/>
    <w:rsid w:val="00247F89"/>
    <w:rsid w:val="00250E75"/>
    <w:rsid w:val="00250EC2"/>
    <w:rsid w:val="00251E1E"/>
    <w:rsid w:val="00252C37"/>
    <w:rsid w:val="002545B2"/>
    <w:rsid w:val="002561A0"/>
    <w:rsid w:val="002604F1"/>
    <w:rsid w:val="00262883"/>
    <w:rsid w:val="002670E2"/>
    <w:rsid w:val="0026BAB5"/>
    <w:rsid w:val="002705F3"/>
    <w:rsid w:val="002721B2"/>
    <w:rsid w:val="002754DF"/>
    <w:rsid w:val="002760EC"/>
    <w:rsid w:val="00281338"/>
    <w:rsid w:val="00284053"/>
    <w:rsid w:val="00286A26"/>
    <w:rsid w:val="00287829"/>
    <w:rsid w:val="00287E74"/>
    <w:rsid w:val="0029389A"/>
    <w:rsid w:val="00295103"/>
    <w:rsid w:val="002A02A6"/>
    <w:rsid w:val="002A123A"/>
    <w:rsid w:val="002A2B26"/>
    <w:rsid w:val="002B1299"/>
    <w:rsid w:val="002B3A30"/>
    <w:rsid w:val="002B658C"/>
    <w:rsid w:val="002C0880"/>
    <w:rsid w:val="002C17A2"/>
    <w:rsid w:val="002C2131"/>
    <w:rsid w:val="002C3E14"/>
    <w:rsid w:val="002C45D3"/>
    <w:rsid w:val="002C4636"/>
    <w:rsid w:val="002C5857"/>
    <w:rsid w:val="002C75F9"/>
    <w:rsid w:val="002D00D1"/>
    <w:rsid w:val="002D0F45"/>
    <w:rsid w:val="002D14FA"/>
    <w:rsid w:val="002D1B27"/>
    <w:rsid w:val="002D4294"/>
    <w:rsid w:val="002D65BD"/>
    <w:rsid w:val="002D68CF"/>
    <w:rsid w:val="002D7C9C"/>
    <w:rsid w:val="002E2ED3"/>
    <w:rsid w:val="002E33C8"/>
    <w:rsid w:val="002E4AE1"/>
    <w:rsid w:val="002E51D4"/>
    <w:rsid w:val="002E5AF5"/>
    <w:rsid w:val="002E6D29"/>
    <w:rsid w:val="002E73BA"/>
    <w:rsid w:val="002F02B4"/>
    <w:rsid w:val="002F0604"/>
    <w:rsid w:val="002F15E1"/>
    <w:rsid w:val="002F5941"/>
    <w:rsid w:val="002F5B7A"/>
    <w:rsid w:val="002F661C"/>
    <w:rsid w:val="00303628"/>
    <w:rsid w:val="00311709"/>
    <w:rsid w:val="00316BF7"/>
    <w:rsid w:val="00317A37"/>
    <w:rsid w:val="003241E0"/>
    <w:rsid w:val="003242E2"/>
    <w:rsid w:val="00325833"/>
    <w:rsid w:val="00325A13"/>
    <w:rsid w:val="00325BED"/>
    <w:rsid w:val="00331CEC"/>
    <w:rsid w:val="00332BAB"/>
    <w:rsid w:val="0033468A"/>
    <w:rsid w:val="00334EC8"/>
    <w:rsid w:val="00337FD4"/>
    <w:rsid w:val="00341441"/>
    <w:rsid w:val="00342292"/>
    <w:rsid w:val="003422FC"/>
    <w:rsid w:val="003452D3"/>
    <w:rsid w:val="00345E38"/>
    <w:rsid w:val="0034648B"/>
    <w:rsid w:val="00346A51"/>
    <w:rsid w:val="003475B9"/>
    <w:rsid w:val="003505DE"/>
    <w:rsid w:val="003549A8"/>
    <w:rsid w:val="0035732D"/>
    <w:rsid w:val="00361A47"/>
    <w:rsid w:val="0036640A"/>
    <w:rsid w:val="003725AD"/>
    <w:rsid w:val="00374877"/>
    <w:rsid w:val="00375714"/>
    <w:rsid w:val="00380DD2"/>
    <w:rsid w:val="0038271D"/>
    <w:rsid w:val="00383994"/>
    <w:rsid w:val="003871F2"/>
    <w:rsid w:val="00390ED2"/>
    <w:rsid w:val="003935F0"/>
    <w:rsid w:val="00393B3E"/>
    <w:rsid w:val="00394172"/>
    <w:rsid w:val="00395BAC"/>
    <w:rsid w:val="00396481"/>
    <w:rsid w:val="003A0F13"/>
    <w:rsid w:val="003B036D"/>
    <w:rsid w:val="003B0F47"/>
    <w:rsid w:val="003B1C94"/>
    <w:rsid w:val="003B6B74"/>
    <w:rsid w:val="003C11D4"/>
    <w:rsid w:val="003C18F3"/>
    <w:rsid w:val="003C1CE8"/>
    <w:rsid w:val="003C2A60"/>
    <w:rsid w:val="003C30C9"/>
    <w:rsid w:val="003C4D55"/>
    <w:rsid w:val="003C5C3C"/>
    <w:rsid w:val="003D3290"/>
    <w:rsid w:val="003D5084"/>
    <w:rsid w:val="003D57E0"/>
    <w:rsid w:val="003D7D59"/>
    <w:rsid w:val="003E2B2C"/>
    <w:rsid w:val="003E3B52"/>
    <w:rsid w:val="003E5368"/>
    <w:rsid w:val="003F0469"/>
    <w:rsid w:val="003F1D7B"/>
    <w:rsid w:val="003F1FBE"/>
    <w:rsid w:val="003F291B"/>
    <w:rsid w:val="003F7EF9"/>
    <w:rsid w:val="004041EA"/>
    <w:rsid w:val="004044F8"/>
    <w:rsid w:val="004068D0"/>
    <w:rsid w:val="004075E9"/>
    <w:rsid w:val="00407DEF"/>
    <w:rsid w:val="004103FC"/>
    <w:rsid w:val="00410D31"/>
    <w:rsid w:val="00413BE1"/>
    <w:rsid w:val="00420294"/>
    <w:rsid w:val="0042504E"/>
    <w:rsid w:val="004319FB"/>
    <w:rsid w:val="004322CB"/>
    <w:rsid w:val="00432EAD"/>
    <w:rsid w:val="00434FA1"/>
    <w:rsid w:val="004365FC"/>
    <w:rsid w:val="00437FF3"/>
    <w:rsid w:val="00441DAC"/>
    <w:rsid w:val="00442AC8"/>
    <w:rsid w:val="00444AF3"/>
    <w:rsid w:val="00450D22"/>
    <w:rsid w:val="00451B7C"/>
    <w:rsid w:val="004523BF"/>
    <w:rsid w:val="00456237"/>
    <w:rsid w:val="0046160F"/>
    <w:rsid w:val="0046331F"/>
    <w:rsid w:val="00464277"/>
    <w:rsid w:val="00467558"/>
    <w:rsid w:val="00470F13"/>
    <w:rsid w:val="00474332"/>
    <w:rsid w:val="00476388"/>
    <w:rsid w:val="00483CDD"/>
    <w:rsid w:val="00484F15"/>
    <w:rsid w:val="00485272"/>
    <w:rsid w:val="004967A1"/>
    <w:rsid w:val="004976D3"/>
    <w:rsid w:val="004A00D6"/>
    <w:rsid w:val="004A2108"/>
    <w:rsid w:val="004A467E"/>
    <w:rsid w:val="004A6826"/>
    <w:rsid w:val="004A6968"/>
    <w:rsid w:val="004B16AE"/>
    <w:rsid w:val="004B5DB4"/>
    <w:rsid w:val="004B6302"/>
    <w:rsid w:val="004C0D49"/>
    <w:rsid w:val="004C2F6A"/>
    <w:rsid w:val="004C38B0"/>
    <w:rsid w:val="004C6FD8"/>
    <w:rsid w:val="004D188D"/>
    <w:rsid w:val="004D5C6B"/>
    <w:rsid w:val="004D65D5"/>
    <w:rsid w:val="004D7326"/>
    <w:rsid w:val="004E12FB"/>
    <w:rsid w:val="004E2F08"/>
    <w:rsid w:val="004E52AD"/>
    <w:rsid w:val="004E5D3B"/>
    <w:rsid w:val="004E644C"/>
    <w:rsid w:val="004E7C7A"/>
    <w:rsid w:val="004F238B"/>
    <w:rsid w:val="004F44F0"/>
    <w:rsid w:val="004F4770"/>
    <w:rsid w:val="00500118"/>
    <w:rsid w:val="0051071D"/>
    <w:rsid w:val="00510800"/>
    <w:rsid w:val="0051380A"/>
    <w:rsid w:val="005158B4"/>
    <w:rsid w:val="00522966"/>
    <w:rsid w:val="00524D34"/>
    <w:rsid w:val="00524DD4"/>
    <w:rsid w:val="00524DD9"/>
    <w:rsid w:val="0052565A"/>
    <w:rsid w:val="00526A83"/>
    <w:rsid w:val="00534B27"/>
    <w:rsid w:val="0053525A"/>
    <w:rsid w:val="0054470C"/>
    <w:rsid w:val="00544AEC"/>
    <w:rsid w:val="0055224D"/>
    <w:rsid w:val="00555C3E"/>
    <w:rsid w:val="00556509"/>
    <w:rsid w:val="00556DE9"/>
    <w:rsid w:val="00560986"/>
    <w:rsid w:val="00560C0A"/>
    <w:rsid w:val="00564A22"/>
    <w:rsid w:val="0057099B"/>
    <w:rsid w:val="00570F0E"/>
    <w:rsid w:val="00571551"/>
    <w:rsid w:val="00572661"/>
    <w:rsid w:val="005740C1"/>
    <w:rsid w:val="005778C6"/>
    <w:rsid w:val="0058032D"/>
    <w:rsid w:val="0058313E"/>
    <w:rsid w:val="005833DF"/>
    <w:rsid w:val="00591F43"/>
    <w:rsid w:val="00594EAF"/>
    <w:rsid w:val="005A3FF7"/>
    <w:rsid w:val="005A4A33"/>
    <w:rsid w:val="005A5A1E"/>
    <w:rsid w:val="005B13B5"/>
    <w:rsid w:val="005B2560"/>
    <w:rsid w:val="005B3051"/>
    <w:rsid w:val="005B33FA"/>
    <w:rsid w:val="005B4730"/>
    <w:rsid w:val="005B6562"/>
    <w:rsid w:val="005B6A2D"/>
    <w:rsid w:val="005C1D3D"/>
    <w:rsid w:val="005D21FE"/>
    <w:rsid w:val="005D2647"/>
    <w:rsid w:val="005D3DA3"/>
    <w:rsid w:val="005D6C7E"/>
    <w:rsid w:val="005E1F5D"/>
    <w:rsid w:val="005E2C00"/>
    <w:rsid w:val="005E53EA"/>
    <w:rsid w:val="005E5D3D"/>
    <w:rsid w:val="005E63BD"/>
    <w:rsid w:val="005E72D4"/>
    <w:rsid w:val="005E731B"/>
    <w:rsid w:val="005F2BE2"/>
    <w:rsid w:val="005F2DA1"/>
    <w:rsid w:val="005F554F"/>
    <w:rsid w:val="005F6AD2"/>
    <w:rsid w:val="00602986"/>
    <w:rsid w:val="006050F2"/>
    <w:rsid w:val="006079A6"/>
    <w:rsid w:val="00611D1D"/>
    <w:rsid w:val="00611E83"/>
    <w:rsid w:val="006226D8"/>
    <w:rsid w:val="006261C2"/>
    <w:rsid w:val="006305ED"/>
    <w:rsid w:val="00630E85"/>
    <w:rsid w:val="006310E9"/>
    <w:rsid w:val="006316F7"/>
    <w:rsid w:val="00633CAB"/>
    <w:rsid w:val="0063599F"/>
    <w:rsid w:val="0064134A"/>
    <w:rsid w:val="0064155A"/>
    <w:rsid w:val="0064684E"/>
    <w:rsid w:val="0065147B"/>
    <w:rsid w:val="006555BF"/>
    <w:rsid w:val="00655EEA"/>
    <w:rsid w:val="0065703B"/>
    <w:rsid w:val="00660254"/>
    <w:rsid w:val="006662DD"/>
    <w:rsid w:val="00666501"/>
    <w:rsid w:val="00672EFA"/>
    <w:rsid w:val="00675073"/>
    <w:rsid w:val="00675EC0"/>
    <w:rsid w:val="00677CF2"/>
    <w:rsid w:val="0068128D"/>
    <w:rsid w:val="00683A0F"/>
    <w:rsid w:val="00684099"/>
    <w:rsid w:val="00685DAD"/>
    <w:rsid w:val="00687B01"/>
    <w:rsid w:val="00690827"/>
    <w:rsid w:val="006912D3"/>
    <w:rsid w:val="00695A30"/>
    <w:rsid w:val="00697DB7"/>
    <w:rsid w:val="006A134B"/>
    <w:rsid w:val="006A1BB8"/>
    <w:rsid w:val="006A340D"/>
    <w:rsid w:val="006B3347"/>
    <w:rsid w:val="006B4DAA"/>
    <w:rsid w:val="006B4ED9"/>
    <w:rsid w:val="006B5732"/>
    <w:rsid w:val="006C00BD"/>
    <w:rsid w:val="006C1AF3"/>
    <w:rsid w:val="006C2712"/>
    <w:rsid w:val="006C2C88"/>
    <w:rsid w:val="006C66B9"/>
    <w:rsid w:val="006C67F8"/>
    <w:rsid w:val="006D10B3"/>
    <w:rsid w:val="006D4EB1"/>
    <w:rsid w:val="006E0142"/>
    <w:rsid w:val="006E14AD"/>
    <w:rsid w:val="006E4DFC"/>
    <w:rsid w:val="006E5BEE"/>
    <w:rsid w:val="006F2BAF"/>
    <w:rsid w:val="006F34F7"/>
    <w:rsid w:val="006F38A8"/>
    <w:rsid w:val="006F4710"/>
    <w:rsid w:val="006F6F67"/>
    <w:rsid w:val="006F755A"/>
    <w:rsid w:val="007009D9"/>
    <w:rsid w:val="007044DF"/>
    <w:rsid w:val="007059D5"/>
    <w:rsid w:val="007070F1"/>
    <w:rsid w:val="00710292"/>
    <w:rsid w:val="00712F2F"/>
    <w:rsid w:val="0071502B"/>
    <w:rsid w:val="00717AAC"/>
    <w:rsid w:val="00717BA8"/>
    <w:rsid w:val="00717D8A"/>
    <w:rsid w:val="00717E58"/>
    <w:rsid w:val="007237E4"/>
    <w:rsid w:val="00723C7A"/>
    <w:rsid w:val="0072426B"/>
    <w:rsid w:val="00725813"/>
    <w:rsid w:val="0072718D"/>
    <w:rsid w:val="0072798B"/>
    <w:rsid w:val="0073535D"/>
    <w:rsid w:val="0073565B"/>
    <w:rsid w:val="0073616C"/>
    <w:rsid w:val="007415E5"/>
    <w:rsid w:val="00742621"/>
    <w:rsid w:val="007432EC"/>
    <w:rsid w:val="00744079"/>
    <w:rsid w:val="00745BD7"/>
    <w:rsid w:val="00746F5E"/>
    <w:rsid w:val="00747E49"/>
    <w:rsid w:val="007514DE"/>
    <w:rsid w:val="00752910"/>
    <w:rsid w:val="00757FD2"/>
    <w:rsid w:val="00763A1A"/>
    <w:rsid w:val="00763A21"/>
    <w:rsid w:val="007709E2"/>
    <w:rsid w:val="007710DA"/>
    <w:rsid w:val="00781D73"/>
    <w:rsid w:val="00785E97"/>
    <w:rsid w:val="0078775E"/>
    <w:rsid w:val="007907D1"/>
    <w:rsid w:val="007954DE"/>
    <w:rsid w:val="0079744C"/>
    <w:rsid w:val="007A0A8B"/>
    <w:rsid w:val="007A4AE5"/>
    <w:rsid w:val="007A69C6"/>
    <w:rsid w:val="007A6AD1"/>
    <w:rsid w:val="007A7632"/>
    <w:rsid w:val="007B057C"/>
    <w:rsid w:val="007B2A45"/>
    <w:rsid w:val="007B2AF6"/>
    <w:rsid w:val="007B4B45"/>
    <w:rsid w:val="007B5C28"/>
    <w:rsid w:val="007B61B4"/>
    <w:rsid w:val="007C3D95"/>
    <w:rsid w:val="007C69E1"/>
    <w:rsid w:val="007D0ADF"/>
    <w:rsid w:val="007D1F57"/>
    <w:rsid w:val="007D4DA9"/>
    <w:rsid w:val="007D6B8A"/>
    <w:rsid w:val="007E3AC9"/>
    <w:rsid w:val="007E3B37"/>
    <w:rsid w:val="007E4072"/>
    <w:rsid w:val="007E7640"/>
    <w:rsid w:val="007F08C5"/>
    <w:rsid w:val="007F2D66"/>
    <w:rsid w:val="007F3ABE"/>
    <w:rsid w:val="007F4A5E"/>
    <w:rsid w:val="007F50BF"/>
    <w:rsid w:val="007F51F9"/>
    <w:rsid w:val="007F7AA8"/>
    <w:rsid w:val="00801FC3"/>
    <w:rsid w:val="0080750E"/>
    <w:rsid w:val="008112DE"/>
    <w:rsid w:val="00811445"/>
    <w:rsid w:val="00812E2D"/>
    <w:rsid w:val="00813B71"/>
    <w:rsid w:val="0081549B"/>
    <w:rsid w:val="00817D74"/>
    <w:rsid w:val="00825BAD"/>
    <w:rsid w:val="0082699C"/>
    <w:rsid w:val="00841291"/>
    <w:rsid w:val="00843B98"/>
    <w:rsid w:val="0084721F"/>
    <w:rsid w:val="008541BF"/>
    <w:rsid w:val="008551FC"/>
    <w:rsid w:val="0085666A"/>
    <w:rsid w:val="00866E53"/>
    <w:rsid w:val="00870654"/>
    <w:rsid w:val="008709A8"/>
    <w:rsid w:val="0087311F"/>
    <w:rsid w:val="00874D50"/>
    <w:rsid w:val="00875D35"/>
    <w:rsid w:val="008775CC"/>
    <w:rsid w:val="008839AA"/>
    <w:rsid w:val="00884597"/>
    <w:rsid w:val="00885C73"/>
    <w:rsid w:val="00886630"/>
    <w:rsid w:val="00886720"/>
    <w:rsid w:val="00891111"/>
    <w:rsid w:val="008A505C"/>
    <w:rsid w:val="008A66FE"/>
    <w:rsid w:val="008A695F"/>
    <w:rsid w:val="008A7439"/>
    <w:rsid w:val="008A7C01"/>
    <w:rsid w:val="008B04CE"/>
    <w:rsid w:val="008B086C"/>
    <w:rsid w:val="008B0C91"/>
    <w:rsid w:val="008B32D0"/>
    <w:rsid w:val="008B6D5A"/>
    <w:rsid w:val="008B7BDA"/>
    <w:rsid w:val="008B7DD2"/>
    <w:rsid w:val="008C06D3"/>
    <w:rsid w:val="008C201B"/>
    <w:rsid w:val="008C45D0"/>
    <w:rsid w:val="008C47E0"/>
    <w:rsid w:val="008C50F9"/>
    <w:rsid w:val="008C5239"/>
    <w:rsid w:val="008C7C2F"/>
    <w:rsid w:val="008D095E"/>
    <w:rsid w:val="008E0C36"/>
    <w:rsid w:val="008E3960"/>
    <w:rsid w:val="008E687D"/>
    <w:rsid w:val="008F0A8E"/>
    <w:rsid w:val="008F2C5D"/>
    <w:rsid w:val="008F4758"/>
    <w:rsid w:val="008F4A4A"/>
    <w:rsid w:val="008F7AA8"/>
    <w:rsid w:val="00900C86"/>
    <w:rsid w:val="00901E7B"/>
    <w:rsid w:val="0090238F"/>
    <w:rsid w:val="0090284F"/>
    <w:rsid w:val="00904D9E"/>
    <w:rsid w:val="0090550D"/>
    <w:rsid w:val="009068E5"/>
    <w:rsid w:val="0090789F"/>
    <w:rsid w:val="009078DB"/>
    <w:rsid w:val="00907F41"/>
    <w:rsid w:val="00912556"/>
    <w:rsid w:val="00913667"/>
    <w:rsid w:val="00915C1F"/>
    <w:rsid w:val="00915C76"/>
    <w:rsid w:val="00917B8D"/>
    <w:rsid w:val="009202DD"/>
    <w:rsid w:val="00923C8C"/>
    <w:rsid w:val="009247FC"/>
    <w:rsid w:val="00925B5B"/>
    <w:rsid w:val="00927808"/>
    <w:rsid w:val="00931EAD"/>
    <w:rsid w:val="00932D77"/>
    <w:rsid w:val="00933F47"/>
    <w:rsid w:val="00934157"/>
    <w:rsid w:val="00936663"/>
    <w:rsid w:val="00950A40"/>
    <w:rsid w:val="00951EB0"/>
    <w:rsid w:val="00952E6F"/>
    <w:rsid w:val="00954F80"/>
    <w:rsid w:val="009565BF"/>
    <w:rsid w:val="009574D3"/>
    <w:rsid w:val="00962E99"/>
    <w:rsid w:val="00962F3F"/>
    <w:rsid w:val="00964773"/>
    <w:rsid w:val="00965B95"/>
    <w:rsid w:val="009708D3"/>
    <w:rsid w:val="00972050"/>
    <w:rsid w:val="00972867"/>
    <w:rsid w:val="00975E89"/>
    <w:rsid w:val="00976644"/>
    <w:rsid w:val="00977443"/>
    <w:rsid w:val="00981041"/>
    <w:rsid w:val="00981071"/>
    <w:rsid w:val="00982CDE"/>
    <w:rsid w:val="00983784"/>
    <w:rsid w:val="00983CE3"/>
    <w:rsid w:val="00987F4A"/>
    <w:rsid w:val="00991C30"/>
    <w:rsid w:val="009933D5"/>
    <w:rsid w:val="009944BE"/>
    <w:rsid w:val="00997DC6"/>
    <w:rsid w:val="009A0B23"/>
    <w:rsid w:val="009A0F5A"/>
    <w:rsid w:val="009A20D3"/>
    <w:rsid w:val="009A24C5"/>
    <w:rsid w:val="009A4F94"/>
    <w:rsid w:val="009A5F36"/>
    <w:rsid w:val="009B101A"/>
    <w:rsid w:val="009B1D9D"/>
    <w:rsid w:val="009B29AD"/>
    <w:rsid w:val="009B392F"/>
    <w:rsid w:val="009B3AD5"/>
    <w:rsid w:val="009B5DBC"/>
    <w:rsid w:val="009C6CFF"/>
    <w:rsid w:val="009C7BCD"/>
    <w:rsid w:val="009D5228"/>
    <w:rsid w:val="009E17E0"/>
    <w:rsid w:val="009E56A8"/>
    <w:rsid w:val="009E6238"/>
    <w:rsid w:val="009E6A1F"/>
    <w:rsid w:val="009E7254"/>
    <w:rsid w:val="009E794A"/>
    <w:rsid w:val="009F147A"/>
    <w:rsid w:val="009F667E"/>
    <w:rsid w:val="00A00573"/>
    <w:rsid w:val="00A00CC2"/>
    <w:rsid w:val="00A03207"/>
    <w:rsid w:val="00A066A3"/>
    <w:rsid w:val="00A067E0"/>
    <w:rsid w:val="00A06D91"/>
    <w:rsid w:val="00A1129F"/>
    <w:rsid w:val="00A132FC"/>
    <w:rsid w:val="00A13E6F"/>
    <w:rsid w:val="00A1406C"/>
    <w:rsid w:val="00A14B0F"/>
    <w:rsid w:val="00A224D6"/>
    <w:rsid w:val="00A2270D"/>
    <w:rsid w:val="00A230D0"/>
    <w:rsid w:val="00A24B5B"/>
    <w:rsid w:val="00A2681C"/>
    <w:rsid w:val="00A27BD1"/>
    <w:rsid w:val="00A348BE"/>
    <w:rsid w:val="00A34E4E"/>
    <w:rsid w:val="00A36713"/>
    <w:rsid w:val="00A36A46"/>
    <w:rsid w:val="00A40E50"/>
    <w:rsid w:val="00A42756"/>
    <w:rsid w:val="00A51A6D"/>
    <w:rsid w:val="00A52480"/>
    <w:rsid w:val="00A5425F"/>
    <w:rsid w:val="00A54B1C"/>
    <w:rsid w:val="00A5552E"/>
    <w:rsid w:val="00A6221F"/>
    <w:rsid w:val="00A6767B"/>
    <w:rsid w:val="00A679F5"/>
    <w:rsid w:val="00A701CB"/>
    <w:rsid w:val="00A742A3"/>
    <w:rsid w:val="00A75282"/>
    <w:rsid w:val="00A7658D"/>
    <w:rsid w:val="00A82CE0"/>
    <w:rsid w:val="00A83B8C"/>
    <w:rsid w:val="00A84F6B"/>
    <w:rsid w:val="00A862CC"/>
    <w:rsid w:val="00A86815"/>
    <w:rsid w:val="00A869E8"/>
    <w:rsid w:val="00A87EA4"/>
    <w:rsid w:val="00A93416"/>
    <w:rsid w:val="00A9364D"/>
    <w:rsid w:val="00A97456"/>
    <w:rsid w:val="00AA0393"/>
    <w:rsid w:val="00AA377A"/>
    <w:rsid w:val="00AA41C4"/>
    <w:rsid w:val="00AA4E0F"/>
    <w:rsid w:val="00AA4F51"/>
    <w:rsid w:val="00AB13F0"/>
    <w:rsid w:val="00AB1734"/>
    <w:rsid w:val="00AC0420"/>
    <w:rsid w:val="00AC37BB"/>
    <w:rsid w:val="00AC56FD"/>
    <w:rsid w:val="00AD0FFA"/>
    <w:rsid w:val="00AE1B4B"/>
    <w:rsid w:val="00AE3DA7"/>
    <w:rsid w:val="00AE6DFF"/>
    <w:rsid w:val="00AF65E0"/>
    <w:rsid w:val="00AF76D0"/>
    <w:rsid w:val="00AF777A"/>
    <w:rsid w:val="00B05D05"/>
    <w:rsid w:val="00B06D56"/>
    <w:rsid w:val="00B08B79"/>
    <w:rsid w:val="00B11FAD"/>
    <w:rsid w:val="00B1399F"/>
    <w:rsid w:val="00B14CA1"/>
    <w:rsid w:val="00B1521E"/>
    <w:rsid w:val="00B15F8F"/>
    <w:rsid w:val="00B167D8"/>
    <w:rsid w:val="00B20629"/>
    <w:rsid w:val="00B23B1B"/>
    <w:rsid w:val="00B32F1E"/>
    <w:rsid w:val="00B3374E"/>
    <w:rsid w:val="00B33E92"/>
    <w:rsid w:val="00B34608"/>
    <w:rsid w:val="00B34D19"/>
    <w:rsid w:val="00B4021A"/>
    <w:rsid w:val="00B41550"/>
    <w:rsid w:val="00B4338D"/>
    <w:rsid w:val="00B441B1"/>
    <w:rsid w:val="00B45281"/>
    <w:rsid w:val="00B45627"/>
    <w:rsid w:val="00B511C3"/>
    <w:rsid w:val="00B52DE6"/>
    <w:rsid w:val="00B614CE"/>
    <w:rsid w:val="00B667FC"/>
    <w:rsid w:val="00B70B9D"/>
    <w:rsid w:val="00B71637"/>
    <w:rsid w:val="00B81CAD"/>
    <w:rsid w:val="00B835FD"/>
    <w:rsid w:val="00B83E98"/>
    <w:rsid w:val="00B841D5"/>
    <w:rsid w:val="00B933F2"/>
    <w:rsid w:val="00B9C44E"/>
    <w:rsid w:val="00BA039D"/>
    <w:rsid w:val="00BA559E"/>
    <w:rsid w:val="00BB0292"/>
    <w:rsid w:val="00BB18D3"/>
    <w:rsid w:val="00BB3BB6"/>
    <w:rsid w:val="00BB47F7"/>
    <w:rsid w:val="00BB4B70"/>
    <w:rsid w:val="00BB55D6"/>
    <w:rsid w:val="00BB5BBF"/>
    <w:rsid w:val="00BB6B10"/>
    <w:rsid w:val="00BC11E1"/>
    <w:rsid w:val="00BC3841"/>
    <w:rsid w:val="00BC3C68"/>
    <w:rsid w:val="00BC699A"/>
    <w:rsid w:val="00BC7669"/>
    <w:rsid w:val="00BC7DC8"/>
    <w:rsid w:val="00BD0162"/>
    <w:rsid w:val="00BD2DE2"/>
    <w:rsid w:val="00BD3200"/>
    <w:rsid w:val="00BD5AA9"/>
    <w:rsid w:val="00BE2331"/>
    <w:rsid w:val="00BE259A"/>
    <w:rsid w:val="00BE306B"/>
    <w:rsid w:val="00BE40E9"/>
    <w:rsid w:val="00BE62FB"/>
    <w:rsid w:val="00BE639C"/>
    <w:rsid w:val="00BE7BB2"/>
    <w:rsid w:val="00BF4117"/>
    <w:rsid w:val="00BF4D02"/>
    <w:rsid w:val="00BF6A61"/>
    <w:rsid w:val="00C04432"/>
    <w:rsid w:val="00C0506C"/>
    <w:rsid w:val="00C0762B"/>
    <w:rsid w:val="00C076AB"/>
    <w:rsid w:val="00C100F2"/>
    <w:rsid w:val="00C11779"/>
    <w:rsid w:val="00C1291E"/>
    <w:rsid w:val="00C12D38"/>
    <w:rsid w:val="00C13614"/>
    <w:rsid w:val="00C15AB0"/>
    <w:rsid w:val="00C1647B"/>
    <w:rsid w:val="00C21AFF"/>
    <w:rsid w:val="00C23E9C"/>
    <w:rsid w:val="00C24A7D"/>
    <w:rsid w:val="00C25D4C"/>
    <w:rsid w:val="00C2761A"/>
    <w:rsid w:val="00C30BDD"/>
    <w:rsid w:val="00C426EE"/>
    <w:rsid w:val="00C4400C"/>
    <w:rsid w:val="00C440BD"/>
    <w:rsid w:val="00C55941"/>
    <w:rsid w:val="00C5790D"/>
    <w:rsid w:val="00C57BBB"/>
    <w:rsid w:val="00C62130"/>
    <w:rsid w:val="00C6221A"/>
    <w:rsid w:val="00C652FC"/>
    <w:rsid w:val="00C66045"/>
    <w:rsid w:val="00C678D6"/>
    <w:rsid w:val="00C7102A"/>
    <w:rsid w:val="00C72932"/>
    <w:rsid w:val="00C77430"/>
    <w:rsid w:val="00C82701"/>
    <w:rsid w:val="00C8318E"/>
    <w:rsid w:val="00C8653D"/>
    <w:rsid w:val="00C87D5E"/>
    <w:rsid w:val="00C9443C"/>
    <w:rsid w:val="00C958FA"/>
    <w:rsid w:val="00C9649F"/>
    <w:rsid w:val="00C965EA"/>
    <w:rsid w:val="00C9663A"/>
    <w:rsid w:val="00C9678A"/>
    <w:rsid w:val="00C96B72"/>
    <w:rsid w:val="00CA0103"/>
    <w:rsid w:val="00CA05D3"/>
    <w:rsid w:val="00CA06ED"/>
    <w:rsid w:val="00CA0E12"/>
    <w:rsid w:val="00CA0F6E"/>
    <w:rsid w:val="00CA6DD4"/>
    <w:rsid w:val="00CA7803"/>
    <w:rsid w:val="00CB20A9"/>
    <w:rsid w:val="00CB2833"/>
    <w:rsid w:val="00CB6ABB"/>
    <w:rsid w:val="00CB6CFB"/>
    <w:rsid w:val="00CC5001"/>
    <w:rsid w:val="00CC6EB0"/>
    <w:rsid w:val="00CD2E86"/>
    <w:rsid w:val="00CD4B82"/>
    <w:rsid w:val="00CE01F9"/>
    <w:rsid w:val="00CE1287"/>
    <w:rsid w:val="00CE293E"/>
    <w:rsid w:val="00CE339F"/>
    <w:rsid w:val="00CE4A50"/>
    <w:rsid w:val="00CE7BC7"/>
    <w:rsid w:val="00CE7E08"/>
    <w:rsid w:val="00CF01D3"/>
    <w:rsid w:val="00CF0DCE"/>
    <w:rsid w:val="00CF22CC"/>
    <w:rsid w:val="00CF3753"/>
    <w:rsid w:val="00CF3D1F"/>
    <w:rsid w:val="00CF472D"/>
    <w:rsid w:val="00CF49C4"/>
    <w:rsid w:val="00CF5553"/>
    <w:rsid w:val="00CF6C2F"/>
    <w:rsid w:val="00D02508"/>
    <w:rsid w:val="00D12926"/>
    <w:rsid w:val="00D12DDE"/>
    <w:rsid w:val="00D1325A"/>
    <w:rsid w:val="00D20F0E"/>
    <w:rsid w:val="00D22496"/>
    <w:rsid w:val="00D229AF"/>
    <w:rsid w:val="00D22FC7"/>
    <w:rsid w:val="00D25009"/>
    <w:rsid w:val="00D25B92"/>
    <w:rsid w:val="00D26B1B"/>
    <w:rsid w:val="00D27A19"/>
    <w:rsid w:val="00D3458F"/>
    <w:rsid w:val="00D367F7"/>
    <w:rsid w:val="00D36ED6"/>
    <w:rsid w:val="00D51C16"/>
    <w:rsid w:val="00D5209A"/>
    <w:rsid w:val="00D524C7"/>
    <w:rsid w:val="00D5465B"/>
    <w:rsid w:val="00D55914"/>
    <w:rsid w:val="00D66343"/>
    <w:rsid w:val="00D70CEF"/>
    <w:rsid w:val="00D7417E"/>
    <w:rsid w:val="00D7508D"/>
    <w:rsid w:val="00D77301"/>
    <w:rsid w:val="00D81617"/>
    <w:rsid w:val="00D82A7E"/>
    <w:rsid w:val="00DA0703"/>
    <w:rsid w:val="00DA2E5C"/>
    <w:rsid w:val="00DA7421"/>
    <w:rsid w:val="00DA787C"/>
    <w:rsid w:val="00DB645D"/>
    <w:rsid w:val="00DB704D"/>
    <w:rsid w:val="00DC17A7"/>
    <w:rsid w:val="00DC1B86"/>
    <w:rsid w:val="00DC2584"/>
    <w:rsid w:val="00DC29E0"/>
    <w:rsid w:val="00DC3899"/>
    <w:rsid w:val="00DC43DF"/>
    <w:rsid w:val="00DC5203"/>
    <w:rsid w:val="00DC66AD"/>
    <w:rsid w:val="00DC75BD"/>
    <w:rsid w:val="00DC7E10"/>
    <w:rsid w:val="00DC7E91"/>
    <w:rsid w:val="00DD02F2"/>
    <w:rsid w:val="00DD1AF3"/>
    <w:rsid w:val="00DD1D65"/>
    <w:rsid w:val="00DD4FBC"/>
    <w:rsid w:val="00DD71D7"/>
    <w:rsid w:val="00DD77C0"/>
    <w:rsid w:val="00DE0BF9"/>
    <w:rsid w:val="00DE624D"/>
    <w:rsid w:val="00DF2299"/>
    <w:rsid w:val="00DF2D9E"/>
    <w:rsid w:val="00DF38F9"/>
    <w:rsid w:val="00DF5449"/>
    <w:rsid w:val="00DF7CEB"/>
    <w:rsid w:val="00E01719"/>
    <w:rsid w:val="00E034CF"/>
    <w:rsid w:val="00E034F7"/>
    <w:rsid w:val="00E055EA"/>
    <w:rsid w:val="00E10750"/>
    <w:rsid w:val="00E15019"/>
    <w:rsid w:val="00E17A26"/>
    <w:rsid w:val="00E23995"/>
    <w:rsid w:val="00E25E47"/>
    <w:rsid w:val="00E27B6D"/>
    <w:rsid w:val="00E30D7D"/>
    <w:rsid w:val="00E33FDF"/>
    <w:rsid w:val="00E35B15"/>
    <w:rsid w:val="00E372C7"/>
    <w:rsid w:val="00E45609"/>
    <w:rsid w:val="00E45626"/>
    <w:rsid w:val="00E5345D"/>
    <w:rsid w:val="00E551C3"/>
    <w:rsid w:val="00E55AAC"/>
    <w:rsid w:val="00E663BF"/>
    <w:rsid w:val="00E66759"/>
    <w:rsid w:val="00E73B00"/>
    <w:rsid w:val="00E81697"/>
    <w:rsid w:val="00E86FFB"/>
    <w:rsid w:val="00E9153D"/>
    <w:rsid w:val="00E92328"/>
    <w:rsid w:val="00E95087"/>
    <w:rsid w:val="00E95F62"/>
    <w:rsid w:val="00E963F9"/>
    <w:rsid w:val="00EA280D"/>
    <w:rsid w:val="00EA58EF"/>
    <w:rsid w:val="00EA6B27"/>
    <w:rsid w:val="00EA7716"/>
    <w:rsid w:val="00EB1BD0"/>
    <w:rsid w:val="00EB2A05"/>
    <w:rsid w:val="00EC17CA"/>
    <w:rsid w:val="00EC2AA1"/>
    <w:rsid w:val="00EC2F70"/>
    <w:rsid w:val="00EC3858"/>
    <w:rsid w:val="00EC4CF8"/>
    <w:rsid w:val="00EC5D28"/>
    <w:rsid w:val="00ED0704"/>
    <w:rsid w:val="00ED3177"/>
    <w:rsid w:val="00EE2927"/>
    <w:rsid w:val="00EE443F"/>
    <w:rsid w:val="00EE7BE7"/>
    <w:rsid w:val="00EF140D"/>
    <w:rsid w:val="00EF1F75"/>
    <w:rsid w:val="00EF2290"/>
    <w:rsid w:val="00EF3E01"/>
    <w:rsid w:val="00EF4887"/>
    <w:rsid w:val="00EF5F8A"/>
    <w:rsid w:val="00EF6C40"/>
    <w:rsid w:val="00F00C8A"/>
    <w:rsid w:val="00F01250"/>
    <w:rsid w:val="00F04385"/>
    <w:rsid w:val="00F0488D"/>
    <w:rsid w:val="00F1D2E0"/>
    <w:rsid w:val="00F23808"/>
    <w:rsid w:val="00F24F97"/>
    <w:rsid w:val="00F27891"/>
    <w:rsid w:val="00F32FDB"/>
    <w:rsid w:val="00F338AD"/>
    <w:rsid w:val="00F41338"/>
    <w:rsid w:val="00F44154"/>
    <w:rsid w:val="00F45344"/>
    <w:rsid w:val="00F508ED"/>
    <w:rsid w:val="00F51A90"/>
    <w:rsid w:val="00F52F42"/>
    <w:rsid w:val="00F5469D"/>
    <w:rsid w:val="00F54A8B"/>
    <w:rsid w:val="00F56350"/>
    <w:rsid w:val="00F56BE0"/>
    <w:rsid w:val="00F57D91"/>
    <w:rsid w:val="00F60395"/>
    <w:rsid w:val="00F60BE9"/>
    <w:rsid w:val="00F63280"/>
    <w:rsid w:val="00F660C1"/>
    <w:rsid w:val="00F661F9"/>
    <w:rsid w:val="00F67103"/>
    <w:rsid w:val="00F6B5A3"/>
    <w:rsid w:val="00F712D3"/>
    <w:rsid w:val="00F713A5"/>
    <w:rsid w:val="00F71593"/>
    <w:rsid w:val="00F8E802"/>
    <w:rsid w:val="00F94EA8"/>
    <w:rsid w:val="00FA0C1F"/>
    <w:rsid w:val="00FA1EAF"/>
    <w:rsid w:val="00FA29D9"/>
    <w:rsid w:val="00FA321F"/>
    <w:rsid w:val="00FA334F"/>
    <w:rsid w:val="00FA38CF"/>
    <w:rsid w:val="00FA4B2F"/>
    <w:rsid w:val="00FC1476"/>
    <w:rsid w:val="00FC75DE"/>
    <w:rsid w:val="00FD0B10"/>
    <w:rsid w:val="00FD1328"/>
    <w:rsid w:val="00FD41F6"/>
    <w:rsid w:val="00FE1D80"/>
    <w:rsid w:val="00FE20D1"/>
    <w:rsid w:val="00FE5F6A"/>
    <w:rsid w:val="00FE6483"/>
    <w:rsid w:val="00FE70A0"/>
    <w:rsid w:val="00FE78A2"/>
    <w:rsid w:val="00FE7929"/>
    <w:rsid w:val="00FF1845"/>
    <w:rsid w:val="00FF1CEB"/>
    <w:rsid w:val="00FF3570"/>
    <w:rsid w:val="00FF377F"/>
    <w:rsid w:val="00FF3907"/>
    <w:rsid w:val="00FF3E37"/>
    <w:rsid w:val="00FF72B8"/>
    <w:rsid w:val="01190873"/>
    <w:rsid w:val="01423AFB"/>
    <w:rsid w:val="018859C2"/>
    <w:rsid w:val="01ACB019"/>
    <w:rsid w:val="01DDA1B2"/>
    <w:rsid w:val="01F681BB"/>
    <w:rsid w:val="0204B69D"/>
    <w:rsid w:val="0247F2B2"/>
    <w:rsid w:val="029A62AD"/>
    <w:rsid w:val="02A88ED0"/>
    <w:rsid w:val="032B5F64"/>
    <w:rsid w:val="0335CC60"/>
    <w:rsid w:val="0348BA20"/>
    <w:rsid w:val="034A4625"/>
    <w:rsid w:val="03616442"/>
    <w:rsid w:val="03791C31"/>
    <w:rsid w:val="039932AB"/>
    <w:rsid w:val="03B2D21A"/>
    <w:rsid w:val="03DFA415"/>
    <w:rsid w:val="03E924CF"/>
    <w:rsid w:val="04026A60"/>
    <w:rsid w:val="0420BA4A"/>
    <w:rsid w:val="044AE1DD"/>
    <w:rsid w:val="04B7B827"/>
    <w:rsid w:val="04BD7FD6"/>
    <w:rsid w:val="04F5F25C"/>
    <w:rsid w:val="0542A849"/>
    <w:rsid w:val="054EBF85"/>
    <w:rsid w:val="054F0AB1"/>
    <w:rsid w:val="055D1443"/>
    <w:rsid w:val="0567CF87"/>
    <w:rsid w:val="05742790"/>
    <w:rsid w:val="058873CA"/>
    <w:rsid w:val="05A1693C"/>
    <w:rsid w:val="05A94D4D"/>
    <w:rsid w:val="05B3FB04"/>
    <w:rsid w:val="05F40744"/>
    <w:rsid w:val="05F850BE"/>
    <w:rsid w:val="068DE6FF"/>
    <w:rsid w:val="0694E3E7"/>
    <w:rsid w:val="069CDFE0"/>
    <w:rsid w:val="06A8262E"/>
    <w:rsid w:val="06E61D9C"/>
    <w:rsid w:val="070C88BD"/>
    <w:rsid w:val="07493DD9"/>
    <w:rsid w:val="0765D222"/>
    <w:rsid w:val="07B89A8E"/>
    <w:rsid w:val="07F2DD6F"/>
    <w:rsid w:val="081A0279"/>
    <w:rsid w:val="08340E29"/>
    <w:rsid w:val="0848CB1D"/>
    <w:rsid w:val="0885EF36"/>
    <w:rsid w:val="08967716"/>
    <w:rsid w:val="08972B26"/>
    <w:rsid w:val="08E61912"/>
    <w:rsid w:val="08EA2D0D"/>
    <w:rsid w:val="09262FC6"/>
    <w:rsid w:val="0929C3C6"/>
    <w:rsid w:val="094B0042"/>
    <w:rsid w:val="096B61CD"/>
    <w:rsid w:val="0990E991"/>
    <w:rsid w:val="09A973DA"/>
    <w:rsid w:val="09AB184E"/>
    <w:rsid w:val="09BDE2CD"/>
    <w:rsid w:val="0A100EC7"/>
    <w:rsid w:val="0A164BA2"/>
    <w:rsid w:val="0A2A83C3"/>
    <w:rsid w:val="0A5607AC"/>
    <w:rsid w:val="0AA6B938"/>
    <w:rsid w:val="0AAF2B95"/>
    <w:rsid w:val="0AB2D607"/>
    <w:rsid w:val="0B0DA3A4"/>
    <w:rsid w:val="0B454C66"/>
    <w:rsid w:val="0B4F3C5A"/>
    <w:rsid w:val="0B89584A"/>
    <w:rsid w:val="0BB7ABD0"/>
    <w:rsid w:val="0BDB8B71"/>
    <w:rsid w:val="0BDBAE20"/>
    <w:rsid w:val="0C1364B1"/>
    <w:rsid w:val="0C53F9FA"/>
    <w:rsid w:val="0C55B485"/>
    <w:rsid w:val="0C5CF268"/>
    <w:rsid w:val="0CA8DD15"/>
    <w:rsid w:val="0D24B41D"/>
    <w:rsid w:val="0DCB8D42"/>
    <w:rsid w:val="0DD5D427"/>
    <w:rsid w:val="0E955DBB"/>
    <w:rsid w:val="0E99535C"/>
    <w:rsid w:val="0EB4AA4C"/>
    <w:rsid w:val="0EC86746"/>
    <w:rsid w:val="0F02B599"/>
    <w:rsid w:val="0F3F8C7F"/>
    <w:rsid w:val="0F8A3582"/>
    <w:rsid w:val="0FCF38E5"/>
    <w:rsid w:val="101302AD"/>
    <w:rsid w:val="10244E4E"/>
    <w:rsid w:val="1033412B"/>
    <w:rsid w:val="105CD370"/>
    <w:rsid w:val="1063815C"/>
    <w:rsid w:val="106DBD86"/>
    <w:rsid w:val="10702C15"/>
    <w:rsid w:val="108BF4F2"/>
    <w:rsid w:val="1093B967"/>
    <w:rsid w:val="10944476"/>
    <w:rsid w:val="109654DD"/>
    <w:rsid w:val="10DDE5D1"/>
    <w:rsid w:val="10DF9169"/>
    <w:rsid w:val="10F53F08"/>
    <w:rsid w:val="1129C1F9"/>
    <w:rsid w:val="117048C7"/>
    <w:rsid w:val="11753783"/>
    <w:rsid w:val="118CFCB4"/>
    <w:rsid w:val="11E94A41"/>
    <w:rsid w:val="11FC0E67"/>
    <w:rsid w:val="1204C9F4"/>
    <w:rsid w:val="126236A7"/>
    <w:rsid w:val="1281F33E"/>
    <w:rsid w:val="12857D24"/>
    <w:rsid w:val="1286FF98"/>
    <w:rsid w:val="12A0D7A0"/>
    <w:rsid w:val="12D183A0"/>
    <w:rsid w:val="12E96067"/>
    <w:rsid w:val="12F30DD3"/>
    <w:rsid w:val="1301C708"/>
    <w:rsid w:val="131196B4"/>
    <w:rsid w:val="131686DE"/>
    <w:rsid w:val="1342855E"/>
    <w:rsid w:val="1364D6F6"/>
    <w:rsid w:val="13A141E9"/>
    <w:rsid w:val="13A3A787"/>
    <w:rsid w:val="13A9DD62"/>
    <w:rsid w:val="13ABE28F"/>
    <w:rsid w:val="1412C2E3"/>
    <w:rsid w:val="141A3DA4"/>
    <w:rsid w:val="1423062A"/>
    <w:rsid w:val="1477C0CD"/>
    <w:rsid w:val="14DE1159"/>
    <w:rsid w:val="14F3DA34"/>
    <w:rsid w:val="14F6E2E2"/>
    <w:rsid w:val="150C0C0D"/>
    <w:rsid w:val="154C99EB"/>
    <w:rsid w:val="158EB1A8"/>
    <w:rsid w:val="15B5909F"/>
    <w:rsid w:val="15BDC355"/>
    <w:rsid w:val="15C9A333"/>
    <w:rsid w:val="15D72AED"/>
    <w:rsid w:val="160A04B4"/>
    <w:rsid w:val="163ED7D1"/>
    <w:rsid w:val="164F5B73"/>
    <w:rsid w:val="165658B4"/>
    <w:rsid w:val="1664C70E"/>
    <w:rsid w:val="16ADB1F8"/>
    <w:rsid w:val="16B52C9A"/>
    <w:rsid w:val="16C9D86A"/>
    <w:rsid w:val="16F605C2"/>
    <w:rsid w:val="171DE468"/>
    <w:rsid w:val="17329CED"/>
    <w:rsid w:val="173928B5"/>
    <w:rsid w:val="1750B377"/>
    <w:rsid w:val="175E5E53"/>
    <w:rsid w:val="176C3183"/>
    <w:rsid w:val="17D50231"/>
    <w:rsid w:val="17DAE054"/>
    <w:rsid w:val="17FD8240"/>
    <w:rsid w:val="180ADCD3"/>
    <w:rsid w:val="183A3068"/>
    <w:rsid w:val="1855BD24"/>
    <w:rsid w:val="1855E8EB"/>
    <w:rsid w:val="1897257F"/>
    <w:rsid w:val="189FADD6"/>
    <w:rsid w:val="18C662D1"/>
    <w:rsid w:val="18E5BD7D"/>
    <w:rsid w:val="18F7FFA4"/>
    <w:rsid w:val="18F9A7E5"/>
    <w:rsid w:val="192E249D"/>
    <w:rsid w:val="193F1026"/>
    <w:rsid w:val="1982016C"/>
    <w:rsid w:val="19861375"/>
    <w:rsid w:val="19ADC62D"/>
    <w:rsid w:val="19D19006"/>
    <w:rsid w:val="1A2C4AD6"/>
    <w:rsid w:val="1A31B6D7"/>
    <w:rsid w:val="1A37182E"/>
    <w:rsid w:val="1AB860D2"/>
    <w:rsid w:val="1ACBB316"/>
    <w:rsid w:val="1AD6503F"/>
    <w:rsid w:val="1AE44452"/>
    <w:rsid w:val="1AEC01BB"/>
    <w:rsid w:val="1AF79713"/>
    <w:rsid w:val="1B1808FC"/>
    <w:rsid w:val="1B297F02"/>
    <w:rsid w:val="1B40FFD4"/>
    <w:rsid w:val="1B53C811"/>
    <w:rsid w:val="1B5512D8"/>
    <w:rsid w:val="1B944CD9"/>
    <w:rsid w:val="1BF5DB75"/>
    <w:rsid w:val="1BF8C3D8"/>
    <w:rsid w:val="1C1F1FCB"/>
    <w:rsid w:val="1C44A439"/>
    <w:rsid w:val="1C599F4B"/>
    <w:rsid w:val="1C72E73B"/>
    <w:rsid w:val="1C87F9AF"/>
    <w:rsid w:val="1CE12BB3"/>
    <w:rsid w:val="1D0E7B8A"/>
    <w:rsid w:val="1D3BC6BF"/>
    <w:rsid w:val="1D650E05"/>
    <w:rsid w:val="1D75AEF9"/>
    <w:rsid w:val="1D830205"/>
    <w:rsid w:val="1DA959C4"/>
    <w:rsid w:val="1DB3BABF"/>
    <w:rsid w:val="1DF5D43E"/>
    <w:rsid w:val="1E0F1CB3"/>
    <w:rsid w:val="1E23802B"/>
    <w:rsid w:val="1E4BD6F4"/>
    <w:rsid w:val="1E54C9AB"/>
    <w:rsid w:val="1E6FA857"/>
    <w:rsid w:val="1E867581"/>
    <w:rsid w:val="1E9C4CAE"/>
    <w:rsid w:val="1F03EBEE"/>
    <w:rsid w:val="1F06CA7C"/>
    <w:rsid w:val="1F36F136"/>
    <w:rsid w:val="1F639F2B"/>
    <w:rsid w:val="1F6994F5"/>
    <w:rsid w:val="1F7E11A7"/>
    <w:rsid w:val="1FB0DED3"/>
    <w:rsid w:val="1FE163B2"/>
    <w:rsid w:val="1FE28AAD"/>
    <w:rsid w:val="1FF3F17B"/>
    <w:rsid w:val="1FF55CD2"/>
    <w:rsid w:val="1FFE9426"/>
    <w:rsid w:val="20206A2F"/>
    <w:rsid w:val="2079CE17"/>
    <w:rsid w:val="20ABAE59"/>
    <w:rsid w:val="20B04DA0"/>
    <w:rsid w:val="20BBC1C1"/>
    <w:rsid w:val="20C4E620"/>
    <w:rsid w:val="20D31A87"/>
    <w:rsid w:val="20EC0E26"/>
    <w:rsid w:val="20F26A6E"/>
    <w:rsid w:val="212CCB33"/>
    <w:rsid w:val="215C76E5"/>
    <w:rsid w:val="215ED95A"/>
    <w:rsid w:val="2175198B"/>
    <w:rsid w:val="219C1C76"/>
    <w:rsid w:val="222540AD"/>
    <w:rsid w:val="2225B27D"/>
    <w:rsid w:val="223541A5"/>
    <w:rsid w:val="224C093A"/>
    <w:rsid w:val="2271EE4F"/>
    <w:rsid w:val="2281ED00"/>
    <w:rsid w:val="2285F10F"/>
    <w:rsid w:val="22BADEEB"/>
    <w:rsid w:val="2320646D"/>
    <w:rsid w:val="23381F67"/>
    <w:rsid w:val="2340B858"/>
    <w:rsid w:val="235036FC"/>
    <w:rsid w:val="2353078C"/>
    <w:rsid w:val="235BC5A9"/>
    <w:rsid w:val="23943B84"/>
    <w:rsid w:val="23C6AD68"/>
    <w:rsid w:val="23DCF00A"/>
    <w:rsid w:val="23DEB486"/>
    <w:rsid w:val="24164CDC"/>
    <w:rsid w:val="24292AD2"/>
    <w:rsid w:val="245B26AA"/>
    <w:rsid w:val="24C62F85"/>
    <w:rsid w:val="24F144AC"/>
    <w:rsid w:val="2564EDF1"/>
    <w:rsid w:val="259CEE20"/>
    <w:rsid w:val="25A0B568"/>
    <w:rsid w:val="25A40338"/>
    <w:rsid w:val="25BA66BF"/>
    <w:rsid w:val="25D90E8D"/>
    <w:rsid w:val="25FB917B"/>
    <w:rsid w:val="2625C1DE"/>
    <w:rsid w:val="262E4372"/>
    <w:rsid w:val="2631F520"/>
    <w:rsid w:val="2637FC0E"/>
    <w:rsid w:val="266777F5"/>
    <w:rsid w:val="26765DC5"/>
    <w:rsid w:val="26A16D46"/>
    <w:rsid w:val="26F0BB68"/>
    <w:rsid w:val="271B6608"/>
    <w:rsid w:val="273A8FCF"/>
    <w:rsid w:val="276FE317"/>
    <w:rsid w:val="27B9F793"/>
    <w:rsid w:val="281452D4"/>
    <w:rsid w:val="282AB3FA"/>
    <w:rsid w:val="282FB395"/>
    <w:rsid w:val="28372A74"/>
    <w:rsid w:val="28843649"/>
    <w:rsid w:val="28BDD47C"/>
    <w:rsid w:val="2917995B"/>
    <w:rsid w:val="297AD042"/>
    <w:rsid w:val="29959F2D"/>
    <w:rsid w:val="29A8C9B6"/>
    <w:rsid w:val="29E7FC0C"/>
    <w:rsid w:val="2A7B8E4D"/>
    <w:rsid w:val="2A800FEC"/>
    <w:rsid w:val="2A8F4A4E"/>
    <w:rsid w:val="2AD69FB9"/>
    <w:rsid w:val="2ADB5571"/>
    <w:rsid w:val="2ADBBD34"/>
    <w:rsid w:val="2B0A344D"/>
    <w:rsid w:val="2B4F165C"/>
    <w:rsid w:val="2B74CCE0"/>
    <w:rsid w:val="2BA1C95D"/>
    <w:rsid w:val="2BC23B44"/>
    <w:rsid w:val="2BC5AD45"/>
    <w:rsid w:val="2BD4AF26"/>
    <w:rsid w:val="2BDEA696"/>
    <w:rsid w:val="2C1AE4C6"/>
    <w:rsid w:val="2C31D13A"/>
    <w:rsid w:val="2C483018"/>
    <w:rsid w:val="2CEC175F"/>
    <w:rsid w:val="2CF95B1B"/>
    <w:rsid w:val="2D528612"/>
    <w:rsid w:val="2DBBADF8"/>
    <w:rsid w:val="2DCE753E"/>
    <w:rsid w:val="2DE37F70"/>
    <w:rsid w:val="2DFE0F42"/>
    <w:rsid w:val="2E2FEDE9"/>
    <w:rsid w:val="2E53C100"/>
    <w:rsid w:val="2E5657D5"/>
    <w:rsid w:val="2E6026BF"/>
    <w:rsid w:val="2EBEC35E"/>
    <w:rsid w:val="2EF37921"/>
    <w:rsid w:val="2F1A63B8"/>
    <w:rsid w:val="2F2EB162"/>
    <w:rsid w:val="2F586B96"/>
    <w:rsid w:val="2F714959"/>
    <w:rsid w:val="2F740A83"/>
    <w:rsid w:val="2F825389"/>
    <w:rsid w:val="2F985696"/>
    <w:rsid w:val="2FB7BAD1"/>
    <w:rsid w:val="2FE79988"/>
    <w:rsid w:val="3010D0CA"/>
    <w:rsid w:val="307EBBBC"/>
    <w:rsid w:val="30BF35D8"/>
    <w:rsid w:val="30FA3A44"/>
    <w:rsid w:val="3113B5E1"/>
    <w:rsid w:val="31305DDC"/>
    <w:rsid w:val="3159B5C6"/>
    <w:rsid w:val="31671449"/>
    <w:rsid w:val="316BAEE8"/>
    <w:rsid w:val="319E29AA"/>
    <w:rsid w:val="31D5EE48"/>
    <w:rsid w:val="31E616F6"/>
    <w:rsid w:val="32191960"/>
    <w:rsid w:val="3247499F"/>
    <w:rsid w:val="325F9D7D"/>
    <w:rsid w:val="32BB6466"/>
    <w:rsid w:val="32F6B003"/>
    <w:rsid w:val="330A21E3"/>
    <w:rsid w:val="33401FD6"/>
    <w:rsid w:val="33430BBE"/>
    <w:rsid w:val="334B64B3"/>
    <w:rsid w:val="336AEB3D"/>
    <w:rsid w:val="336CAD8E"/>
    <w:rsid w:val="33959A1B"/>
    <w:rsid w:val="33DA9A97"/>
    <w:rsid w:val="33E39C04"/>
    <w:rsid w:val="34030B80"/>
    <w:rsid w:val="3423BEB4"/>
    <w:rsid w:val="34C455C7"/>
    <w:rsid w:val="3501D420"/>
    <w:rsid w:val="3525E007"/>
    <w:rsid w:val="359D1C0F"/>
    <w:rsid w:val="35D9D130"/>
    <w:rsid w:val="3643C39A"/>
    <w:rsid w:val="36531908"/>
    <w:rsid w:val="368AEEB1"/>
    <w:rsid w:val="3692242D"/>
    <w:rsid w:val="36A60936"/>
    <w:rsid w:val="36DFF526"/>
    <w:rsid w:val="36F899AF"/>
    <w:rsid w:val="373B2D39"/>
    <w:rsid w:val="373EBB39"/>
    <w:rsid w:val="374397C2"/>
    <w:rsid w:val="37455D87"/>
    <w:rsid w:val="375DB649"/>
    <w:rsid w:val="376CDBE9"/>
    <w:rsid w:val="377CD130"/>
    <w:rsid w:val="37A966A7"/>
    <w:rsid w:val="37ADE75F"/>
    <w:rsid w:val="3809A8FC"/>
    <w:rsid w:val="381AB66D"/>
    <w:rsid w:val="384F27CB"/>
    <w:rsid w:val="385AB733"/>
    <w:rsid w:val="3873DEB1"/>
    <w:rsid w:val="387FF6C1"/>
    <w:rsid w:val="388BB962"/>
    <w:rsid w:val="395D97D5"/>
    <w:rsid w:val="395DC4E7"/>
    <w:rsid w:val="397955DB"/>
    <w:rsid w:val="398490E7"/>
    <w:rsid w:val="39967D07"/>
    <w:rsid w:val="39AD8592"/>
    <w:rsid w:val="39CD3D7D"/>
    <w:rsid w:val="39D74125"/>
    <w:rsid w:val="39F94AD0"/>
    <w:rsid w:val="3A1B95F8"/>
    <w:rsid w:val="3A1FFAD0"/>
    <w:rsid w:val="3A46B3B4"/>
    <w:rsid w:val="3A58AD72"/>
    <w:rsid w:val="3A6EBF34"/>
    <w:rsid w:val="3A9CD19D"/>
    <w:rsid w:val="3AA67274"/>
    <w:rsid w:val="3ABF77B8"/>
    <w:rsid w:val="3AC532F7"/>
    <w:rsid w:val="3B09A463"/>
    <w:rsid w:val="3B1C1801"/>
    <w:rsid w:val="3B5973A5"/>
    <w:rsid w:val="3B795E4E"/>
    <w:rsid w:val="3BB47E25"/>
    <w:rsid w:val="3BF7F333"/>
    <w:rsid w:val="3C243DA9"/>
    <w:rsid w:val="3C404BBB"/>
    <w:rsid w:val="3C62B0EA"/>
    <w:rsid w:val="3C78018E"/>
    <w:rsid w:val="3CA0F4E5"/>
    <w:rsid w:val="3CA152B3"/>
    <w:rsid w:val="3CD5A136"/>
    <w:rsid w:val="3D053E7C"/>
    <w:rsid w:val="3D0C7804"/>
    <w:rsid w:val="3D108149"/>
    <w:rsid w:val="3D8A2180"/>
    <w:rsid w:val="3D916118"/>
    <w:rsid w:val="3D9A1947"/>
    <w:rsid w:val="3E076FCC"/>
    <w:rsid w:val="3E3E9DAD"/>
    <w:rsid w:val="3EECDE3B"/>
    <w:rsid w:val="3EFE9F07"/>
    <w:rsid w:val="3F497036"/>
    <w:rsid w:val="3F5F63FC"/>
    <w:rsid w:val="3F6D1ABB"/>
    <w:rsid w:val="3FF2C7A0"/>
    <w:rsid w:val="3FFAB427"/>
    <w:rsid w:val="402164E3"/>
    <w:rsid w:val="4026FCD3"/>
    <w:rsid w:val="40398027"/>
    <w:rsid w:val="40680EDD"/>
    <w:rsid w:val="406C2A65"/>
    <w:rsid w:val="408949B6"/>
    <w:rsid w:val="40F495FA"/>
    <w:rsid w:val="412E88F1"/>
    <w:rsid w:val="41365B82"/>
    <w:rsid w:val="4139396D"/>
    <w:rsid w:val="4147A4A9"/>
    <w:rsid w:val="419D17BE"/>
    <w:rsid w:val="41D12E69"/>
    <w:rsid w:val="41D4EF6D"/>
    <w:rsid w:val="41E55ED0"/>
    <w:rsid w:val="420281CF"/>
    <w:rsid w:val="425DD3E9"/>
    <w:rsid w:val="4266E411"/>
    <w:rsid w:val="4273E0B8"/>
    <w:rsid w:val="4295B584"/>
    <w:rsid w:val="42FAA986"/>
    <w:rsid w:val="434DE3DF"/>
    <w:rsid w:val="43769395"/>
    <w:rsid w:val="438661A8"/>
    <w:rsid w:val="4398B71F"/>
    <w:rsid w:val="43A220C0"/>
    <w:rsid w:val="4434B448"/>
    <w:rsid w:val="444EF59C"/>
    <w:rsid w:val="446E57FB"/>
    <w:rsid w:val="446FD325"/>
    <w:rsid w:val="447FFE52"/>
    <w:rsid w:val="44F80ABA"/>
    <w:rsid w:val="4509536C"/>
    <w:rsid w:val="45241389"/>
    <w:rsid w:val="454F2485"/>
    <w:rsid w:val="45EC0778"/>
    <w:rsid w:val="462A7B1D"/>
    <w:rsid w:val="4633FC1B"/>
    <w:rsid w:val="4669C3D1"/>
    <w:rsid w:val="468224B4"/>
    <w:rsid w:val="468F1809"/>
    <w:rsid w:val="46BF6D58"/>
    <w:rsid w:val="46C94416"/>
    <w:rsid w:val="46CA58A1"/>
    <w:rsid w:val="46E359C1"/>
    <w:rsid w:val="473AD255"/>
    <w:rsid w:val="473D97C0"/>
    <w:rsid w:val="473DA490"/>
    <w:rsid w:val="473F19B2"/>
    <w:rsid w:val="47B40236"/>
    <w:rsid w:val="47C2FFC6"/>
    <w:rsid w:val="47E3B0DE"/>
    <w:rsid w:val="48089A9A"/>
    <w:rsid w:val="48707F50"/>
    <w:rsid w:val="48A66C70"/>
    <w:rsid w:val="48BD9694"/>
    <w:rsid w:val="493C3E5D"/>
    <w:rsid w:val="494275C7"/>
    <w:rsid w:val="496B8400"/>
    <w:rsid w:val="4990954F"/>
    <w:rsid w:val="49C2DD05"/>
    <w:rsid w:val="49FEC422"/>
    <w:rsid w:val="4A02B744"/>
    <w:rsid w:val="4A038D50"/>
    <w:rsid w:val="4A123CB0"/>
    <w:rsid w:val="4A3B2057"/>
    <w:rsid w:val="4A4AF0E2"/>
    <w:rsid w:val="4A4EFE1D"/>
    <w:rsid w:val="4A544921"/>
    <w:rsid w:val="4A68A1C5"/>
    <w:rsid w:val="4AAA71B8"/>
    <w:rsid w:val="4AE4B34E"/>
    <w:rsid w:val="4AFD1194"/>
    <w:rsid w:val="4B169916"/>
    <w:rsid w:val="4BD84C9D"/>
    <w:rsid w:val="4BDDCC4B"/>
    <w:rsid w:val="4BE8ECBE"/>
    <w:rsid w:val="4BF9173F"/>
    <w:rsid w:val="4C06CFBD"/>
    <w:rsid w:val="4C166737"/>
    <w:rsid w:val="4C36F680"/>
    <w:rsid w:val="4CA2B810"/>
    <w:rsid w:val="4CC1DB2D"/>
    <w:rsid w:val="4CD5199A"/>
    <w:rsid w:val="4CD99A97"/>
    <w:rsid w:val="4CE57BEE"/>
    <w:rsid w:val="4CE7A22C"/>
    <w:rsid w:val="4CFF26E5"/>
    <w:rsid w:val="4D42CEAE"/>
    <w:rsid w:val="4D45B430"/>
    <w:rsid w:val="4D6C559A"/>
    <w:rsid w:val="4DC60B7B"/>
    <w:rsid w:val="4DC63AF1"/>
    <w:rsid w:val="4DD6B7D9"/>
    <w:rsid w:val="4DED4DD5"/>
    <w:rsid w:val="4E115885"/>
    <w:rsid w:val="4E13A281"/>
    <w:rsid w:val="4E19FB67"/>
    <w:rsid w:val="4E25997D"/>
    <w:rsid w:val="4E73713B"/>
    <w:rsid w:val="4EA6625F"/>
    <w:rsid w:val="4EC2D86F"/>
    <w:rsid w:val="4EC7CAAA"/>
    <w:rsid w:val="4ED65378"/>
    <w:rsid w:val="4ED6901B"/>
    <w:rsid w:val="4EFE10FE"/>
    <w:rsid w:val="4F00FEE3"/>
    <w:rsid w:val="4F48B40A"/>
    <w:rsid w:val="4F6A9E00"/>
    <w:rsid w:val="4F7119A9"/>
    <w:rsid w:val="4F77DCD7"/>
    <w:rsid w:val="4F8AD595"/>
    <w:rsid w:val="4FA1CBDC"/>
    <w:rsid w:val="50074383"/>
    <w:rsid w:val="50160834"/>
    <w:rsid w:val="5035ABE1"/>
    <w:rsid w:val="504D3A52"/>
    <w:rsid w:val="50724716"/>
    <w:rsid w:val="507F4364"/>
    <w:rsid w:val="50B2AD5B"/>
    <w:rsid w:val="5119DC9E"/>
    <w:rsid w:val="515F282F"/>
    <w:rsid w:val="517021AB"/>
    <w:rsid w:val="517749E7"/>
    <w:rsid w:val="5185BEE8"/>
    <w:rsid w:val="51B235E3"/>
    <w:rsid w:val="51D0E8A3"/>
    <w:rsid w:val="5215F948"/>
    <w:rsid w:val="5257AA56"/>
    <w:rsid w:val="525ACDF5"/>
    <w:rsid w:val="5297F72D"/>
    <w:rsid w:val="531DF0F6"/>
    <w:rsid w:val="5331523D"/>
    <w:rsid w:val="5353103C"/>
    <w:rsid w:val="53743BD7"/>
    <w:rsid w:val="53943F93"/>
    <w:rsid w:val="53A7C8D5"/>
    <w:rsid w:val="53AB6DDA"/>
    <w:rsid w:val="53ACF8B0"/>
    <w:rsid w:val="53B0A74E"/>
    <w:rsid w:val="53B7CED5"/>
    <w:rsid w:val="53D01A28"/>
    <w:rsid w:val="5433DB7B"/>
    <w:rsid w:val="54488375"/>
    <w:rsid w:val="546E9CF8"/>
    <w:rsid w:val="547C3154"/>
    <w:rsid w:val="54913CD0"/>
    <w:rsid w:val="55822EDC"/>
    <w:rsid w:val="55970892"/>
    <w:rsid w:val="55D9B9C7"/>
    <w:rsid w:val="55E1C335"/>
    <w:rsid w:val="55FFF29A"/>
    <w:rsid w:val="5622EE7A"/>
    <w:rsid w:val="562CF16B"/>
    <w:rsid w:val="563D85D1"/>
    <w:rsid w:val="5677C4F5"/>
    <w:rsid w:val="569D53B9"/>
    <w:rsid w:val="56D1BCCF"/>
    <w:rsid w:val="56F385E8"/>
    <w:rsid w:val="57371F78"/>
    <w:rsid w:val="5754580D"/>
    <w:rsid w:val="5757C68B"/>
    <w:rsid w:val="5774CD93"/>
    <w:rsid w:val="577D57E9"/>
    <w:rsid w:val="57A16A05"/>
    <w:rsid w:val="57BC642E"/>
    <w:rsid w:val="57C0F797"/>
    <w:rsid w:val="5804A2EC"/>
    <w:rsid w:val="581B9DB7"/>
    <w:rsid w:val="5867444C"/>
    <w:rsid w:val="586E49BD"/>
    <w:rsid w:val="5893E854"/>
    <w:rsid w:val="5898DFD0"/>
    <w:rsid w:val="58AEE8E0"/>
    <w:rsid w:val="58B9756C"/>
    <w:rsid w:val="58BCFD74"/>
    <w:rsid w:val="58BF1A78"/>
    <w:rsid w:val="58C0DCBC"/>
    <w:rsid w:val="58C3D98D"/>
    <w:rsid w:val="58E4DB38"/>
    <w:rsid w:val="591D20E4"/>
    <w:rsid w:val="592B08A8"/>
    <w:rsid w:val="592B6B75"/>
    <w:rsid w:val="5952907B"/>
    <w:rsid w:val="597DBB6C"/>
    <w:rsid w:val="5980B28D"/>
    <w:rsid w:val="59894A11"/>
    <w:rsid w:val="59AC1C52"/>
    <w:rsid w:val="59AE86D3"/>
    <w:rsid w:val="59B346B2"/>
    <w:rsid w:val="59B54EA0"/>
    <w:rsid w:val="59D19701"/>
    <w:rsid w:val="5A0F9139"/>
    <w:rsid w:val="5A1A4007"/>
    <w:rsid w:val="5A2DC8A3"/>
    <w:rsid w:val="5A32F5AF"/>
    <w:rsid w:val="5A44DFF6"/>
    <w:rsid w:val="5A856464"/>
    <w:rsid w:val="5A883B87"/>
    <w:rsid w:val="5A9FA07C"/>
    <w:rsid w:val="5AE27C72"/>
    <w:rsid w:val="5AE65808"/>
    <w:rsid w:val="5B5C06F6"/>
    <w:rsid w:val="5B60B09C"/>
    <w:rsid w:val="5B9C2FA2"/>
    <w:rsid w:val="5BE7A932"/>
    <w:rsid w:val="5C2578DA"/>
    <w:rsid w:val="5C477F7E"/>
    <w:rsid w:val="5C6F4C28"/>
    <w:rsid w:val="5C74DB85"/>
    <w:rsid w:val="5C8C6420"/>
    <w:rsid w:val="5C91D21D"/>
    <w:rsid w:val="5CB0000E"/>
    <w:rsid w:val="5CDC3868"/>
    <w:rsid w:val="5D1161BD"/>
    <w:rsid w:val="5D2FFF8F"/>
    <w:rsid w:val="5DACDA48"/>
    <w:rsid w:val="5DB1D23B"/>
    <w:rsid w:val="5DB8609C"/>
    <w:rsid w:val="5DBA0ED5"/>
    <w:rsid w:val="5E217459"/>
    <w:rsid w:val="5E2C3D56"/>
    <w:rsid w:val="5E68642F"/>
    <w:rsid w:val="5E6FBA93"/>
    <w:rsid w:val="5E8FE141"/>
    <w:rsid w:val="5F1FAC7C"/>
    <w:rsid w:val="5F66E109"/>
    <w:rsid w:val="5FA24E94"/>
    <w:rsid w:val="5FD28CAA"/>
    <w:rsid w:val="5FF60F99"/>
    <w:rsid w:val="5FF6BC00"/>
    <w:rsid w:val="602494C1"/>
    <w:rsid w:val="60559F8A"/>
    <w:rsid w:val="60672447"/>
    <w:rsid w:val="606EE991"/>
    <w:rsid w:val="6097767F"/>
    <w:rsid w:val="60D8317F"/>
    <w:rsid w:val="60F64E9D"/>
    <w:rsid w:val="6116D5F5"/>
    <w:rsid w:val="612BA25D"/>
    <w:rsid w:val="6139D4EB"/>
    <w:rsid w:val="61B187E4"/>
    <w:rsid w:val="61BFD287"/>
    <w:rsid w:val="61C65D7E"/>
    <w:rsid w:val="61D5B667"/>
    <w:rsid w:val="61DDE01F"/>
    <w:rsid w:val="620742CE"/>
    <w:rsid w:val="623C8A71"/>
    <w:rsid w:val="62442C89"/>
    <w:rsid w:val="6262DB08"/>
    <w:rsid w:val="62822A51"/>
    <w:rsid w:val="628B39B2"/>
    <w:rsid w:val="62B236F9"/>
    <w:rsid w:val="62C5C7AC"/>
    <w:rsid w:val="62D8BD48"/>
    <w:rsid w:val="62D9F204"/>
    <w:rsid w:val="6320C3BE"/>
    <w:rsid w:val="63378F3B"/>
    <w:rsid w:val="63946B0E"/>
    <w:rsid w:val="63A1DB22"/>
    <w:rsid w:val="63C39BA9"/>
    <w:rsid w:val="63DD567E"/>
    <w:rsid w:val="63F2E94D"/>
    <w:rsid w:val="64480EED"/>
    <w:rsid w:val="6493E4CA"/>
    <w:rsid w:val="64D33AC8"/>
    <w:rsid w:val="64F1E904"/>
    <w:rsid w:val="6500A9E7"/>
    <w:rsid w:val="65182AB9"/>
    <w:rsid w:val="65209622"/>
    <w:rsid w:val="6550F00F"/>
    <w:rsid w:val="655839D4"/>
    <w:rsid w:val="656DA257"/>
    <w:rsid w:val="65D54603"/>
    <w:rsid w:val="6618C3CD"/>
    <w:rsid w:val="661B6D70"/>
    <w:rsid w:val="6646867C"/>
    <w:rsid w:val="6694C8B1"/>
    <w:rsid w:val="66B7227F"/>
    <w:rsid w:val="66BBA352"/>
    <w:rsid w:val="66D90306"/>
    <w:rsid w:val="6708AF08"/>
    <w:rsid w:val="67353C5C"/>
    <w:rsid w:val="6750412E"/>
    <w:rsid w:val="6766A982"/>
    <w:rsid w:val="6791072E"/>
    <w:rsid w:val="679F6882"/>
    <w:rsid w:val="67A951D2"/>
    <w:rsid w:val="67C120BB"/>
    <w:rsid w:val="67C3F9EB"/>
    <w:rsid w:val="67CC82EF"/>
    <w:rsid w:val="67CC8F06"/>
    <w:rsid w:val="67D13524"/>
    <w:rsid w:val="67F8CB2F"/>
    <w:rsid w:val="680289E7"/>
    <w:rsid w:val="68627FA3"/>
    <w:rsid w:val="68790C31"/>
    <w:rsid w:val="68833CBB"/>
    <w:rsid w:val="68B6B021"/>
    <w:rsid w:val="68BD82E2"/>
    <w:rsid w:val="68C2BACB"/>
    <w:rsid w:val="68E3F81E"/>
    <w:rsid w:val="68EEC41D"/>
    <w:rsid w:val="6946FECC"/>
    <w:rsid w:val="69741C7D"/>
    <w:rsid w:val="6A37670E"/>
    <w:rsid w:val="6A4C0021"/>
    <w:rsid w:val="6A905F37"/>
    <w:rsid w:val="6AA527B8"/>
    <w:rsid w:val="6ABDB058"/>
    <w:rsid w:val="6ACE02BC"/>
    <w:rsid w:val="6B1EB433"/>
    <w:rsid w:val="6B251013"/>
    <w:rsid w:val="6B510FD2"/>
    <w:rsid w:val="6B5CFDCF"/>
    <w:rsid w:val="6B643635"/>
    <w:rsid w:val="6B68D8D6"/>
    <w:rsid w:val="6B7F11D6"/>
    <w:rsid w:val="6BB02E98"/>
    <w:rsid w:val="6BFDCEA1"/>
    <w:rsid w:val="6C05062F"/>
    <w:rsid w:val="6C173A2B"/>
    <w:rsid w:val="6C2BE362"/>
    <w:rsid w:val="6C5F0EE2"/>
    <w:rsid w:val="6C6D0D6E"/>
    <w:rsid w:val="6C865CBF"/>
    <w:rsid w:val="6C8C4454"/>
    <w:rsid w:val="6CC523E5"/>
    <w:rsid w:val="6CC6A620"/>
    <w:rsid w:val="6CF33C99"/>
    <w:rsid w:val="6CF88C41"/>
    <w:rsid w:val="6D192C47"/>
    <w:rsid w:val="6D199535"/>
    <w:rsid w:val="6D513263"/>
    <w:rsid w:val="6D92B060"/>
    <w:rsid w:val="6DB5C73D"/>
    <w:rsid w:val="6DBE0904"/>
    <w:rsid w:val="6E0FD885"/>
    <w:rsid w:val="6EC26B84"/>
    <w:rsid w:val="6EF0AE9A"/>
    <w:rsid w:val="6F157ACF"/>
    <w:rsid w:val="6F1D519B"/>
    <w:rsid w:val="6F303333"/>
    <w:rsid w:val="6F59C72B"/>
    <w:rsid w:val="6F9482A4"/>
    <w:rsid w:val="6F9E96D0"/>
    <w:rsid w:val="70407BE5"/>
    <w:rsid w:val="70814801"/>
    <w:rsid w:val="70A19BCB"/>
    <w:rsid w:val="70E8D3A0"/>
    <w:rsid w:val="70F15E3E"/>
    <w:rsid w:val="714B27D3"/>
    <w:rsid w:val="7162EB7A"/>
    <w:rsid w:val="7188251A"/>
    <w:rsid w:val="71CA1D22"/>
    <w:rsid w:val="722280C5"/>
    <w:rsid w:val="7231A275"/>
    <w:rsid w:val="726CEAA8"/>
    <w:rsid w:val="7270C3ED"/>
    <w:rsid w:val="728B85A9"/>
    <w:rsid w:val="72A259FA"/>
    <w:rsid w:val="72CD099C"/>
    <w:rsid w:val="72D23714"/>
    <w:rsid w:val="733790CA"/>
    <w:rsid w:val="735E30FC"/>
    <w:rsid w:val="735F1E63"/>
    <w:rsid w:val="736B121D"/>
    <w:rsid w:val="738A4AD0"/>
    <w:rsid w:val="73993ACE"/>
    <w:rsid w:val="739F32E1"/>
    <w:rsid w:val="73A5519D"/>
    <w:rsid w:val="741421B7"/>
    <w:rsid w:val="742365D1"/>
    <w:rsid w:val="743272BA"/>
    <w:rsid w:val="74445B68"/>
    <w:rsid w:val="744EBB31"/>
    <w:rsid w:val="7493DC73"/>
    <w:rsid w:val="749454ED"/>
    <w:rsid w:val="74E4ADC6"/>
    <w:rsid w:val="74FFDF85"/>
    <w:rsid w:val="751DEAFF"/>
    <w:rsid w:val="754F4F2E"/>
    <w:rsid w:val="758493F3"/>
    <w:rsid w:val="7587BCA3"/>
    <w:rsid w:val="75A61907"/>
    <w:rsid w:val="75ACFAD5"/>
    <w:rsid w:val="75B5C25A"/>
    <w:rsid w:val="75BCE802"/>
    <w:rsid w:val="75D8B0FA"/>
    <w:rsid w:val="763A79E2"/>
    <w:rsid w:val="764F8C5C"/>
    <w:rsid w:val="767B16DD"/>
    <w:rsid w:val="76917BF1"/>
    <w:rsid w:val="76A03F67"/>
    <w:rsid w:val="76C5611C"/>
    <w:rsid w:val="7701767A"/>
    <w:rsid w:val="77113158"/>
    <w:rsid w:val="77229EAB"/>
    <w:rsid w:val="77392726"/>
    <w:rsid w:val="778AF530"/>
    <w:rsid w:val="77B1C1FB"/>
    <w:rsid w:val="77CF71D8"/>
    <w:rsid w:val="77FAF35A"/>
    <w:rsid w:val="7827A570"/>
    <w:rsid w:val="787FFBFD"/>
    <w:rsid w:val="7893B8C4"/>
    <w:rsid w:val="78CEF75C"/>
    <w:rsid w:val="792A0D65"/>
    <w:rsid w:val="792F3CCF"/>
    <w:rsid w:val="79348ABD"/>
    <w:rsid w:val="794A1FCF"/>
    <w:rsid w:val="795FCB16"/>
    <w:rsid w:val="7961A7D5"/>
    <w:rsid w:val="79892869"/>
    <w:rsid w:val="79AF6A7B"/>
    <w:rsid w:val="79F835FA"/>
    <w:rsid w:val="7A0269BC"/>
    <w:rsid w:val="7A1019C2"/>
    <w:rsid w:val="7A46FB07"/>
    <w:rsid w:val="7A536D51"/>
    <w:rsid w:val="7A546395"/>
    <w:rsid w:val="7A5C2F67"/>
    <w:rsid w:val="7A9B2F37"/>
    <w:rsid w:val="7A9B78DF"/>
    <w:rsid w:val="7AD7C063"/>
    <w:rsid w:val="7ADB6DE8"/>
    <w:rsid w:val="7B1BDA19"/>
    <w:rsid w:val="7B2A03F4"/>
    <w:rsid w:val="7B334359"/>
    <w:rsid w:val="7B5FEE61"/>
    <w:rsid w:val="7B6420DF"/>
    <w:rsid w:val="7B79A2E7"/>
    <w:rsid w:val="7B9B9FCA"/>
    <w:rsid w:val="7B9F4CD0"/>
    <w:rsid w:val="7BA2A9B6"/>
    <w:rsid w:val="7BC6C323"/>
    <w:rsid w:val="7BCE7A42"/>
    <w:rsid w:val="7BD489B9"/>
    <w:rsid w:val="7BE08AE3"/>
    <w:rsid w:val="7BE474E2"/>
    <w:rsid w:val="7C1F442F"/>
    <w:rsid w:val="7C2018CE"/>
    <w:rsid w:val="7C5E8EAD"/>
    <w:rsid w:val="7C8094D2"/>
    <w:rsid w:val="7C8691EB"/>
    <w:rsid w:val="7C92DF7E"/>
    <w:rsid w:val="7C9D9A80"/>
    <w:rsid w:val="7CAF5016"/>
    <w:rsid w:val="7CD29017"/>
    <w:rsid w:val="7CE7231E"/>
    <w:rsid w:val="7D3C9AFF"/>
    <w:rsid w:val="7D8D9FAA"/>
    <w:rsid w:val="7DAA1F2C"/>
    <w:rsid w:val="7DFCA9F8"/>
    <w:rsid w:val="7E2F8363"/>
    <w:rsid w:val="7E459C84"/>
    <w:rsid w:val="7E4A6F5E"/>
    <w:rsid w:val="7E58DA31"/>
    <w:rsid w:val="7EB6E04B"/>
    <w:rsid w:val="7EBF1564"/>
    <w:rsid w:val="7EF3F528"/>
    <w:rsid w:val="7F01D93B"/>
    <w:rsid w:val="7F06876D"/>
    <w:rsid w:val="7F167B1B"/>
    <w:rsid w:val="7F5C19B7"/>
    <w:rsid w:val="7F655604"/>
    <w:rsid w:val="7F759F3E"/>
    <w:rsid w:val="7F7ACD3F"/>
    <w:rsid w:val="7FBE412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143C1B"/>
  <w15:docId w15:val="{B560ADF0-AC3A-4F9D-B43C-258387E6110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p14">
  <w:docDefaults>
    <w:rPrDefault>
      <w:rPr>
        <w:rFonts w:asciiTheme="minorHAnsi" w:hAnsiTheme="minorHAnsi" w:eastAsiaTheme="minorEastAsia"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252" w:line="248" w:lineRule="auto"/>
      <w:ind w:left="14" w:right="325" w:hanging="10"/>
    </w:pPr>
    <w:rPr>
      <w:rFonts w:ascii="Calibri" w:hAnsi="Calibri" w:eastAsia="Calibri" w:cs="Calibri"/>
      <w:color w:val="181717"/>
      <w:sz w:val="22"/>
    </w:rPr>
  </w:style>
  <w:style w:type="paragraph" w:styleId="Heading1">
    <w:name w:val="heading 1"/>
    <w:next w:val="Normal"/>
    <w:link w:val="Heading1Char"/>
    <w:uiPriority w:val="9"/>
    <w:qFormat/>
    <w:pPr>
      <w:keepNext/>
      <w:keepLines/>
      <w:spacing w:after="36" w:line="259" w:lineRule="auto"/>
      <w:ind w:left="4"/>
      <w:outlineLvl w:val="0"/>
    </w:pPr>
    <w:rPr>
      <w:rFonts w:ascii="Calibri" w:hAnsi="Calibri" w:eastAsia="Calibri" w:cs="Calibri"/>
      <w:b/>
      <w:color w:val="944362"/>
      <w:sz w:val="30"/>
    </w:rPr>
  </w:style>
  <w:style w:type="paragraph" w:styleId="Heading2">
    <w:name w:val="heading 2"/>
    <w:next w:val="Normal"/>
    <w:link w:val="Heading2Char"/>
    <w:uiPriority w:val="9"/>
    <w:unhideWhenUsed/>
    <w:qFormat/>
    <w:pPr>
      <w:keepNext/>
      <w:keepLines/>
      <w:spacing w:after="36" w:line="259" w:lineRule="auto"/>
      <w:ind w:left="5"/>
      <w:outlineLvl w:val="1"/>
    </w:pPr>
    <w:rPr>
      <w:rFonts w:ascii="Calibri" w:hAnsi="Calibri" w:eastAsia="Calibri" w:cs="Calibri"/>
      <w:b/>
      <w:color w:val="6A80D9"/>
      <w:sz w:val="30"/>
    </w:rPr>
  </w:style>
  <w:style w:type="paragraph" w:styleId="Heading3">
    <w:name w:val="heading 3"/>
    <w:next w:val="Normal"/>
    <w:link w:val="Heading3Char"/>
    <w:uiPriority w:val="9"/>
    <w:unhideWhenUsed/>
    <w:qFormat/>
    <w:pPr>
      <w:keepNext/>
      <w:keepLines/>
      <w:spacing w:after="65" w:line="259" w:lineRule="auto"/>
      <w:ind w:left="817" w:hanging="10"/>
      <w:outlineLvl w:val="2"/>
    </w:pPr>
    <w:rPr>
      <w:rFonts w:ascii="Calibri" w:hAnsi="Calibri" w:eastAsia="Calibri" w:cs="Calibri"/>
      <w:b/>
      <w:color w:val="282727"/>
      <w:sz w:val="22"/>
    </w:rPr>
  </w:style>
  <w:style w:type="paragraph" w:styleId="Heading4">
    <w:name w:val="heading 4"/>
    <w:next w:val="Normal"/>
    <w:link w:val="Heading4Char"/>
    <w:uiPriority w:val="9"/>
    <w:unhideWhenUsed/>
    <w:qFormat/>
    <w:pPr>
      <w:keepNext/>
      <w:keepLines/>
      <w:spacing w:after="67" w:line="259" w:lineRule="auto"/>
      <w:ind w:left="843" w:hanging="10"/>
      <w:outlineLvl w:val="3"/>
    </w:pPr>
    <w:rPr>
      <w:rFonts w:ascii="Calibri" w:hAnsi="Calibri" w:eastAsia="Calibri" w:cs="Calibri"/>
      <w:b/>
      <w:color w:val="282727"/>
      <w:sz w:val="23"/>
    </w:rPr>
  </w:style>
  <w:style w:type="paragraph" w:styleId="Heading5">
    <w:name w:val="heading 5"/>
    <w:next w:val="Normal"/>
    <w:link w:val="Heading5Char"/>
    <w:uiPriority w:val="9"/>
    <w:unhideWhenUsed/>
    <w:qFormat/>
    <w:pPr>
      <w:keepNext/>
      <w:keepLines/>
      <w:shd w:val="clear" w:color="auto" w:fill="6A80D9"/>
      <w:spacing w:after="419" w:line="265" w:lineRule="auto"/>
      <w:ind w:left="257" w:hanging="10"/>
      <w:outlineLvl w:val="4"/>
    </w:pPr>
    <w:rPr>
      <w:rFonts w:ascii="Calibri" w:hAnsi="Calibri" w:eastAsia="Calibri" w:cs="Calibri"/>
      <w:b/>
      <w:color w:val="FFFFFF"/>
      <w:sz w:val="28"/>
    </w:rPr>
  </w:style>
  <w:style w:type="paragraph" w:styleId="Heading6">
    <w:name w:val="heading 6"/>
    <w:next w:val="Normal"/>
    <w:link w:val="Heading6Char"/>
    <w:uiPriority w:val="9"/>
    <w:unhideWhenUsed/>
    <w:qFormat/>
    <w:pPr>
      <w:keepNext/>
      <w:keepLines/>
      <w:shd w:val="clear" w:color="auto" w:fill="282727"/>
      <w:spacing w:after="0" w:line="262" w:lineRule="auto"/>
      <w:ind w:left="4596" w:hanging="10"/>
      <w:outlineLvl w:val="5"/>
    </w:pPr>
    <w:rPr>
      <w:rFonts w:ascii="Calibri" w:hAnsi="Calibri" w:eastAsia="Calibri" w:cs="Calibri"/>
      <w:b/>
      <w:color w:val="FFFEFD"/>
      <w:sz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3Char" w:customStyle="1">
    <w:name w:val="Heading 3 Char"/>
    <w:link w:val="Heading3"/>
    <w:rPr>
      <w:rFonts w:ascii="Calibri" w:hAnsi="Calibri" w:eastAsia="Calibri" w:cs="Calibri"/>
      <w:b/>
      <w:color w:val="282727"/>
      <w:sz w:val="22"/>
    </w:rPr>
  </w:style>
  <w:style w:type="character" w:styleId="Heading4Char" w:customStyle="1">
    <w:name w:val="Heading 4 Char"/>
    <w:link w:val="Heading4"/>
    <w:rPr>
      <w:rFonts w:ascii="Calibri" w:hAnsi="Calibri" w:eastAsia="Calibri" w:cs="Calibri"/>
      <w:b/>
      <w:color w:val="282727"/>
      <w:sz w:val="23"/>
    </w:rPr>
  </w:style>
  <w:style w:type="character" w:styleId="Heading5Char" w:customStyle="1">
    <w:name w:val="Heading 5 Char"/>
    <w:link w:val="Heading5"/>
    <w:rPr>
      <w:rFonts w:ascii="Calibri" w:hAnsi="Calibri" w:eastAsia="Calibri" w:cs="Calibri"/>
      <w:b/>
      <w:color w:val="FFFFFF"/>
      <w:sz w:val="28"/>
    </w:rPr>
  </w:style>
  <w:style w:type="character" w:styleId="Heading2Char" w:customStyle="1">
    <w:name w:val="Heading 2 Char"/>
    <w:link w:val="Heading2"/>
    <w:rPr>
      <w:rFonts w:ascii="Calibri" w:hAnsi="Calibri" w:eastAsia="Calibri" w:cs="Calibri"/>
      <w:b/>
      <w:color w:val="6A80D9"/>
      <w:sz w:val="30"/>
    </w:rPr>
  </w:style>
  <w:style w:type="character" w:styleId="Heading1Char" w:customStyle="1">
    <w:name w:val="Heading 1 Char"/>
    <w:link w:val="Heading1"/>
    <w:rPr>
      <w:rFonts w:ascii="Calibri" w:hAnsi="Calibri" w:eastAsia="Calibri" w:cs="Calibri"/>
      <w:b/>
      <w:color w:val="944362"/>
      <w:sz w:val="30"/>
    </w:rPr>
  </w:style>
  <w:style w:type="character" w:styleId="Heading6Char" w:customStyle="1">
    <w:name w:val="Heading 6 Char"/>
    <w:link w:val="Heading6"/>
    <w:rPr>
      <w:rFonts w:ascii="Calibri" w:hAnsi="Calibri" w:eastAsia="Calibri" w:cs="Calibri"/>
      <w:b/>
      <w:color w:val="FFFEFD"/>
      <w:sz w:val="28"/>
    </w:rPr>
  </w:style>
  <w:style w:type="table" w:styleId="TableGrid" w:customStyle="1">
    <w:name w:val="TableGrid"/>
    <w:pPr>
      <w:spacing w:after="0" w:line="240" w:lineRule="auto"/>
    </w:pPr>
    <w:tblPr>
      <w:tblCellMar>
        <w:top w:w="0" w:type="dxa"/>
        <w:left w:w="0" w:type="dxa"/>
        <w:bottom w:w="0" w:type="dxa"/>
        <w:right w:w="0" w:type="dxa"/>
      </w:tblCellMar>
    </w:tblPr>
  </w:style>
  <w:style w:type="character" w:styleId="CommentReference">
    <w:name w:val="Comment Reference"/>
    <w:basedOn w:val="DefaultParagraphFont"/>
    <w:uiPriority w:val="99"/>
    <w:semiHidden/>
    <w:unhideWhenUsed/>
    <w:rsid w:val="00284053"/>
    <w:rPr>
      <w:sz w:val="16"/>
      <w:szCs w:val="16"/>
    </w:rPr>
  </w:style>
  <w:style w:type="paragraph" w:styleId="CommentText">
    <w:name w:val="Comment Text"/>
    <w:basedOn w:val="Normal"/>
    <w:link w:val="CommentTextChar"/>
    <w:uiPriority w:val="99"/>
    <w:unhideWhenUsed/>
    <w:rsid w:val="00284053"/>
    <w:pPr>
      <w:spacing w:line="240" w:lineRule="auto"/>
    </w:pPr>
    <w:rPr>
      <w:sz w:val="20"/>
      <w:szCs w:val="20"/>
    </w:rPr>
  </w:style>
  <w:style w:type="character" w:styleId="CommentTextChar" w:customStyle="1">
    <w:name w:val="Comment Text Char"/>
    <w:basedOn w:val="DefaultParagraphFont"/>
    <w:link w:val="CommentText"/>
    <w:uiPriority w:val="99"/>
    <w:rsid w:val="00284053"/>
    <w:rPr>
      <w:rFonts w:ascii="Calibri" w:hAnsi="Calibri" w:eastAsia="Calibri" w:cs="Calibri"/>
      <w:color w:val="181717"/>
      <w:sz w:val="20"/>
      <w:szCs w:val="20"/>
    </w:rPr>
  </w:style>
  <w:style w:type="paragraph" w:styleId="CommentSubject">
    <w:name w:val="Comment Subject"/>
    <w:basedOn w:val="CommentText"/>
    <w:next w:val="CommentText"/>
    <w:link w:val="CommentSubjectChar"/>
    <w:uiPriority w:val="99"/>
    <w:semiHidden/>
    <w:unhideWhenUsed/>
    <w:rsid w:val="00284053"/>
    <w:rPr>
      <w:b/>
      <w:bCs/>
    </w:rPr>
  </w:style>
  <w:style w:type="character" w:styleId="CommentSubjectChar" w:customStyle="1">
    <w:name w:val="Comment Subject Char"/>
    <w:basedOn w:val="CommentTextChar"/>
    <w:link w:val="CommentSubject"/>
    <w:uiPriority w:val="99"/>
    <w:semiHidden/>
    <w:rsid w:val="00284053"/>
    <w:rPr>
      <w:rFonts w:ascii="Calibri" w:hAnsi="Calibri" w:eastAsia="Calibri" w:cs="Calibri"/>
      <w:b/>
      <w:bCs/>
      <w:color w:val="181717"/>
      <w:sz w:val="20"/>
      <w:szCs w:val="20"/>
    </w:rPr>
  </w:style>
  <w:style w:type="paragraph" w:styleId="Header">
    <w:name w:val="header"/>
    <w:basedOn w:val="Normal"/>
    <w:link w:val="HeaderChar"/>
    <w:uiPriority w:val="99"/>
    <w:unhideWhenUsed/>
    <w:rsid w:val="008709A8"/>
    <w:pPr>
      <w:tabs>
        <w:tab w:val="center" w:pos="4513"/>
        <w:tab w:val="right" w:pos="9026"/>
      </w:tabs>
      <w:spacing w:after="0" w:line="240" w:lineRule="auto"/>
    </w:pPr>
  </w:style>
  <w:style w:type="character" w:styleId="HeaderChar" w:customStyle="1">
    <w:name w:val="Header Char"/>
    <w:basedOn w:val="DefaultParagraphFont"/>
    <w:link w:val="Header"/>
    <w:uiPriority w:val="99"/>
    <w:rsid w:val="008709A8"/>
    <w:rPr>
      <w:rFonts w:ascii="Calibri" w:hAnsi="Calibri" w:eastAsia="Calibri" w:cs="Calibri"/>
      <w:color w:val="181717"/>
      <w:sz w:val="22"/>
    </w:rPr>
  </w:style>
  <w:style w:type="paragraph" w:styleId="Footer">
    <w:name w:val="footer"/>
    <w:basedOn w:val="Normal"/>
    <w:link w:val="FooterChar"/>
    <w:uiPriority w:val="99"/>
    <w:semiHidden/>
    <w:unhideWhenUsed/>
    <w:rsid w:val="008709A8"/>
    <w:pPr>
      <w:tabs>
        <w:tab w:val="center" w:pos="4513"/>
        <w:tab w:val="right" w:pos="9026"/>
      </w:tabs>
      <w:spacing w:after="0" w:line="240" w:lineRule="auto"/>
    </w:pPr>
  </w:style>
  <w:style w:type="character" w:styleId="FooterChar" w:customStyle="1">
    <w:name w:val="Footer Char"/>
    <w:basedOn w:val="DefaultParagraphFont"/>
    <w:link w:val="Footer"/>
    <w:uiPriority w:val="99"/>
    <w:semiHidden/>
    <w:rsid w:val="008709A8"/>
    <w:rPr>
      <w:rFonts w:ascii="Calibri" w:hAnsi="Calibri" w:eastAsia="Calibri" w:cs="Calibri"/>
      <w:color w:val="181717"/>
      <w:sz w:val="22"/>
    </w:rPr>
  </w:style>
  <w:style w:type="paragraph" w:styleId="paragraph" w:customStyle="1">
    <w:name w:val="paragraph"/>
    <w:basedOn w:val="Normal"/>
    <w:rsid w:val="003C11D4"/>
    <w:pPr>
      <w:spacing w:before="100" w:beforeAutospacing="1" w:after="100" w:afterAutospacing="1" w:line="240" w:lineRule="auto"/>
      <w:ind w:left="0" w:right="0" w:firstLine="0"/>
    </w:pPr>
    <w:rPr>
      <w:rFonts w:ascii="Times New Roman" w:hAnsi="Times New Roman" w:eastAsia="Times New Roman" w:cs="Times New Roman"/>
      <w:color w:val="auto"/>
      <w:kern w:val="0"/>
      <w:sz w:val="24"/>
      <w14:ligatures w14:val="none"/>
    </w:rPr>
  </w:style>
  <w:style w:type="character" w:styleId="normaltextrun" w:customStyle="1">
    <w:name w:val="normaltextrun"/>
    <w:basedOn w:val="DefaultParagraphFont"/>
    <w:rsid w:val="003C11D4"/>
  </w:style>
  <w:style w:type="character" w:styleId="eop" w:customStyle="1">
    <w:name w:val="eop"/>
    <w:basedOn w:val="DefaultParagraphFont"/>
    <w:rsid w:val="003C11D4"/>
  </w:style>
  <w:style w:type="character" w:styleId="annotation-6d19edff-88fd-44cd-8fb4-10f3d09b2d9f" w:customStyle="1">
    <w:name w:val="annotation-6d19edff-88fd-44cd-8fb4-10f3d09b2d9f"/>
    <w:basedOn w:val="DefaultParagraphFont"/>
    <w:rsid w:val="003C11D4"/>
  </w:style>
  <w:style w:type="character" w:styleId="annotation-6b4461d9-6397-4bbb-ade7-8f0f08e24f54" w:customStyle="1">
    <w:name w:val="annotation-6b4461d9-6397-4bbb-ade7-8f0f08e24f54"/>
    <w:basedOn w:val="DefaultParagraphFont"/>
    <w:rsid w:val="003C11D4"/>
  </w:style>
  <w:style w:type="character" w:styleId="Strong">
    <w:name w:val="Strong"/>
    <w:basedOn w:val="DefaultParagraphFont"/>
    <w:uiPriority w:val="22"/>
    <w:qFormat/>
    <w:rsid w:val="001232E4"/>
    <w:rPr>
      <w:b/>
      <w:bCs/>
    </w:rPr>
  </w:style>
  <w:style w:type="character" w:styleId="Hyperlink">
    <w:name w:val="Hyperlink"/>
    <w:basedOn w:val="DefaultParagraphFont"/>
    <w:uiPriority w:val="99"/>
    <w:unhideWhenUsed/>
    <w:rsid w:val="001232E4"/>
    <w:rPr>
      <w:color w:val="0000FF"/>
      <w:u w:val="single"/>
    </w:rPr>
  </w:style>
  <w:style w:type="character" w:styleId="vkekvd" w:customStyle="1">
    <w:name w:val="vkekvd"/>
    <w:basedOn w:val="DefaultParagraphFont"/>
    <w:rsid w:val="001232E4"/>
  </w:style>
  <w:style w:type="character" w:styleId="ifmvxd" w:customStyle="1">
    <w:name w:val="ifmvxd"/>
    <w:basedOn w:val="DefaultParagraphFont"/>
    <w:rsid w:val="001232E4"/>
  </w:style>
  <w:style w:type="character" w:styleId="ijm6od" w:customStyle="1">
    <w:name w:val="ijm6od"/>
    <w:basedOn w:val="DefaultParagraphFont"/>
    <w:rsid w:val="001232E4"/>
  </w:style>
  <w:style w:type="character" w:styleId="UnresolvedMention">
    <w:name w:val="Unresolved Mention"/>
    <w:basedOn w:val="DefaultParagraphFont"/>
    <w:uiPriority w:val="99"/>
    <w:semiHidden/>
    <w:unhideWhenUsed/>
    <w:rsid w:val="00934157"/>
    <w:rPr>
      <w:color w:val="605E5C"/>
      <w:shd w:val="clear" w:color="auto" w:fill="E1DFDD"/>
    </w:rPr>
  </w:style>
  <w:style w:type="paragraph" w:styleId="NormalWeb">
    <w:name w:val="Normal (Web)"/>
    <w:basedOn w:val="Normal"/>
    <w:uiPriority w:val="99"/>
    <w:semiHidden/>
    <w:unhideWhenUsed/>
    <w:rsid w:val="00AA0393"/>
    <w:pPr>
      <w:spacing w:before="100" w:beforeAutospacing="1" w:after="100" w:afterAutospacing="1" w:line="240" w:lineRule="auto"/>
      <w:ind w:left="0" w:right="0" w:firstLine="0"/>
    </w:pPr>
    <w:rPr>
      <w:rFonts w:ascii="Times New Roman" w:hAnsi="Times New Roman" w:eastAsia="Times New Roman" w:cs="Times New Roman"/>
      <w:color w:val="auto"/>
      <w:kern w:val="0"/>
      <w:sz w:val="24"/>
      <w14:ligatures w14:val="none"/>
    </w:rPr>
  </w:style>
  <w:style w:type="character" w:styleId="Mention">
    <w:name w:val="Mention"/>
    <w:basedOn w:val="DefaultParagraphFont"/>
    <w:uiPriority w:val="99"/>
    <w:unhideWhenUsed/>
    <w:rsid w:val="00015D0C"/>
    <w:rPr>
      <w:color w:val="2B579A"/>
      <w:shd w:val="clear" w:color="auto" w:fill="E1DFDD"/>
    </w:rPr>
  </w:style>
  <w:style w:type="paragraph" w:styleId="ListParagraph">
    <w:name w:val="List Paragraph"/>
    <w:basedOn w:val="Normal"/>
    <w:uiPriority w:val="34"/>
    <w:qFormat/>
    <w:rsid w:val="00717BA8"/>
    <w:pPr>
      <w:ind w:left="720"/>
      <w:contextualSpacing/>
    </w:pPr>
  </w:style>
  <w:style w:type="character" w:styleId="Emphasis">
    <w:name w:val="Emphasis"/>
    <w:basedOn w:val="DefaultParagraphFont"/>
    <w:uiPriority w:val="20"/>
    <w:qFormat/>
    <w:rsid w:val="00BA039D"/>
    <w:rPr>
      <w:i/>
      <w:iCs/>
    </w:rPr>
  </w:style>
  <w:style w:type="paragraph" w:styleId="Revision">
    <w:name w:val="Revision"/>
    <w:hidden/>
    <w:uiPriority w:val="99"/>
    <w:semiHidden/>
    <w:rsid w:val="00DC7E91"/>
    <w:pPr>
      <w:spacing w:after="0" w:line="240" w:lineRule="auto"/>
    </w:pPr>
    <w:rPr>
      <w:rFonts w:ascii="Calibri" w:hAnsi="Calibri" w:eastAsia="Calibri" w:cs="Calibri"/>
      <w:color w:val="181717"/>
      <w:sz w:val="22"/>
    </w:rPr>
  </w:style>
  <w:style w:type="table" w:styleId="TableGridLight">
    <w:name w:val="Grid Table Light"/>
    <w:basedOn w:val="TableNormal"/>
    <w:uiPriority w:val="40"/>
    <w:rsid w:val="0079744C"/>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TableGrid0">
    <w:name w:val="Table Grid"/>
    <w:basedOn w:val="TableNormal"/>
    <w:uiPriority w:val="39"/>
    <w:rsid w:val="0079744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Style1" w:customStyle="1">
    <w:name w:val="Style1"/>
    <w:basedOn w:val="Normal"/>
    <w:qFormat/>
    <w:rsid w:val="00BE7BB2"/>
    <w:pPr>
      <w:shd w:val="clear" w:color="auto" w:fill="192637"/>
      <w:ind w:left="0" w:right="0" w:firstLine="0"/>
    </w:pPr>
    <w:rPr>
      <w:rFonts w:ascii="Raleway" w:hAnsi="Raleway"/>
      <w:b/>
      <w:bCs/>
      <w:color w:val="FFFFFF" w:themeColor="background1"/>
      <w:sz w:val="44"/>
      <w:szCs w:val="44"/>
    </w:rPr>
  </w:style>
  <w:style w:type="paragraph" w:styleId="Style2" w:customStyle="1">
    <w:name w:val="Style2"/>
    <w:basedOn w:val="Normal"/>
    <w:qFormat/>
    <w:rsid w:val="00200FAE"/>
    <w:pPr>
      <w:ind w:left="11" w:right="0"/>
      <w:jc w:val="both"/>
    </w:pPr>
    <w:rPr>
      <w:rFonts w:ascii="Raleway" w:hAnsi="Raleway"/>
      <w:b/>
      <w:bCs/>
      <w:color w:val="000000"/>
      <w:sz w:val="36"/>
      <w:szCs w:val="40"/>
      <w:shd w:val="clear" w:color="auto" w:fill="FFFFFF"/>
    </w:rPr>
  </w:style>
  <w:style w:type="table" w:styleId="GridTable1Light-Accent1">
    <w:name w:val="Grid Table 1 Light Accent 1"/>
    <w:basedOn w:val="TableNormal"/>
    <w:uiPriority w:val="46"/>
    <w:rsid w:val="00DD71D7"/>
    <w:pPr>
      <w:spacing w:after="0" w:line="240" w:lineRule="auto"/>
    </w:pPr>
    <w:tblPr>
      <w:tblStyleRowBandSize w:val="1"/>
      <w:tblStyleColBandSize w:val="1"/>
      <w:tblBorders>
        <w:top w:val="single" w:color="83CAEB" w:themeColor="accent1" w:themeTint="66" w:sz="4" w:space="0"/>
        <w:left w:val="single" w:color="83CAEB" w:themeColor="accent1" w:themeTint="66" w:sz="4" w:space="0"/>
        <w:bottom w:val="single" w:color="83CAEB" w:themeColor="accent1" w:themeTint="66" w:sz="4" w:space="0"/>
        <w:right w:val="single" w:color="83CAEB" w:themeColor="accent1" w:themeTint="66" w:sz="4" w:space="0"/>
        <w:insideH w:val="single" w:color="83CAEB" w:themeColor="accent1" w:themeTint="66" w:sz="4" w:space="0"/>
        <w:insideV w:val="single" w:color="83CAEB" w:themeColor="accent1" w:themeTint="66" w:sz="4" w:space="0"/>
      </w:tblBorders>
    </w:tblPr>
    <w:tblStylePr w:type="firstRow">
      <w:rPr>
        <w:b/>
        <w:bCs/>
      </w:rPr>
      <w:tblPr/>
      <w:tcPr>
        <w:tcBorders>
          <w:bottom w:val="single" w:color="45B0E1" w:themeColor="accent1" w:themeTint="99" w:sz="12" w:space="0"/>
        </w:tcBorders>
      </w:tcPr>
    </w:tblStylePr>
    <w:tblStylePr w:type="lastRow">
      <w:rPr>
        <w:b/>
        <w:bCs/>
      </w:rPr>
      <w:tblPr/>
      <w:tcPr>
        <w:tcBorders>
          <w:top w:val="double" w:color="45B0E1" w:themeColor="accent1" w:themeTint="99" w:sz="2" w:space="0"/>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4.png" Id="rId13" /><Relationship Type="http://schemas.openxmlformats.org/officeDocument/2006/relationships/hyperlink" Target="https://www.lancashirelsip.co.uk/downloads/LSIP_Report_31%20March%202022_Website_Publication.pdf" TargetMode="External" Id="rId18" /><Relationship Type="http://schemas.openxmlformats.org/officeDocument/2006/relationships/footer" Target="footer4.xml" Id="rId26" /><Relationship Type="http://schemas.openxmlformats.org/officeDocument/2006/relationships/customXml" Target="../customXml/item3.xml" Id="rId3" /><Relationship Type="http://schemas.openxmlformats.org/officeDocument/2006/relationships/footer" Target="footer1.xml" Id="rId21" /><Relationship Type="http://schemas.openxmlformats.org/officeDocument/2006/relationships/webSettings" Target="webSettings.xml" Id="rId7" /><Relationship Type="http://schemas.openxmlformats.org/officeDocument/2006/relationships/image" Target="media/image3.png" Id="rId12" /><Relationship Type="http://schemas.openxmlformats.org/officeDocument/2006/relationships/image" Target="media/image8.jpeg" Id="rId17" /><Relationship Type="http://schemas.openxmlformats.org/officeDocument/2006/relationships/image" Target="media/image10.jpeg" Id="rId25" /><Relationship Type="http://schemas.openxmlformats.org/officeDocument/2006/relationships/customXml" Target="../customXml/item2.xml" Id="rId2" /><Relationship Type="http://schemas.openxmlformats.org/officeDocument/2006/relationships/header" Target="header1.xml" Id="rId20" /><Relationship Type="http://schemas.openxmlformats.org/officeDocument/2006/relationships/fontTable" Target="fontTable.xm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jpeg" Id="rId11" /><Relationship Type="http://schemas.openxmlformats.org/officeDocument/2006/relationships/image" Target="media/image9.jpeg" Id="rId24" /><Relationship Type="http://schemas.openxmlformats.org/officeDocument/2006/relationships/styles" Target="styles.xml" Id="rId5" /><Relationship Type="http://schemas.openxmlformats.org/officeDocument/2006/relationships/image" Target="media/image6.jpg" Id="rId15" /><Relationship Type="http://schemas.openxmlformats.org/officeDocument/2006/relationships/footer" Target="footer3.xml" Id="rId23" /><Relationship Type="http://schemas.openxmlformats.org/officeDocument/2006/relationships/footer" Target="footer6.xml" Id="rId28" /><Relationship Type="http://schemas.openxmlformats.org/officeDocument/2006/relationships/image" Target="media/image1.jpeg" Id="rId10" /><Relationship Type="http://schemas.openxmlformats.org/officeDocument/2006/relationships/hyperlink" Target="https://www.lancashire.gov.uk/lancashire-insight/area-profiles/" TargetMode="External" Id="rId19" /><Relationship Type="http://schemas.microsoft.com/office/2019/05/relationships/documenttasks" Target="documenttasks/documenttasks1.xml" Id="rId31"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5.png" Id="rId14" /><Relationship Type="http://schemas.openxmlformats.org/officeDocument/2006/relationships/footer" Target="footer2.xml" Id="rId22" /><Relationship Type="http://schemas.openxmlformats.org/officeDocument/2006/relationships/footer" Target="footer5.xml" Id="rId27" /><Relationship Type="http://schemas.openxmlformats.org/officeDocument/2006/relationships/theme" Target="theme/theme1.xml" Id="rId30" /><Relationship Type="http://schemas.openxmlformats.org/officeDocument/2006/relationships/hyperlink" Target="https://eastlancslearning.ac.uk/power-of-ellg/policies-procedures/" TargetMode="External" Id="R93d9f2bdd94a4eab" /></Relationships>
</file>

<file path=word/_rels/header1.xml.rels><?xml version="1.0" encoding="UTF-8" standalone="yes"?>
<Relationships xmlns="http://schemas.openxmlformats.org/package/2006/relationships"><Relationship Id="rId1" Type="http://schemas.openxmlformats.org/officeDocument/2006/relationships/image" Target="media/image7.emf"/></Relationships>
</file>

<file path=word/documenttasks/documenttasks1.xml><?xml version="1.0" encoding="utf-8"?>
<t:Tasks xmlns:t="http://schemas.microsoft.com/office/tasks/2019/documenttasks" xmlns:oel="http://schemas.microsoft.com/office/2019/extlst">
  <t:Task id="{60128B00-272B-E54A-A187-1EDBCC671D81}">
    <t:Anchor>
      <t:Comment id="806099312"/>
    </t:Anchor>
    <t:History>
      <t:Event id="{B3D55C2B-ABC4-494A-932B-8301DDB49A87}" time="2026-04-27T21:24:52.467Z">
        <t:Attribution userId="S::Morag.Davis@eastlancslearning.ac.uk::ddee810b-6d5f-471e-87f4-7c75c800b88c" userProvider="AD" userName="Morag Davis"/>
        <t:Anchor>
          <t:Comment id="806099312"/>
        </t:Anchor>
        <t:Create/>
      </t:Event>
      <t:Event id="{A6A20847-F965-7E4B-862B-50DB278698D7}" time="2026-04-27T21:24:52.467Z">
        <t:Attribution userId="S::Morag.Davis@eastlancslearning.ac.uk::ddee810b-6d5f-471e-87f4-7c75c800b88c" userProvider="AD" userName="Morag Davis"/>
        <t:Anchor>
          <t:Comment id="806099312"/>
        </t:Anchor>
        <t:Assign userId="S::Louise.Marsden@eastlancslearning.ac.uk::0148c3e5-082f-48c9-b1cd-f97614cfa612" userProvider="AD" userName="Louise Marsden"/>
      </t:Event>
      <t:Event id="{7E3F3E42-5360-714A-9C2A-1BBDCE502B70}" time="2026-04-27T21:24:52.467Z">
        <t:Attribution userId="S::Morag.Davis@eastlancslearning.ac.uk::ddee810b-6d5f-471e-87f4-7c75c800b88c" userProvider="AD" userName="Morag Davis"/>
        <t:Anchor>
          <t:Comment id="806099312"/>
        </t:Anchor>
        <t:SetTitle title="@Louise Marsden is there any updated data on travel to learn?"/>
      </t:Event>
      <t:Event id="{E416BD6C-5E28-5B41-B61A-A8DAAF3901CD}" time="2026-04-28T12:10:13.149Z">
        <t:Attribution userId="S::Morag.Davis@eastlancslearning.ac.uk::ddee810b-6d5f-471e-87f4-7c75c800b88c" userProvider="AD" userName="Morag Davis"/>
        <t:Progress percentComplete="100"/>
      </t:Event>
      <t:Event id="{6CEF1965-CC3E-4776-8204-431BC7419A20}" time="2026-05-13T12:01:35.544Z">
        <t:Attribution userId="S::lisa.oloughlin@eastlancslearning.ac.uk::a4f51f99-9919-4744-ba73-cf75ca3bec63" userProvider="AD" userName="Lisa O'Loughlin CBE"/>
        <t:Progress percentComplete="0"/>
      </t:Event>
    </t:History>
  </t:Task>
  <t:Task id="{8A9A2B18-139C-F745-9511-32D8FFE1B4FC}">
    <t:Anchor>
      <t:Comment id="1747450336"/>
    </t:Anchor>
    <t:History>
      <t:Event id="{06F78712-5312-7C4C-86FD-DD173B67F9E7}" time="2026-04-27T22:39:49.984Z">
        <t:Attribution userId="S::Morag.Davis@eastlancslearning.ac.uk::ddee810b-6d5f-471e-87f4-7c75c800b88c" userProvider="AD" userName="Morag Davis"/>
        <t:Anchor>
          <t:Comment id="1747450336"/>
        </t:Anchor>
        <t:Create/>
      </t:Event>
      <t:Event id="{2E8D1215-3207-9F4C-9BAE-17E4AECF8F44}" time="2026-04-27T22:39:49.984Z">
        <t:Attribution userId="S::Morag.Davis@eastlancslearning.ac.uk::ddee810b-6d5f-471e-87f4-7c75c800b88c" userProvider="AD" userName="Morag Davis"/>
        <t:Anchor>
          <t:Comment id="1747450336"/>
        </t:Anchor>
        <t:Assign userId="S::Joy.Sharpe@eastlancslearning.ac.uk::2ada125a-a4bc-417d-9e0e-ec1b21d1540f" userProvider="AD" userName="Joy Sharpe"/>
      </t:Event>
      <t:Event id="{1D2740D5-A9E5-6C4D-9179-3AFBE59A8574}" time="2026-04-27T22:39:49.984Z">
        <t:Attribution userId="S::Morag.Davis@eastlancslearning.ac.uk::ddee810b-6d5f-471e-87f4-7c75c800b88c" userProvider="AD" userName="Morag Davis"/>
        <t:Anchor>
          <t:Comment id="1747450336"/>
        </t:Anchor>
        <t:SetTitle title="@Joy Sharpe Could you update the progress data"/>
      </t:Event>
    </t:History>
  </t:Task>
  <t:Task id="{9C11D08D-AA4B-9D43-9B09-D8A884F19788}">
    <t:Anchor>
      <t:Comment id="972561468"/>
    </t:Anchor>
    <t:History>
      <t:Event id="{D394AD3E-C9D2-3748-973C-FD0C647282F5}" time="2026-04-27T21:57:55.233Z">
        <t:Attribution userId="S::Morag.Davis@eastlancslearning.ac.uk::ddee810b-6d5f-471e-87f4-7c75c800b88c" userProvider="AD" userName="Morag Davis"/>
        <t:Anchor>
          <t:Comment id="972561468"/>
        </t:Anchor>
        <t:Create/>
      </t:Event>
      <t:Event id="{4786849B-47F3-DE4D-B5E0-23F4C8A43C1B}" time="2026-04-27T21:57:55.233Z">
        <t:Attribution userId="S::Morag.Davis@eastlancslearning.ac.uk::ddee810b-6d5f-471e-87f4-7c75c800b88c" userProvider="AD" userName="Morag Davis"/>
        <t:Anchor>
          <t:Comment id="972561468"/>
        </t:Anchor>
        <t:Assign userId="S::Louise.Marsden@eastlancslearning.ac.uk::0148c3e5-082f-48c9-b1cd-f97614cfa612" userProvider="AD" userName="Louise Marsden"/>
      </t:Event>
      <t:Event id="{9AE2E432-FB83-014D-8778-C311F280905E}" time="2026-04-27T21:57:55.233Z">
        <t:Attribution userId="S::Morag.Davis@eastlancslearning.ac.uk::ddee810b-6d5f-471e-87f4-7c75c800b88c" userProvider="AD" userName="Morag Davis"/>
        <t:Anchor>
          <t:Comment id="972561468"/>
        </t:Anchor>
        <t:SetTitle title="@Louise Marsden is there any updated data for this?"/>
      </t:Event>
      <t:Event id="{28573307-3AB9-8C49-8538-8406B4F7612F}" time="2026-04-28T12:10:31.407Z">
        <t:Attribution userId="S::Morag.Davis@eastlancslearning.ac.uk::ddee810b-6d5f-471e-87f4-7c75c800b88c" userProvider="AD" userName="Morag Davis"/>
        <t:Progress percentComplete="100"/>
      </t:Event>
    </t:History>
  </t:Task>
  <t:Task id="{4E083BD7-8D61-BB4A-8CC3-553FEA9BA7F4}">
    <t:Anchor>
      <t:Comment id="1480349719"/>
    </t:Anchor>
    <t:History>
      <t:Event id="{7F791788-8F07-AC45-B0A0-E8709BCC6B4A}" time="2026-04-28T12:16:33.472Z">
        <t:Attribution userId="S::Morag.Davis@eastlancslearning.ac.uk::ddee810b-6d5f-471e-87f4-7c75c800b88c" userProvider="AD" userName="Morag Davis"/>
        <t:Anchor>
          <t:Comment id="1480349719"/>
        </t:Anchor>
        <t:Create/>
      </t:Event>
      <t:Event id="{AD96D196-DF0E-2345-AF7B-B46B62F52283}" time="2026-04-28T12:16:33.472Z">
        <t:Attribution userId="S::Morag.Davis@eastlancslearning.ac.uk::ddee810b-6d5f-471e-87f4-7c75c800b88c" userProvider="AD" userName="Morag Davis"/>
        <t:Anchor>
          <t:Comment id="1480349719"/>
        </t:Anchor>
        <t:Assign userId="S::Joy.Sharpe@eastlancslearning.ac.uk::2ada125a-a4bc-417d-9e0e-ec1b21d1540f" userProvider="AD" userName="Joy Sharpe"/>
      </t:Event>
      <t:Event id="{3406B81B-3C67-AE45-B6E5-0B8AB9671A9F}" time="2026-04-28T12:16:33.472Z">
        <t:Attribution userId="S::Morag.Davis@eastlancslearning.ac.uk::ddee810b-6d5f-471e-87f4-7c75c800b88c" userProvider="AD" userName="Morag Davis"/>
        <t:Anchor>
          <t:Comment id="1480349719"/>
        </t:Anchor>
        <t:SetTitle title="@Joy Sharpe Do we have new learner voice data?"/>
      </t:Event>
    </t:History>
  </t:Task>
  <t:Task id="{955DDE0D-D40D-DA48-9D47-E7B80ED7CDBD}">
    <t:Anchor>
      <t:Comment id="1438969357"/>
    </t:Anchor>
    <t:History>
      <t:Event id="{3E4F6A7D-412A-974F-92B8-C119CEE5725F}" time="2026-04-27T22:40:56.683Z">
        <t:Attribution userId="S::Morag.Davis@eastlancslearning.ac.uk::ddee810b-6d5f-471e-87f4-7c75c800b88c" userProvider="AD" userName="Morag Davis"/>
        <t:Anchor>
          <t:Comment id="1438969357"/>
        </t:Anchor>
        <t:Create/>
      </t:Event>
      <t:Event id="{98C03CAD-6693-C94C-A84E-B5AC285DB3BC}" time="2026-04-27T22:40:56.683Z">
        <t:Attribution userId="S::Morag.Davis@eastlancslearning.ac.uk::ddee810b-6d5f-471e-87f4-7c75c800b88c" userProvider="AD" userName="Morag Davis"/>
        <t:Anchor>
          <t:Comment id="1438969357"/>
        </t:Anchor>
        <t:Assign userId="S::Joy.Sharpe@eastlancslearning.ac.uk::2ada125a-a4bc-417d-9e0e-ec1b21d1540f" userProvider="AD" userName="Joy Sharpe"/>
      </t:Event>
      <t:Event id="{6E030FDD-F7B9-2745-89FB-CE39CC49FDBD}" time="2026-04-27T22:40:56.683Z">
        <t:Attribution userId="S::Morag.Davis@eastlancslearning.ac.uk::ddee810b-6d5f-471e-87f4-7c75c800b88c" userProvider="AD" userName="Morag Davis"/>
        <t:Anchor>
          <t:Comment id="1438969357"/>
        </t:Anchor>
        <t:SetTitle title="@Joy Sharpe Update with latest data"/>
      </t:Event>
    </t:History>
  </t:Task>
  <t:Task id="{920DDCBD-17AF-0642-BC37-7BDE7A888E7E}">
    <t:Anchor>
      <t:Comment id="1203983225"/>
    </t:Anchor>
    <t:History>
      <t:Event id="{9F92C244-AC38-7B40-8EFB-D1EAFFDAF28B}" time="2026-05-12T14:40:13.988Z">
        <t:Attribution userId="S::Morag.Davis@eastlancslearning.ac.uk::ddee810b-6d5f-471e-87f4-7c75c800b88c" userProvider="AD" userName="Morag Davis"/>
        <t:Anchor>
          <t:Comment id="1203983225"/>
        </t:Anchor>
        <t:Create/>
      </t:Event>
      <t:Event id="{DACB35F4-5281-8C40-8A63-86D887B66BA7}" time="2026-05-12T14:40:13.988Z">
        <t:Attribution userId="S::Morag.Davis@eastlancslearning.ac.uk::ddee810b-6d5f-471e-87f4-7c75c800b88c" userProvider="AD" userName="Morag Davis"/>
        <t:Anchor>
          <t:Comment id="1203983225"/>
        </t:Anchor>
        <t:Assign userId="S::Joy.Sharpe@eastlancslearning.ac.uk::2ada125a-a4bc-417d-9e0e-ec1b21d1540f" userProvider="AD" userName="Joy Sharpe"/>
      </t:Event>
      <t:Event id="{9FA17F91-A3CB-C74E-AD84-ACC89833CE2A}" time="2026-05-12T14:40:13.988Z">
        <t:Attribution userId="S::Morag.Davis@eastlancslearning.ac.uk::ddee810b-6d5f-471e-87f4-7c75c800b88c" userProvider="AD" userName="Morag Davis"/>
        <t:Anchor>
          <t:Comment id="1203983225"/>
        </t:Anchor>
        <t:SetTitle title="@Joy Sharpe Could you update with two appropriate targets for quality. Possibly something around timely achievement in engineering?"/>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9e6c5c9-a4ac-404d-9e54-a91805b028f3">
      <Terms xmlns="http://schemas.microsoft.com/office/infopath/2007/PartnerControls"/>
    </lcf76f155ced4ddcb4097134ff3c332f>
    <TaxCatchAll xmlns="f2397d48-df3b-4b83-b85f-71e27741048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75061D356E9974E985F089940154B35" ma:contentTypeVersion="13" ma:contentTypeDescription="Create a new document." ma:contentTypeScope="" ma:versionID="6f5ae645eceafec4a039bedbb2e1ee2d">
  <xsd:schema xmlns:xsd="http://www.w3.org/2001/XMLSchema" xmlns:xs="http://www.w3.org/2001/XMLSchema" xmlns:p="http://schemas.microsoft.com/office/2006/metadata/properties" xmlns:ns2="d9e6c5c9-a4ac-404d-9e54-a91805b028f3" xmlns:ns3="f2397d48-df3b-4b83-b85f-71e277410480" targetNamespace="http://schemas.microsoft.com/office/2006/metadata/properties" ma:root="true" ma:fieldsID="5f91da3e4541e15f427a78a8f5ae9595" ns2:_="" ns3:_="">
    <xsd:import namespace="d9e6c5c9-a4ac-404d-9e54-a91805b028f3"/>
    <xsd:import namespace="f2397d48-df3b-4b83-b85f-71e27741048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e6c5c9-a4ac-404d-9e54-a91805b028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7b12d93-f3e9-4cfa-8681-6b494d888fe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397d48-df3b-4b83-b85f-71e27741048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cb092f4-8506-4f39-a598-781d58919dca}" ma:internalName="TaxCatchAll" ma:showField="CatchAllData" ma:web="f2397d48-df3b-4b83-b85f-71e2774104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37C81B-0ED1-47CD-A57D-E65204BDD61D}">
  <ds:schemaRefs>
    <ds:schemaRef ds:uri="http://schemas.microsoft.com/office/2006/metadata/properties"/>
    <ds:schemaRef ds:uri="http://schemas.microsoft.com/office/infopath/2007/PartnerControls"/>
    <ds:schemaRef ds:uri="d9e6c5c9-a4ac-404d-9e54-a91805b028f3"/>
    <ds:schemaRef ds:uri="f2397d48-df3b-4b83-b85f-71e277410480"/>
  </ds:schemaRefs>
</ds:datastoreItem>
</file>

<file path=customXml/itemProps2.xml><?xml version="1.0" encoding="utf-8"?>
<ds:datastoreItem xmlns:ds="http://schemas.openxmlformats.org/officeDocument/2006/customXml" ds:itemID="{36C3F55E-2AC5-4A69-B1B6-55D7D7574B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e6c5c9-a4ac-404d-9e54-a91805b028f3"/>
    <ds:schemaRef ds:uri="f2397d48-df3b-4b83-b85f-71e2774104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7FAECD-90BC-473D-9182-09B97687201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Nicola Tattersall</dc:creator>
  <keywords/>
  <lastModifiedBy>Sally Dahmke</lastModifiedBy>
  <revision>5</revision>
  <dcterms:created xsi:type="dcterms:W3CDTF">2026-07-30T14:06:00.0000000Z</dcterms:created>
  <dcterms:modified xsi:type="dcterms:W3CDTF">2026-07-30T15:49:21.7226867Z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808025e-59c6-49f8-a1e2-cae5caa64c58_Enabled">
    <vt:lpwstr>true</vt:lpwstr>
  </property>
  <property fmtid="{D5CDD505-2E9C-101B-9397-08002B2CF9AE}" pid="3" name="MSIP_Label_f808025e-59c6-49f8-a1e2-cae5caa64c58_SetDate">
    <vt:lpwstr>2026-02-11T16:11:03Z</vt:lpwstr>
  </property>
  <property fmtid="{D5CDD505-2E9C-101B-9397-08002B2CF9AE}" pid="4" name="MSIP_Label_f808025e-59c6-49f8-a1e2-cae5caa64c58_Method">
    <vt:lpwstr>Standard</vt:lpwstr>
  </property>
  <property fmtid="{D5CDD505-2E9C-101B-9397-08002B2CF9AE}" pid="5" name="MSIP_Label_f808025e-59c6-49f8-a1e2-cae5caa64c58_Name">
    <vt:lpwstr>Confidential</vt:lpwstr>
  </property>
  <property fmtid="{D5CDD505-2E9C-101B-9397-08002B2CF9AE}" pid="6" name="MSIP_Label_f808025e-59c6-49f8-a1e2-cae5caa64c58_SiteId">
    <vt:lpwstr>ec8185ce-4f05-448b-8287-46c0185766e2</vt:lpwstr>
  </property>
  <property fmtid="{D5CDD505-2E9C-101B-9397-08002B2CF9AE}" pid="7" name="MSIP_Label_f808025e-59c6-49f8-a1e2-cae5caa64c58_ActionId">
    <vt:lpwstr>59c2af9d-5847-49e8-bb11-7c7148758502</vt:lpwstr>
  </property>
  <property fmtid="{D5CDD505-2E9C-101B-9397-08002B2CF9AE}" pid="8" name="MSIP_Label_f808025e-59c6-49f8-a1e2-cae5caa64c58_ContentBits">
    <vt:lpwstr>0</vt:lpwstr>
  </property>
  <property fmtid="{D5CDD505-2E9C-101B-9397-08002B2CF9AE}" pid="9" name="MSIP_Label_f808025e-59c6-49f8-a1e2-cae5caa64c58_Tag">
    <vt:lpwstr>10, 1, 2, 1</vt:lpwstr>
  </property>
  <property fmtid="{D5CDD505-2E9C-101B-9397-08002B2CF9AE}" pid="10" name="ContentTypeId">
    <vt:lpwstr>0x010100175061D356E9974E985F089940154B35</vt:lpwstr>
  </property>
  <property fmtid="{D5CDD505-2E9C-101B-9397-08002B2CF9AE}" pid="11" name="MediaServiceImageTags">
    <vt:lpwstr/>
  </property>
  <property fmtid="{D5CDD505-2E9C-101B-9397-08002B2CF9AE}" pid="12" name="docLang">
    <vt:lpwstr>en</vt:lpwstr>
  </property>
</Properties>
</file>